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79B" w:rsidRPr="001C732E" w:rsidRDefault="00DC079B" w:rsidP="009D4ED3">
      <w:pPr>
        <w:autoSpaceDE w:val="0"/>
        <w:autoSpaceDN w:val="0"/>
        <w:adjustRightInd w:val="0"/>
        <w:spacing w:line="360" w:lineRule="auto"/>
        <w:ind w:firstLine="6480"/>
        <w:jc w:val="both"/>
        <w:rPr>
          <w:rFonts w:cs="Courier New"/>
          <w:b/>
          <w:bCs/>
          <w:sz w:val="28"/>
          <w:szCs w:val="28"/>
        </w:rPr>
      </w:pPr>
      <w:bookmarkStart w:id="0" w:name="_GoBack"/>
      <w:bookmarkEnd w:id="0"/>
      <w:r w:rsidRPr="001C732E">
        <w:rPr>
          <w:rFonts w:cs="Courier New"/>
          <w:b/>
          <w:bCs/>
          <w:sz w:val="28"/>
          <w:szCs w:val="28"/>
        </w:rPr>
        <w:t>ЗАТВЕРДЖЕНО</w:t>
      </w:r>
    </w:p>
    <w:p w:rsidR="00DC079B" w:rsidRPr="001C732E" w:rsidRDefault="00DC079B" w:rsidP="009D4ED3">
      <w:pPr>
        <w:autoSpaceDE w:val="0"/>
        <w:autoSpaceDN w:val="0"/>
        <w:adjustRightInd w:val="0"/>
        <w:ind w:firstLine="6480"/>
        <w:rPr>
          <w:rFonts w:cs="Courier New"/>
          <w:b/>
          <w:bCs/>
          <w:sz w:val="28"/>
          <w:szCs w:val="28"/>
        </w:rPr>
      </w:pPr>
      <w:r w:rsidRPr="001C732E">
        <w:rPr>
          <w:rFonts w:cs="Courier New"/>
          <w:b/>
          <w:bCs/>
          <w:sz w:val="28"/>
          <w:szCs w:val="28"/>
        </w:rPr>
        <w:t>Рішення</w:t>
      </w:r>
      <w:r w:rsidR="008F73CC" w:rsidRPr="001F42E4">
        <w:rPr>
          <w:rFonts w:cs="Courier New"/>
          <w:b/>
          <w:bCs/>
          <w:sz w:val="28"/>
          <w:szCs w:val="28"/>
          <w:lang w:val="ru-RU"/>
        </w:rPr>
        <w:t xml:space="preserve"> </w:t>
      </w:r>
      <w:r w:rsidRPr="001C732E">
        <w:rPr>
          <w:rFonts w:cs="Courier New"/>
          <w:b/>
          <w:bCs/>
          <w:sz w:val="28"/>
          <w:szCs w:val="28"/>
        </w:rPr>
        <w:t>міської ради</w:t>
      </w:r>
    </w:p>
    <w:p w:rsidR="00DC079B" w:rsidRPr="008F73CC" w:rsidRDefault="007712BC" w:rsidP="009D4ED3">
      <w:pPr>
        <w:autoSpaceDE w:val="0"/>
        <w:autoSpaceDN w:val="0"/>
        <w:adjustRightInd w:val="0"/>
        <w:ind w:firstLine="6480"/>
        <w:rPr>
          <w:rFonts w:cs="Courier New"/>
          <w:b/>
          <w:bCs/>
          <w:sz w:val="28"/>
          <w:szCs w:val="28"/>
        </w:rPr>
      </w:pPr>
      <w:r>
        <w:rPr>
          <w:rFonts w:cs="Courier New"/>
          <w:b/>
          <w:bCs/>
          <w:sz w:val="28"/>
          <w:szCs w:val="28"/>
          <w:lang w:val="en-US"/>
        </w:rPr>
        <w:t>____</w:t>
      </w:r>
      <w:r w:rsidR="008F73CC" w:rsidRPr="001F42E4">
        <w:rPr>
          <w:rFonts w:cs="Courier New"/>
          <w:b/>
          <w:bCs/>
          <w:sz w:val="28"/>
          <w:szCs w:val="28"/>
          <w:lang w:val="ru-RU"/>
        </w:rPr>
        <w:t xml:space="preserve"> </w:t>
      </w:r>
      <w:r w:rsidR="008F73CC" w:rsidRPr="008F73CC">
        <w:rPr>
          <w:rFonts w:cs="Courier New"/>
          <w:b/>
          <w:bCs/>
          <w:sz w:val="28"/>
          <w:szCs w:val="28"/>
        </w:rPr>
        <w:t>скликання</w:t>
      </w:r>
    </w:p>
    <w:p w:rsidR="00DC079B" w:rsidRPr="0033276D" w:rsidRDefault="007712BC" w:rsidP="009D4ED3">
      <w:pPr>
        <w:autoSpaceDE w:val="0"/>
        <w:autoSpaceDN w:val="0"/>
        <w:adjustRightInd w:val="0"/>
        <w:spacing w:line="360" w:lineRule="auto"/>
        <w:ind w:firstLine="6480"/>
        <w:jc w:val="both"/>
        <w:rPr>
          <w:rFonts w:cs="Courier New"/>
          <w:b/>
          <w:bCs/>
          <w:sz w:val="28"/>
          <w:szCs w:val="28"/>
          <w:lang w:val="en-US"/>
        </w:rPr>
      </w:pPr>
      <w:r w:rsidRPr="00CA6D1E">
        <w:rPr>
          <w:rFonts w:cs="Courier New"/>
          <w:b/>
          <w:bCs/>
          <w:sz w:val="28"/>
          <w:szCs w:val="28"/>
          <w:lang w:val="en-US"/>
        </w:rPr>
        <w:t>_________</w:t>
      </w:r>
      <w:r w:rsidRPr="00CA6D1E">
        <w:rPr>
          <w:rFonts w:cs="Courier New"/>
          <w:b/>
          <w:bCs/>
          <w:sz w:val="28"/>
          <w:szCs w:val="28"/>
        </w:rPr>
        <w:t>2020</w:t>
      </w:r>
      <w:r w:rsidR="00DC079B" w:rsidRPr="001C732E">
        <w:rPr>
          <w:rFonts w:cs="Courier New"/>
          <w:b/>
          <w:bCs/>
          <w:sz w:val="28"/>
          <w:szCs w:val="28"/>
        </w:rPr>
        <w:t xml:space="preserve">  №</w:t>
      </w:r>
      <w:r>
        <w:rPr>
          <w:rFonts w:cs="Courier New"/>
          <w:b/>
          <w:bCs/>
          <w:sz w:val="28"/>
          <w:szCs w:val="28"/>
        </w:rPr>
        <w:t>____</w:t>
      </w:r>
    </w:p>
    <w:p w:rsidR="008C4CD3" w:rsidRDefault="008C4CD3" w:rsidP="007F0555">
      <w:pPr>
        <w:jc w:val="right"/>
        <w:rPr>
          <w:sz w:val="28"/>
          <w:szCs w:val="28"/>
        </w:rPr>
      </w:pPr>
    </w:p>
    <w:p w:rsidR="00CA6D1E" w:rsidRPr="004869B5" w:rsidRDefault="00CA6D1E" w:rsidP="007F0555">
      <w:pPr>
        <w:jc w:val="right"/>
        <w:rPr>
          <w:sz w:val="28"/>
          <w:szCs w:val="28"/>
        </w:rPr>
      </w:pPr>
    </w:p>
    <w:p w:rsidR="007F0555" w:rsidRPr="004869B5" w:rsidRDefault="007F0555" w:rsidP="007F0555">
      <w:pPr>
        <w:jc w:val="center"/>
        <w:rPr>
          <w:b/>
          <w:sz w:val="28"/>
          <w:szCs w:val="28"/>
        </w:rPr>
      </w:pPr>
      <w:r w:rsidRPr="004869B5">
        <w:rPr>
          <w:b/>
          <w:sz w:val="28"/>
          <w:szCs w:val="28"/>
        </w:rPr>
        <w:t>ПОЛОЖЕННЯ</w:t>
      </w:r>
    </w:p>
    <w:p w:rsidR="00416DDA" w:rsidRDefault="007F0555" w:rsidP="007F0555">
      <w:pPr>
        <w:jc w:val="center"/>
        <w:rPr>
          <w:b/>
          <w:sz w:val="28"/>
          <w:szCs w:val="28"/>
        </w:rPr>
      </w:pPr>
      <w:r w:rsidRPr="004869B5">
        <w:rPr>
          <w:b/>
          <w:sz w:val="28"/>
          <w:szCs w:val="28"/>
        </w:rPr>
        <w:t xml:space="preserve">про порядок розміщення </w:t>
      </w:r>
      <w:r w:rsidR="007712BC">
        <w:rPr>
          <w:b/>
          <w:sz w:val="28"/>
          <w:szCs w:val="28"/>
        </w:rPr>
        <w:t>вивісок (табличок)</w:t>
      </w:r>
    </w:p>
    <w:p w:rsidR="007F0555" w:rsidRPr="004869B5" w:rsidRDefault="007F0555" w:rsidP="007F0555">
      <w:pPr>
        <w:jc w:val="center"/>
        <w:rPr>
          <w:b/>
          <w:sz w:val="28"/>
          <w:szCs w:val="28"/>
        </w:rPr>
      </w:pPr>
      <w:r w:rsidRPr="004869B5">
        <w:rPr>
          <w:b/>
          <w:sz w:val="28"/>
          <w:szCs w:val="28"/>
        </w:rPr>
        <w:t xml:space="preserve"> в</w:t>
      </w:r>
      <w:r w:rsidR="007712BC">
        <w:rPr>
          <w:b/>
          <w:sz w:val="28"/>
          <w:szCs w:val="28"/>
        </w:rPr>
        <w:t xml:space="preserve"> межах історичних ареалів</w:t>
      </w:r>
      <w:r w:rsidR="00416DDA">
        <w:rPr>
          <w:b/>
          <w:sz w:val="28"/>
          <w:szCs w:val="28"/>
        </w:rPr>
        <w:t xml:space="preserve"> м.</w:t>
      </w:r>
      <w:r w:rsidRPr="004869B5">
        <w:rPr>
          <w:b/>
          <w:sz w:val="28"/>
          <w:szCs w:val="28"/>
        </w:rPr>
        <w:t>Чернівц</w:t>
      </w:r>
      <w:r w:rsidR="00416DDA">
        <w:rPr>
          <w:b/>
          <w:sz w:val="28"/>
          <w:szCs w:val="28"/>
        </w:rPr>
        <w:t>ів</w:t>
      </w:r>
      <w:r w:rsidRPr="004869B5">
        <w:rPr>
          <w:b/>
          <w:sz w:val="28"/>
          <w:szCs w:val="28"/>
        </w:rPr>
        <w:t xml:space="preserve"> </w:t>
      </w:r>
    </w:p>
    <w:p w:rsidR="008C4CD3" w:rsidRPr="004869B5" w:rsidRDefault="008C4CD3" w:rsidP="007F0555">
      <w:pPr>
        <w:jc w:val="center"/>
        <w:rPr>
          <w:b/>
          <w:sz w:val="28"/>
          <w:szCs w:val="28"/>
        </w:rPr>
      </w:pPr>
    </w:p>
    <w:p w:rsidR="007F0555" w:rsidRPr="00CC5A56" w:rsidRDefault="007F0555" w:rsidP="007F0555">
      <w:pPr>
        <w:numPr>
          <w:ilvl w:val="0"/>
          <w:numId w:val="1"/>
        </w:numPr>
        <w:jc w:val="center"/>
        <w:rPr>
          <w:b/>
          <w:sz w:val="28"/>
          <w:szCs w:val="28"/>
        </w:rPr>
      </w:pPr>
      <w:r w:rsidRPr="00CC5A56">
        <w:rPr>
          <w:b/>
          <w:sz w:val="28"/>
          <w:szCs w:val="28"/>
        </w:rPr>
        <w:t>Загальні положення</w:t>
      </w:r>
    </w:p>
    <w:p w:rsidR="007F0555" w:rsidRPr="004869B5" w:rsidRDefault="007F0555" w:rsidP="0092475C">
      <w:pPr>
        <w:jc w:val="center"/>
        <w:rPr>
          <w:b/>
          <w:sz w:val="28"/>
          <w:szCs w:val="28"/>
        </w:rPr>
      </w:pPr>
    </w:p>
    <w:p w:rsidR="00225E23" w:rsidRPr="004869B5" w:rsidRDefault="007F2715" w:rsidP="008C4CD3">
      <w:pPr>
        <w:ind w:firstLine="708"/>
        <w:jc w:val="both"/>
        <w:rPr>
          <w:sz w:val="28"/>
          <w:szCs w:val="28"/>
        </w:rPr>
      </w:pPr>
      <w:r>
        <w:rPr>
          <w:b/>
          <w:sz w:val="28"/>
          <w:szCs w:val="28"/>
        </w:rPr>
        <w:t>1.</w:t>
      </w:r>
      <w:r w:rsidR="007F0555" w:rsidRPr="004869B5">
        <w:rPr>
          <w:b/>
          <w:sz w:val="28"/>
          <w:szCs w:val="28"/>
        </w:rPr>
        <w:t>1.</w:t>
      </w:r>
      <w:r w:rsidR="009D4ED3" w:rsidRPr="009D4ED3">
        <w:rPr>
          <w:b/>
          <w:sz w:val="28"/>
          <w:szCs w:val="28"/>
        </w:rPr>
        <w:tab/>
      </w:r>
      <w:r w:rsidR="007F0555" w:rsidRPr="004869B5">
        <w:rPr>
          <w:sz w:val="28"/>
          <w:szCs w:val="28"/>
        </w:rPr>
        <w:t xml:space="preserve">Положення про порядок розміщення </w:t>
      </w:r>
      <w:r w:rsidR="007712BC" w:rsidRPr="007712BC">
        <w:rPr>
          <w:sz w:val="28"/>
          <w:szCs w:val="28"/>
        </w:rPr>
        <w:t>вивісок (табличок) в межах історичних ареалів</w:t>
      </w:r>
      <w:r w:rsidR="009D4ED3" w:rsidRPr="009D4ED3">
        <w:rPr>
          <w:sz w:val="28"/>
          <w:szCs w:val="28"/>
        </w:rPr>
        <w:t xml:space="preserve"> </w:t>
      </w:r>
      <w:r w:rsidR="007712BC">
        <w:rPr>
          <w:sz w:val="28"/>
          <w:szCs w:val="28"/>
        </w:rPr>
        <w:t>м.Чернівців</w:t>
      </w:r>
      <w:r w:rsidR="00510422" w:rsidRPr="004869B5">
        <w:rPr>
          <w:sz w:val="28"/>
          <w:szCs w:val="28"/>
        </w:rPr>
        <w:t xml:space="preserve"> (далі</w:t>
      </w:r>
      <w:r w:rsidR="009D4ED3" w:rsidRPr="004869B5">
        <w:rPr>
          <w:sz w:val="28"/>
          <w:szCs w:val="28"/>
        </w:rPr>
        <w:t> - </w:t>
      </w:r>
      <w:r w:rsidR="00510422" w:rsidRPr="004869B5">
        <w:rPr>
          <w:sz w:val="28"/>
          <w:szCs w:val="28"/>
        </w:rPr>
        <w:t xml:space="preserve">Положення) </w:t>
      </w:r>
      <w:r w:rsidR="00340940" w:rsidRPr="004869B5">
        <w:rPr>
          <w:sz w:val="28"/>
          <w:szCs w:val="28"/>
        </w:rPr>
        <w:t>розроблено відповідно до Законів України “Про місцеве самоврядування в Україні”, “Про рекламу”, “Про</w:t>
      </w:r>
      <w:r w:rsidR="00FA54ED">
        <w:rPr>
          <w:sz w:val="28"/>
          <w:szCs w:val="28"/>
        </w:rPr>
        <w:t xml:space="preserve"> охорону культурної спадщини”, </w:t>
      </w:r>
      <w:r w:rsidR="00DC5CEF" w:rsidRPr="004869B5">
        <w:rPr>
          <w:sz w:val="28"/>
          <w:szCs w:val="28"/>
        </w:rPr>
        <w:t xml:space="preserve"> </w:t>
      </w:r>
      <w:r w:rsidR="00604AF4" w:rsidRPr="004869B5">
        <w:rPr>
          <w:sz w:val="28"/>
          <w:szCs w:val="28"/>
        </w:rPr>
        <w:t xml:space="preserve">“Про архітектурну діяльність”, </w:t>
      </w:r>
      <w:r w:rsidR="00340940" w:rsidRPr="004869B5">
        <w:rPr>
          <w:sz w:val="28"/>
          <w:szCs w:val="28"/>
        </w:rPr>
        <w:t>“</w:t>
      </w:r>
      <w:r w:rsidR="00DC5CEF" w:rsidRPr="004869B5">
        <w:rPr>
          <w:sz w:val="28"/>
          <w:szCs w:val="28"/>
        </w:rPr>
        <w:t>Про засади державної регуляторної політики у сфері господарської діяльності</w:t>
      </w:r>
      <w:r w:rsidR="00340940" w:rsidRPr="004869B5">
        <w:rPr>
          <w:sz w:val="28"/>
          <w:szCs w:val="28"/>
        </w:rPr>
        <w:t>”</w:t>
      </w:r>
      <w:r w:rsidR="007712BC">
        <w:rPr>
          <w:sz w:val="28"/>
          <w:szCs w:val="28"/>
        </w:rPr>
        <w:t>,</w:t>
      </w:r>
      <w:r w:rsidR="0052306E">
        <w:rPr>
          <w:sz w:val="28"/>
          <w:szCs w:val="28"/>
        </w:rPr>
        <w:t xml:space="preserve"> </w:t>
      </w:r>
      <w:r w:rsidR="00604AF4" w:rsidRPr="004869B5">
        <w:rPr>
          <w:sz w:val="28"/>
          <w:szCs w:val="28"/>
        </w:rPr>
        <w:t>постанови Кабінету Міністрів України</w:t>
      </w:r>
      <w:r w:rsidR="009D4ED3" w:rsidRPr="009D4ED3">
        <w:rPr>
          <w:sz w:val="28"/>
          <w:szCs w:val="28"/>
        </w:rPr>
        <w:t xml:space="preserve"> </w:t>
      </w:r>
      <w:r w:rsidR="00604AF4" w:rsidRPr="004869B5">
        <w:rPr>
          <w:sz w:val="28"/>
          <w:szCs w:val="28"/>
        </w:rPr>
        <w:t>від 29</w:t>
      </w:r>
      <w:r w:rsidR="00211DE1" w:rsidRPr="004869B5">
        <w:rPr>
          <w:sz w:val="28"/>
          <w:szCs w:val="28"/>
        </w:rPr>
        <w:t>.12.</w:t>
      </w:r>
      <w:r w:rsidR="007D4902">
        <w:rPr>
          <w:sz w:val="28"/>
          <w:szCs w:val="28"/>
        </w:rPr>
        <w:t>2003</w:t>
      </w:r>
      <w:r w:rsidR="00604AF4" w:rsidRPr="004869B5">
        <w:rPr>
          <w:sz w:val="28"/>
          <w:szCs w:val="28"/>
        </w:rPr>
        <w:t>р</w:t>
      </w:r>
      <w:r w:rsidR="009001B4" w:rsidRPr="004869B5">
        <w:rPr>
          <w:sz w:val="28"/>
          <w:szCs w:val="28"/>
        </w:rPr>
        <w:t>.</w:t>
      </w:r>
      <w:r w:rsidR="007D4902">
        <w:rPr>
          <w:sz w:val="28"/>
          <w:szCs w:val="28"/>
        </w:rPr>
        <w:t xml:space="preserve"> №2067</w:t>
      </w:r>
      <w:r w:rsidR="00604AF4" w:rsidRPr="004869B5">
        <w:rPr>
          <w:sz w:val="28"/>
          <w:szCs w:val="28"/>
        </w:rPr>
        <w:t xml:space="preserve"> </w:t>
      </w:r>
      <w:r w:rsidR="00340940" w:rsidRPr="004869B5">
        <w:rPr>
          <w:sz w:val="28"/>
          <w:szCs w:val="28"/>
        </w:rPr>
        <w:t>“</w:t>
      </w:r>
      <w:r w:rsidR="00604AF4" w:rsidRPr="004869B5">
        <w:rPr>
          <w:sz w:val="28"/>
          <w:szCs w:val="28"/>
        </w:rPr>
        <w:t>Про затвердження Типових правил розміщення зовнішньої реклами</w:t>
      </w:r>
      <w:r w:rsidR="00340940" w:rsidRPr="004869B5">
        <w:rPr>
          <w:sz w:val="28"/>
          <w:szCs w:val="28"/>
        </w:rPr>
        <w:t>”</w:t>
      </w:r>
      <w:r w:rsidR="001F42E4">
        <w:rPr>
          <w:sz w:val="28"/>
          <w:szCs w:val="28"/>
        </w:rPr>
        <w:t>,</w:t>
      </w:r>
      <w:r w:rsidR="001F42E4" w:rsidRPr="001F42E4">
        <w:rPr>
          <w:sz w:val="28"/>
          <w:szCs w:val="28"/>
        </w:rPr>
        <w:t xml:space="preserve"> </w:t>
      </w:r>
      <w:r w:rsidR="00A4495D" w:rsidRPr="00A4495D">
        <w:rPr>
          <w:sz w:val="28"/>
          <w:szCs w:val="28"/>
        </w:rPr>
        <w:t xml:space="preserve">рішення </w:t>
      </w:r>
      <w:r w:rsidR="007D4902">
        <w:rPr>
          <w:sz w:val="28"/>
          <w:szCs w:val="28"/>
        </w:rPr>
        <w:t xml:space="preserve">Чернівецької </w:t>
      </w:r>
      <w:r w:rsidR="00A4495D" w:rsidRPr="00A4495D">
        <w:rPr>
          <w:sz w:val="28"/>
          <w:szCs w:val="28"/>
        </w:rPr>
        <w:t>міської ради V скликання від 28.02.2007 р. №252</w:t>
      </w:r>
      <w:r w:rsidR="007D4902" w:rsidRPr="007D4902">
        <w:rPr>
          <w:sz w:val="28"/>
          <w:szCs w:val="28"/>
        </w:rPr>
        <w:t xml:space="preserve"> </w:t>
      </w:r>
      <w:r w:rsidR="007D4902">
        <w:rPr>
          <w:sz w:val="28"/>
          <w:szCs w:val="28"/>
        </w:rPr>
        <w:t>та</w:t>
      </w:r>
      <w:r w:rsidR="007D4902" w:rsidRPr="007D4902">
        <w:rPr>
          <w:sz w:val="28"/>
          <w:szCs w:val="28"/>
        </w:rPr>
        <w:t xml:space="preserve"> наказ</w:t>
      </w:r>
      <w:r w:rsidR="007D4902">
        <w:rPr>
          <w:sz w:val="28"/>
          <w:szCs w:val="28"/>
        </w:rPr>
        <w:t>у</w:t>
      </w:r>
      <w:r w:rsidR="007D4902" w:rsidRPr="007D4902">
        <w:rPr>
          <w:sz w:val="28"/>
          <w:szCs w:val="28"/>
        </w:rPr>
        <w:t xml:space="preserve"> Міністерства культури і туризму України від 16.06.2007р.  №661/0/16-07</w:t>
      </w:r>
      <w:r w:rsidR="007D4902">
        <w:rPr>
          <w:sz w:val="28"/>
          <w:szCs w:val="28"/>
        </w:rPr>
        <w:t xml:space="preserve"> про затвердження містобудівної документаці</w:t>
      </w:r>
      <w:r w:rsidR="00D26FD9">
        <w:rPr>
          <w:sz w:val="28"/>
          <w:szCs w:val="28"/>
        </w:rPr>
        <w:t>ї</w:t>
      </w:r>
      <w:r w:rsidR="00A4495D" w:rsidRPr="00A4495D">
        <w:rPr>
          <w:sz w:val="28"/>
          <w:szCs w:val="28"/>
        </w:rPr>
        <w:t xml:space="preserve"> “Коригування історико-архітектурного опорного плану і проекту зон охорони пам’яток та визначення меж і режимів використання історичних ареалів м. Чернівців”</w:t>
      </w:r>
      <w:r w:rsidR="00225E23" w:rsidRPr="004869B5">
        <w:rPr>
          <w:sz w:val="28"/>
          <w:szCs w:val="28"/>
        </w:rPr>
        <w:t>.</w:t>
      </w:r>
    </w:p>
    <w:p w:rsidR="00E36B35" w:rsidRPr="004869B5" w:rsidRDefault="007F2715" w:rsidP="008C4CD3">
      <w:pPr>
        <w:ind w:firstLine="708"/>
        <w:jc w:val="both"/>
        <w:rPr>
          <w:sz w:val="28"/>
          <w:szCs w:val="28"/>
        </w:rPr>
      </w:pPr>
      <w:r>
        <w:rPr>
          <w:b/>
          <w:sz w:val="28"/>
          <w:szCs w:val="28"/>
        </w:rPr>
        <w:t>1.</w:t>
      </w:r>
      <w:r w:rsidR="00225E23" w:rsidRPr="004869B5">
        <w:rPr>
          <w:b/>
          <w:sz w:val="28"/>
          <w:szCs w:val="28"/>
        </w:rPr>
        <w:t>2.</w:t>
      </w:r>
      <w:r w:rsidR="009D4ED3" w:rsidRPr="009D4ED3">
        <w:rPr>
          <w:sz w:val="28"/>
          <w:szCs w:val="28"/>
        </w:rPr>
        <w:tab/>
      </w:r>
      <w:r w:rsidR="00225E23" w:rsidRPr="004869B5">
        <w:rPr>
          <w:sz w:val="28"/>
          <w:szCs w:val="28"/>
        </w:rPr>
        <w:t>Положення регулює правові відносини між виконавчими органами Чернівецької міської ради та юридичними особами, фізичними особами-підприємцями і громадянами</w:t>
      </w:r>
      <w:r w:rsidR="00E36B35" w:rsidRPr="004869B5">
        <w:rPr>
          <w:sz w:val="28"/>
          <w:szCs w:val="28"/>
        </w:rPr>
        <w:t>, що виникають у зв’язку з</w:t>
      </w:r>
      <w:r w:rsidR="00E5030F" w:rsidRPr="004869B5">
        <w:rPr>
          <w:sz w:val="28"/>
          <w:szCs w:val="28"/>
        </w:rPr>
        <w:t xml:space="preserve"> виробництвом, розповсюдженням, </w:t>
      </w:r>
      <w:r w:rsidR="00E36B35" w:rsidRPr="004869B5">
        <w:rPr>
          <w:sz w:val="28"/>
          <w:szCs w:val="28"/>
        </w:rPr>
        <w:t xml:space="preserve">розміщенням </w:t>
      </w:r>
      <w:r w:rsidR="008D0B58" w:rsidRPr="004869B5">
        <w:rPr>
          <w:sz w:val="28"/>
          <w:szCs w:val="28"/>
        </w:rPr>
        <w:t xml:space="preserve">та споживанням </w:t>
      </w:r>
      <w:r w:rsidR="00D26FD9">
        <w:rPr>
          <w:sz w:val="28"/>
          <w:szCs w:val="28"/>
        </w:rPr>
        <w:t>інформації про зареєстроване найменування особи</w:t>
      </w:r>
      <w:r w:rsidR="00E36B35" w:rsidRPr="004869B5">
        <w:rPr>
          <w:sz w:val="28"/>
          <w:szCs w:val="28"/>
        </w:rPr>
        <w:t xml:space="preserve"> </w:t>
      </w:r>
      <w:r w:rsidR="00D26FD9">
        <w:rPr>
          <w:sz w:val="28"/>
          <w:szCs w:val="28"/>
        </w:rPr>
        <w:t>в межах історичних ареалів</w:t>
      </w:r>
      <w:r w:rsidR="00E36B35" w:rsidRPr="004869B5">
        <w:rPr>
          <w:sz w:val="28"/>
          <w:szCs w:val="28"/>
        </w:rPr>
        <w:t xml:space="preserve"> м.Чернівців.</w:t>
      </w:r>
    </w:p>
    <w:p w:rsidR="00E27711" w:rsidRPr="004869B5" w:rsidRDefault="007F2715" w:rsidP="008C4CD3">
      <w:pPr>
        <w:ind w:firstLine="708"/>
        <w:jc w:val="both"/>
        <w:rPr>
          <w:sz w:val="28"/>
          <w:szCs w:val="28"/>
        </w:rPr>
      </w:pPr>
      <w:r>
        <w:rPr>
          <w:b/>
          <w:sz w:val="28"/>
          <w:szCs w:val="28"/>
        </w:rPr>
        <w:t>1.</w:t>
      </w:r>
      <w:r w:rsidR="00E36B35" w:rsidRPr="004869B5">
        <w:rPr>
          <w:b/>
          <w:sz w:val="28"/>
          <w:szCs w:val="28"/>
        </w:rPr>
        <w:t>3.</w:t>
      </w:r>
      <w:r w:rsidR="009D4ED3" w:rsidRPr="009D4ED3">
        <w:rPr>
          <w:sz w:val="28"/>
          <w:szCs w:val="28"/>
        </w:rPr>
        <w:tab/>
      </w:r>
      <w:r w:rsidR="00E36B35" w:rsidRPr="004869B5">
        <w:rPr>
          <w:sz w:val="28"/>
          <w:szCs w:val="28"/>
        </w:rPr>
        <w:t xml:space="preserve">Положення визначає </w:t>
      </w:r>
      <w:r w:rsidR="005372AE" w:rsidRPr="004869B5">
        <w:rPr>
          <w:sz w:val="28"/>
          <w:szCs w:val="28"/>
        </w:rPr>
        <w:t>механізм</w:t>
      </w:r>
      <w:r w:rsidR="00E36B35" w:rsidRPr="004869B5">
        <w:rPr>
          <w:sz w:val="28"/>
          <w:szCs w:val="28"/>
        </w:rPr>
        <w:t xml:space="preserve"> </w:t>
      </w:r>
      <w:r w:rsidR="00BE2513">
        <w:rPr>
          <w:sz w:val="28"/>
          <w:szCs w:val="28"/>
        </w:rPr>
        <w:t>розроблення проєктів інформаційних вивісок (табличок) в межах історичних ареалів м.Чернівців</w:t>
      </w:r>
      <w:r w:rsidR="0052306E">
        <w:rPr>
          <w:sz w:val="28"/>
          <w:szCs w:val="28"/>
        </w:rPr>
        <w:t>, вимоги щодо проє</w:t>
      </w:r>
      <w:r w:rsidR="00E36B35" w:rsidRPr="004869B5">
        <w:rPr>
          <w:sz w:val="28"/>
          <w:szCs w:val="28"/>
        </w:rPr>
        <w:t xml:space="preserve">ктування, визначення та погодження місць встановлення, </w:t>
      </w:r>
      <w:r w:rsidR="005372AE" w:rsidRPr="004869B5">
        <w:rPr>
          <w:sz w:val="28"/>
          <w:szCs w:val="28"/>
        </w:rPr>
        <w:t xml:space="preserve">їх </w:t>
      </w:r>
      <w:r w:rsidR="00E36B35" w:rsidRPr="004869B5">
        <w:rPr>
          <w:sz w:val="28"/>
          <w:szCs w:val="28"/>
        </w:rPr>
        <w:t>розміщення (встановлення, монтажу, нанесення)</w:t>
      </w:r>
      <w:r w:rsidR="005372AE" w:rsidRPr="004869B5">
        <w:rPr>
          <w:sz w:val="28"/>
          <w:szCs w:val="28"/>
        </w:rPr>
        <w:t>, експлуатації та демонтажу, порядок контролю за дотриманням вимог цього Положення.</w:t>
      </w:r>
      <w:r w:rsidR="00E27711" w:rsidRPr="004869B5">
        <w:rPr>
          <w:sz w:val="28"/>
          <w:szCs w:val="28"/>
        </w:rPr>
        <w:t xml:space="preserve"> </w:t>
      </w:r>
    </w:p>
    <w:p w:rsidR="005372AE" w:rsidRPr="004869B5" w:rsidRDefault="007F2715" w:rsidP="00C522DA">
      <w:pPr>
        <w:ind w:firstLine="708"/>
        <w:jc w:val="both"/>
        <w:rPr>
          <w:sz w:val="28"/>
          <w:szCs w:val="28"/>
        </w:rPr>
      </w:pPr>
      <w:r>
        <w:rPr>
          <w:b/>
          <w:sz w:val="28"/>
          <w:szCs w:val="28"/>
        </w:rPr>
        <w:t>1.</w:t>
      </w:r>
      <w:r w:rsidR="00E27711" w:rsidRPr="004869B5">
        <w:rPr>
          <w:b/>
          <w:sz w:val="28"/>
          <w:szCs w:val="28"/>
        </w:rPr>
        <w:t>4</w:t>
      </w:r>
      <w:r w:rsidR="005372AE" w:rsidRPr="004869B5">
        <w:rPr>
          <w:b/>
          <w:sz w:val="28"/>
          <w:szCs w:val="28"/>
        </w:rPr>
        <w:t>.</w:t>
      </w:r>
      <w:r w:rsidR="009D4ED3">
        <w:rPr>
          <w:sz w:val="28"/>
          <w:szCs w:val="28"/>
          <w:lang w:val="ru-RU"/>
        </w:rPr>
        <w:tab/>
      </w:r>
      <w:r w:rsidR="005372AE" w:rsidRPr="004869B5">
        <w:rPr>
          <w:sz w:val="28"/>
          <w:szCs w:val="28"/>
        </w:rPr>
        <w:t>Наведені у цьому Положенні терміни вживаються в такому значенні:</w:t>
      </w:r>
      <w:r w:rsidR="009A45C6" w:rsidRPr="004869B5">
        <w:rPr>
          <w:sz w:val="28"/>
          <w:szCs w:val="28"/>
        </w:rPr>
        <w:t xml:space="preserve"> </w:t>
      </w:r>
    </w:p>
    <w:p w:rsidR="00A67440" w:rsidRPr="00A67440" w:rsidRDefault="007F2715" w:rsidP="009D4ED3">
      <w:pPr>
        <w:tabs>
          <w:tab w:val="left" w:pos="1620"/>
        </w:tabs>
        <w:ind w:firstLine="708"/>
        <w:jc w:val="both"/>
        <w:rPr>
          <w:sz w:val="28"/>
          <w:szCs w:val="28"/>
        </w:rPr>
      </w:pPr>
      <w:r>
        <w:rPr>
          <w:b/>
          <w:sz w:val="28"/>
          <w:szCs w:val="28"/>
        </w:rPr>
        <w:t>1.</w:t>
      </w:r>
      <w:r w:rsidR="00C522DA" w:rsidRPr="004869B5">
        <w:rPr>
          <w:b/>
          <w:sz w:val="28"/>
          <w:szCs w:val="28"/>
        </w:rPr>
        <w:t>4.1.</w:t>
      </w:r>
      <w:r w:rsidR="009D4ED3">
        <w:rPr>
          <w:b/>
          <w:sz w:val="28"/>
          <w:szCs w:val="28"/>
          <w:lang w:val="ru-RU"/>
        </w:rPr>
        <w:tab/>
      </w:r>
      <w:r w:rsidR="00C522DA" w:rsidRPr="004869B5">
        <w:rPr>
          <w:b/>
          <w:sz w:val="28"/>
          <w:szCs w:val="28"/>
        </w:rPr>
        <w:t>В</w:t>
      </w:r>
      <w:r w:rsidR="00825FB1" w:rsidRPr="004869B5">
        <w:rPr>
          <w:b/>
          <w:sz w:val="28"/>
          <w:szCs w:val="28"/>
        </w:rPr>
        <w:t>ивіска</w:t>
      </w:r>
      <w:r w:rsidR="00BE2513">
        <w:rPr>
          <w:b/>
          <w:sz w:val="28"/>
          <w:szCs w:val="28"/>
        </w:rPr>
        <w:t xml:space="preserve"> чи табличка</w:t>
      </w:r>
      <w:r w:rsidR="009D4ED3" w:rsidRPr="004869B5">
        <w:rPr>
          <w:sz w:val="28"/>
          <w:szCs w:val="28"/>
        </w:rPr>
        <w:t> </w:t>
      </w:r>
      <w:r w:rsidR="00A67440">
        <w:rPr>
          <w:sz w:val="28"/>
          <w:szCs w:val="28"/>
        </w:rPr>
        <w:t>–</w:t>
      </w:r>
      <w:r w:rsidR="009D4ED3" w:rsidRPr="004869B5">
        <w:rPr>
          <w:sz w:val="28"/>
          <w:szCs w:val="28"/>
        </w:rPr>
        <w:t> </w:t>
      </w:r>
      <w:r w:rsidR="00A67440">
        <w:rPr>
          <w:sz w:val="28"/>
          <w:szCs w:val="28"/>
        </w:rPr>
        <w:t xml:space="preserve">елемент на будинку, будівлі або споруді з інформацією </w:t>
      </w:r>
      <w:r w:rsidR="00A67440" w:rsidRPr="00A67440">
        <w:rPr>
          <w:sz w:val="28"/>
          <w:szCs w:val="28"/>
        </w:rPr>
        <w:t>про зареєстроване найменування особи, знаки для товарів і послуг, що належать такій особі, вид її діяльності (якщо це не випливає із зареєстрованого найменування особи), час роботи, що розміщений на зовнішній поверхні будинку, будівлі або споруди не вище першого поверху або на поверсі, де розташовується власне чи надане у користування особі приміщення (крім, випадків, коли суб’єкту господарювання належить на праві власності або користування вся будівля або споруда), біля входу у таке приміщення, який не є рекламою.</w:t>
      </w:r>
    </w:p>
    <w:p w:rsidR="009A45C6" w:rsidRPr="004869B5" w:rsidRDefault="007F2715" w:rsidP="009D4ED3">
      <w:pPr>
        <w:tabs>
          <w:tab w:val="left" w:pos="851"/>
          <w:tab w:val="left" w:pos="1620"/>
        </w:tabs>
        <w:ind w:firstLine="708"/>
        <w:jc w:val="both"/>
        <w:rPr>
          <w:sz w:val="28"/>
          <w:szCs w:val="28"/>
        </w:rPr>
      </w:pPr>
      <w:r>
        <w:rPr>
          <w:b/>
          <w:sz w:val="28"/>
          <w:szCs w:val="28"/>
        </w:rPr>
        <w:lastRenderedPageBreak/>
        <w:t>1.</w:t>
      </w:r>
      <w:r w:rsidR="00C522DA" w:rsidRPr="004869B5">
        <w:rPr>
          <w:b/>
          <w:sz w:val="28"/>
          <w:szCs w:val="28"/>
        </w:rPr>
        <w:t>4.2.</w:t>
      </w:r>
      <w:r w:rsidR="009D4ED3">
        <w:rPr>
          <w:sz w:val="28"/>
          <w:szCs w:val="28"/>
          <w:lang w:val="ru-RU"/>
        </w:rPr>
        <w:tab/>
      </w:r>
      <w:r w:rsidR="00E03735" w:rsidRPr="004869B5">
        <w:rPr>
          <w:b/>
          <w:sz w:val="28"/>
          <w:szCs w:val="28"/>
        </w:rPr>
        <w:t>В</w:t>
      </w:r>
      <w:r w:rsidR="009A45C6" w:rsidRPr="004869B5">
        <w:rPr>
          <w:b/>
          <w:sz w:val="28"/>
          <w:szCs w:val="28"/>
        </w:rPr>
        <w:t xml:space="preserve">иробник </w:t>
      </w:r>
      <w:r w:rsidR="00F43511" w:rsidRPr="00F43511">
        <w:rPr>
          <w:b/>
          <w:sz w:val="28"/>
          <w:szCs w:val="28"/>
        </w:rPr>
        <w:t>інформаційних вивісок (табличок)</w:t>
      </w:r>
      <w:r w:rsidR="009D4ED3" w:rsidRPr="004869B5">
        <w:rPr>
          <w:sz w:val="28"/>
          <w:szCs w:val="28"/>
        </w:rPr>
        <w:t> </w:t>
      </w:r>
      <w:r w:rsidR="00353813" w:rsidRPr="004869B5">
        <w:rPr>
          <w:sz w:val="28"/>
          <w:szCs w:val="28"/>
        </w:rPr>
        <w:t>-</w:t>
      </w:r>
      <w:r w:rsidR="009D4ED3" w:rsidRPr="004869B5">
        <w:rPr>
          <w:sz w:val="28"/>
          <w:szCs w:val="28"/>
        </w:rPr>
        <w:t> </w:t>
      </w:r>
      <w:r w:rsidR="009A45C6" w:rsidRPr="004869B5">
        <w:rPr>
          <w:sz w:val="28"/>
          <w:szCs w:val="28"/>
        </w:rPr>
        <w:t>особа, яка повністю або частко</w:t>
      </w:r>
      <w:r w:rsidR="008F73CC">
        <w:rPr>
          <w:sz w:val="28"/>
          <w:szCs w:val="28"/>
        </w:rPr>
        <w:t xml:space="preserve">во здійснює виробництво </w:t>
      </w:r>
      <w:r w:rsidR="00F43511">
        <w:rPr>
          <w:sz w:val="28"/>
          <w:szCs w:val="28"/>
        </w:rPr>
        <w:t>вивісок</w:t>
      </w:r>
      <w:r w:rsidR="008F73CC">
        <w:rPr>
          <w:sz w:val="28"/>
          <w:szCs w:val="28"/>
        </w:rPr>
        <w:t>.</w:t>
      </w:r>
      <w:r w:rsidR="00562644" w:rsidRPr="004869B5">
        <w:rPr>
          <w:sz w:val="28"/>
          <w:szCs w:val="28"/>
        </w:rPr>
        <w:t xml:space="preserve"> </w:t>
      </w:r>
    </w:p>
    <w:p w:rsidR="004A2569" w:rsidRPr="004869B5" w:rsidRDefault="007F2715" w:rsidP="009D4ED3">
      <w:pPr>
        <w:tabs>
          <w:tab w:val="left" w:pos="1620"/>
        </w:tabs>
        <w:ind w:firstLine="709"/>
        <w:jc w:val="both"/>
        <w:rPr>
          <w:sz w:val="28"/>
          <w:szCs w:val="28"/>
        </w:rPr>
      </w:pPr>
      <w:r>
        <w:rPr>
          <w:b/>
          <w:sz w:val="28"/>
          <w:szCs w:val="28"/>
        </w:rPr>
        <w:t>1.</w:t>
      </w:r>
      <w:r w:rsidR="00C522DA" w:rsidRPr="004869B5">
        <w:rPr>
          <w:b/>
          <w:sz w:val="28"/>
          <w:szCs w:val="28"/>
        </w:rPr>
        <w:t>4.3.</w:t>
      </w:r>
      <w:r w:rsidR="009D4ED3" w:rsidRPr="009D4ED3">
        <w:rPr>
          <w:sz w:val="28"/>
          <w:szCs w:val="28"/>
        </w:rPr>
        <w:tab/>
      </w:r>
      <w:r w:rsidR="00E03735" w:rsidRPr="004869B5">
        <w:rPr>
          <w:b/>
          <w:sz w:val="28"/>
          <w:szCs w:val="28"/>
        </w:rPr>
        <w:t>В</w:t>
      </w:r>
      <w:r w:rsidR="00562644" w:rsidRPr="004869B5">
        <w:rPr>
          <w:b/>
          <w:sz w:val="28"/>
          <w:szCs w:val="28"/>
        </w:rPr>
        <w:t>ітрина</w:t>
      </w:r>
      <w:r w:rsidR="009D4ED3" w:rsidRPr="004869B5">
        <w:rPr>
          <w:sz w:val="28"/>
          <w:szCs w:val="28"/>
        </w:rPr>
        <w:t> </w:t>
      </w:r>
      <w:r w:rsidR="00C91B56" w:rsidRPr="004869B5">
        <w:rPr>
          <w:sz w:val="28"/>
          <w:szCs w:val="28"/>
        </w:rPr>
        <w:t>-</w:t>
      </w:r>
      <w:r w:rsidR="009D4ED3" w:rsidRPr="004869B5">
        <w:rPr>
          <w:sz w:val="28"/>
          <w:szCs w:val="28"/>
        </w:rPr>
        <w:t> </w:t>
      </w:r>
      <w:r w:rsidR="00562644" w:rsidRPr="004869B5">
        <w:rPr>
          <w:sz w:val="28"/>
          <w:szCs w:val="28"/>
        </w:rPr>
        <w:t xml:space="preserve">засклений елемент фасаду, який використовується для експонування продукції, вивіски, таблички, інформації про надавані послуги та про виробника товару або товар. </w:t>
      </w:r>
    </w:p>
    <w:p w:rsidR="00562644" w:rsidRPr="004869B5" w:rsidRDefault="007F2715" w:rsidP="009D4ED3">
      <w:pPr>
        <w:tabs>
          <w:tab w:val="left" w:pos="851"/>
          <w:tab w:val="left" w:pos="1622"/>
        </w:tabs>
        <w:ind w:firstLine="709"/>
        <w:jc w:val="both"/>
        <w:rPr>
          <w:sz w:val="28"/>
          <w:szCs w:val="28"/>
        </w:rPr>
      </w:pPr>
      <w:r>
        <w:rPr>
          <w:b/>
          <w:sz w:val="28"/>
          <w:szCs w:val="28"/>
        </w:rPr>
        <w:t>1.</w:t>
      </w:r>
      <w:r w:rsidR="00C522DA" w:rsidRPr="004869B5">
        <w:rPr>
          <w:b/>
          <w:sz w:val="28"/>
          <w:szCs w:val="28"/>
        </w:rPr>
        <w:t>4.</w:t>
      </w:r>
      <w:r w:rsidR="009001B4" w:rsidRPr="004869B5">
        <w:rPr>
          <w:b/>
          <w:sz w:val="28"/>
          <w:szCs w:val="28"/>
        </w:rPr>
        <w:t>4</w:t>
      </w:r>
      <w:r w:rsidR="00C522DA" w:rsidRPr="004869B5">
        <w:rPr>
          <w:b/>
          <w:sz w:val="28"/>
          <w:szCs w:val="28"/>
        </w:rPr>
        <w:t>.</w:t>
      </w:r>
      <w:r w:rsidR="009D4ED3">
        <w:rPr>
          <w:b/>
          <w:sz w:val="28"/>
          <w:szCs w:val="28"/>
          <w:lang w:val="ru-RU"/>
        </w:rPr>
        <w:tab/>
      </w:r>
      <w:r w:rsidR="00E03735" w:rsidRPr="004869B5">
        <w:rPr>
          <w:b/>
          <w:sz w:val="28"/>
          <w:szCs w:val="28"/>
        </w:rPr>
        <w:t>В</w:t>
      </w:r>
      <w:r w:rsidR="00562644" w:rsidRPr="004869B5">
        <w:rPr>
          <w:b/>
          <w:sz w:val="28"/>
          <w:szCs w:val="28"/>
        </w:rPr>
        <w:t>’їзд</w:t>
      </w:r>
      <w:r w:rsidR="009D4ED3" w:rsidRPr="004869B5">
        <w:rPr>
          <w:sz w:val="28"/>
          <w:szCs w:val="28"/>
        </w:rPr>
        <w:t> </w:t>
      </w:r>
      <w:r w:rsidR="00C91B56" w:rsidRPr="004869B5">
        <w:rPr>
          <w:sz w:val="28"/>
          <w:szCs w:val="28"/>
        </w:rPr>
        <w:t>-</w:t>
      </w:r>
      <w:r w:rsidR="009D4ED3" w:rsidRPr="004869B5">
        <w:rPr>
          <w:sz w:val="28"/>
          <w:szCs w:val="28"/>
        </w:rPr>
        <w:t> </w:t>
      </w:r>
      <w:r w:rsidR="00562644" w:rsidRPr="004869B5">
        <w:rPr>
          <w:sz w:val="28"/>
          <w:szCs w:val="28"/>
        </w:rPr>
        <w:t>в’їзд крізь ворота, арку у</w:t>
      </w:r>
      <w:r w:rsidR="009D4ED3">
        <w:rPr>
          <w:sz w:val="28"/>
          <w:szCs w:val="28"/>
        </w:rPr>
        <w:t xml:space="preserve"> будівлю, (споруду) або на</w:t>
      </w:r>
      <w:r w:rsidR="009D4ED3">
        <w:rPr>
          <w:sz w:val="28"/>
          <w:szCs w:val="28"/>
          <w:lang w:val="ru-RU"/>
        </w:rPr>
        <w:t xml:space="preserve"> </w:t>
      </w:r>
      <w:r w:rsidR="00C91B56" w:rsidRPr="004869B5">
        <w:rPr>
          <w:sz w:val="28"/>
          <w:szCs w:val="28"/>
        </w:rPr>
        <w:t xml:space="preserve">прибудинкову </w:t>
      </w:r>
      <w:r w:rsidR="00562644" w:rsidRPr="004869B5">
        <w:rPr>
          <w:sz w:val="28"/>
          <w:szCs w:val="28"/>
        </w:rPr>
        <w:t>територію, огороджену з усіх сторін огороджувальними конструкціями або спорудами</w:t>
      </w:r>
      <w:r w:rsidR="008F73CC">
        <w:rPr>
          <w:sz w:val="28"/>
          <w:szCs w:val="28"/>
        </w:rPr>
        <w:t>.</w:t>
      </w:r>
    </w:p>
    <w:p w:rsidR="000E4FA6" w:rsidRPr="009D4ED3" w:rsidRDefault="007F2715" w:rsidP="009D4ED3">
      <w:pPr>
        <w:shd w:val="clear" w:color="auto" w:fill="FFFFFF"/>
        <w:tabs>
          <w:tab w:val="left" w:pos="851"/>
          <w:tab w:val="left" w:pos="1622"/>
        </w:tabs>
        <w:spacing w:line="300" w:lineRule="atLeast"/>
        <w:ind w:firstLine="708"/>
        <w:jc w:val="both"/>
        <w:rPr>
          <w:sz w:val="28"/>
          <w:szCs w:val="28"/>
        </w:rPr>
      </w:pPr>
      <w:r>
        <w:rPr>
          <w:b/>
          <w:sz w:val="28"/>
          <w:szCs w:val="28"/>
        </w:rPr>
        <w:t>1.</w:t>
      </w:r>
      <w:r w:rsidR="00C522DA" w:rsidRPr="004869B5">
        <w:rPr>
          <w:b/>
          <w:sz w:val="28"/>
          <w:szCs w:val="28"/>
        </w:rPr>
        <w:t>4.</w:t>
      </w:r>
      <w:r w:rsidR="009001B4" w:rsidRPr="004869B5">
        <w:rPr>
          <w:b/>
          <w:sz w:val="28"/>
          <w:szCs w:val="28"/>
        </w:rPr>
        <w:t>5</w:t>
      </w:r>
      <w:r w:rsidR="00C522DA" w:rsidRPr="004869B5">
        <w:rPr>
          <w:b/>
          <w:sz w:val="28"/>
          <w:szCs w:val="28"/>
        </w:rPr>
        <w:t>.</w:t>
      </w:r>
      <w:r w:rsidR="009D4ED3">
        <w:rPr>
          <w:sz w:val="28"/>
          <w:szCs w:val="28"/>
          <w:lang w:val="ru-RU"/>
        </w:rPr>
        <w:tab/>
      </w:r>
      <w:r w:rsidR="00E03735" w:rsidRPr="004869B5">
        <w:rPr>
          <w:b/>
          <w:sz w:val="28"/>
          <w:szCs w:val="28"/>
        </w:rPr>
        <w:t>В</w:t>
      </w:r>
      <w:r w:rsidR="00562644" w:rsidRPr="004869B5">
        <w:rPr>
          <w:b/>
          <w:sz w:val="28"/>
          <w:szCs w:val="28"/>
        </w:rPr>
        <w:t>хід</w:t>
      </w:r>
      <w:r w:rsidR="009D4ED3" w:rsidRPr="004869B5">
        <w:rPr>
          <w:sz w:val="28"/>
          <w:szCs w:val="28"/>
        </w:rPr>
        <w:t> </w:t>
      </w:r>
      <w:r w:rsidR="00C91B56" w:rsidRPr="004869B5">
        <w:rPr>
          <w:sz w:val="28"/>
          <w:szCs w:val="28"/>
        </w:rPr>
        <w:t>-</w:t>
      </w:r>
      <w:r w:rsidR="009D4ED3" w:rsidRPr="004869B5">
        <w:rPr>
          <w:sz w:val="28"/>
          <w:szCs w:val="28"/>
        </w:rPr>
        <w:t> </w:t>
      </w:r>
      <w:r w:rsidR="00562644" w:rsidRPr="004869B5">
        <w:rPr>
          <w:sz w:val="28"/>
          <w:szCs w:val="28"/>
        </w:rPr>
        <w:t xml:space="preserve">вхід до будинку (споруди), що знаходиться на рівні </w:t>
      </w:r>
      <w:r w:rsidR="00CC5A56">
        <w:rPr>
          <w:sz w:val="28"/>
          <w:szCs w:val="28"/>
        </w:rPr>
        <w:t>першого або цокольного поверхів</w:t>
      </w:r>
      <w:r w:rsidR="00CC5A56" w:rsidRPr="009D4ED3">
        <w:rPr>
          <w:sz w:val="28"/>
          <w:szCs w:val="28"/>
        </w:rPr>
        <w:t>.</w:t>
      </w:r>
    </w:p>
    <w:p w:rsidR="00E27711" w:rsidRPr="004869B5" w:rsidRDefault="007F2715" w:rsidP="009D4ED3">
      <w:pPr>
        <w:tabs>
          <w:tab w:val="left" w:pos="851"/>
          <w:tab w:val="left" w:pos="1622"/>
        </w:tabs>
        <w:ind w:firstLine="708"/>
        <w:jc w:val="both"/>
        <w:rPr>
          <w:sz w:val="28"/>
          <w:szCs w:val="28"/>
        </w:rPr>
      </w:pPr>
      <w:r>
        <w:rPr>
          <w:b/>
          <w:sz w:val="28"/>
          <w:szCs w:val="28"/>
        </w:rPr>
        <w:t>1.</w:t>
      </w:r>
      <w:r w:rsidR="00D57206" w:rsidRPr="004869B5">
        <w:rPr>
          <w:b/>
          <w:sz w:val="28"/>
          <w:szCs w:val="28"/>
        </w:rPr>
        <w:t>4.</w:t>
      </w:r>
      <w:r w:rsidR="004C0F48">
        <w:rPr>
          <w:b/>
          <w:sz w:val="28"/>
          <w:szCs w:val="28"/>
        </w:rPr>
        <w:t>6</w:t>
      </w:r>
      <w:r w:rsidR="00D57206" w:rsidRPr="004869B5">
        <w:rPr>
          <w:b/>
          <w:sz w:val="28"/>
          <w:szCs w:val="28"/>
        </w:rPr>
        <w:t>.</w:t>
      </w:r>
      <w:r w:rsidR="008C736A" w:rsidRPr="008C736A">
        <w:rPr>
          <w:sz w:val="28"/>
          <w:szCs w:val="28"/>
        </w:rPr>
        <w:tab/>
      </w:r>
      <w:r w:rsidR="00E03735" w:rsidRPr="004869B5">
        <w:rPr>
          <w:b/>
          <w:sz w:val="28"/>
          <w:szCs w:val="28"/>
        </w:rPr>
        <w:t>К</w:t>
      </w:r>
      <w:r w:rsidR="00562644" w:rsidRPr="004869B5">
        <w:rPr>
          <w:b/>
          <w:sz w:val="28"/>
          <w:szCs w:val="28"/>
        </w:rPr>
        <w:t>омерційне (фірмове) найменування</w:t>
      </w:r>
      <w:r w:rsidR="008C736A" w:rsidRPr="004869B5">
        <w:rPr>
          <w:sz w:val="28"/>
          <w:szCs w:val="28"/>
        </w:rPr>
        <w:t> - </w:t>
      </w:r>
      <w:r w:rsidR="00562644" w:rsidRPr="004869B5">
        <w:rPr>
          <w:sz w:val="28"/>
          <w:szCs w:val="28"/>
        </w:rPr>
        <w:t>найменування закладів, які не співпадають із офіційно зареєстрованим найменуванням особи. Комерційне (фірмове) найменування може бути зареєстроване у порядку, встановленому законом</w:t>
      </w:r>
      <w:r w:rsidR="008F73CC">
        <w:rPr>
          <w:sz w:val="28"/>
          <w:szCs w:val="28"/>
        </w:rPr>
        <w:t>.</w:t>
      </w:r>
      <w:r w:rsidR="00E27711" w:rsidRPr="004869B5">
        <w:rPr>
          <w:sz w:val="28"/>
          <w:szCs w:val="28"/>
        </w:rPr>
        <w:t xml:space="preserve"> </w:t>
      </w:r>
    </w:p>
    <w:p w:rsidR="00DE48DC" w:rsidRPr="004869B5" w:rsidRDefault="007F2715" w:rsidP="008C736A">
      <w:pPr>
        <w:shd w:val="clear" w:color="auto" w:fill="FFFFFF"/>
        <w:tabs>
          <w:tab w:val="left" w:pos="1814"/>
        </w:tabs>
        <w:spacing w:line="300" w:lineRule="atLeast"/>
        <w:ind w:firstLine="708"/>
        <w:jc w:val="both"/>
        <w:rPr>
          <w:sz w:val="28"/>
          <w:szCs w:val="28"/>
        </w:rPr>
      </w:pPr>
      <w:r>
        <w:rPr>
          <w:b/>
          <w:sz w:val="28"/>
          <w:szCs w:val="28"/>
        </w:rPr>
        <w:t>1.</w:t>
      </w:r>
      <w:r w:rsidR="00D57206" w:rsidRPr="004869B5">
        <w:rPr>
          <w:b/>
          <w:sz w:val="28"/>
          <w:szCs w:val="28"/>
        </w:rPr>
        <w:t>4.</w:t>
      </w:r>
      <w:r w:rsidR="004C0F48">
        <w:rPr>
          <w:b/>
          <w:sz w:val="28"/>
          <w:szCs w:val="28"/>
        </w:rPr>
        <w:t>7</w:t>
      </w:r>
      <w:r w:rsidR="00D57206" w:rsidRPr="004869B5">
        <w:rPr>
          <w:b/>
          <w:sz w:val="28"/>
          <w:szCs w:val="28"/>
        </w:rPr>
        <w:t>.</w:t>
      </w:r>
      <w:r w:rsidR="004C0F48">
        <w:rPr>
          <w:sz w:val="28"/>
          <w:szCs w:val="28"/>
        </w:rPr>
        <w:t xml:space="preserve"> </w:t>
      </w:r>
      <w:r w:rsidR="00E03735" w:rsidRPr="004869B5">
        <w:rPr>
          <w:b/>
          <w:sz w:val="28"/>
          <w:szCs w:val="28"/>
        </w:rPr>
        <w:t>М</w:t>
      </w:r>
      <w:r w:rsidR="00562644" w:rsidRPr="004869B5">
        <w:rPr>
          <w:b/>
          <w:sz w:val="28"/>
          <w:szCs w:val="28"/>
        </w:rPr>
        <w:t>ісце розташування вивіски</w:t>
      </w:r>
      <w:r w:rsidR="008C736A" w:rsidRPr="004869B5">
        <w:rPr>
          <w:sz w:val="28"/>
          <w:szCs w:val="28"/>
        </w:rPr>
        <w:t> - </w:t>
      </w:r>
      <w:r w:rsidR="00562644" w:rsidRPr="004869B5">
        <w:rPr>
          <w:sz w:val="28"/>
          <w:szCs w:val="28"/>
        </w:rPr>
        <w:t>внутрішня поверхня (вітрина, вхідні двері) власного чи орендованого особою приміщення, зовнішня поверхня фасаду першого поверху будинку біля входу (в’їзду), де юридична</w:t>
      </w:r>
      <w:r w:rsidR="00E03735" w:rsidRPr="004869B5">
        <w:rPr>
          <w:sz w:val="28"/>
          <w:szCs w:val="28"/>
        </w:rPr>
        <w:t>,</w:t>
      </w:r>
      <w:r w:rsidR="00562644" w:rsidRPr="004869B5">
        <w:rPr>
          <w:sz w:val="28"/>
          <w:szCs w:val="28"/>
        </w:rPr>
        <w:t xml:space="preserve"> або фізична особа займає приміщення</w:t>
      </w:r>
      <w:r w:rsidR="00AA5363" w:rsidRPr="004869B5">
        <w:rPr>
          <w:sz w:val="28"/>
          <w:szCs w:val="28"/>
        </w:rPr>
        <w:t>.</w:t>
      </w:r>
    </w:p>
    <w:p w:rsidR="004C0F48" w:rsidRDefault="007F2715" w:rsidP="008C736A">
      <w:pPr>
        <w:tabs>
          <w:tab w:val="left" w:pos="1814"/>
        </w:tabs>
        <w:ind w:firstLine="708"/>
        <w:jc w:val="both"/>
        <w:rPr>
          <w:sz w:val="28"/>
          <w:szCs w:val="28"/>
        </w:rPr>
      </w:pPr>
      <w:r>
        <w:rPr>
          <w:b/>
          <w:sz w:val="28"/>
          <w:szCs w:val="28"/>
        </w:rPr>
        <w:t>1.</w:t>
      </w:r>
      <w:r w:rsidR="00D57206" w:rsidRPr="004869B5">
        <w:rPr>
          <w:b/>
          <w:sz w:val="28"/>
          <w:szCs w:val="28"/>
        </w:rPr>
        <w:t>4.</w:t>
      </w:r>
      <w:r w:rsidR="004C0F48">
        <w:rPr>
          <w:b/>
          <w:sz w:val="28"/>
          <w:szCs w:val="28"/>
        </w:rPr>
        <w:t>8</w:t>
      </w:r>
      <w:r w:rsidR="00D57206" w:rsidRPr="004869B5">
        <w:rPr>
          <w:b/>
          <w:sz w:val="28"/>
          <w:szCs w:val="28"/>
        </w:rPr>
        <w:t>.</w:t>
      </w:r>
      <w:r w:rsidR="008C736A" w:rsidRPr="008C736A">
        <w:rPr>
          <w:sz w:val="28"/>
          <w:szCs w:val="28"/>
        </w:rPr>
        <w:tab/>
      </w:r>
      <w:r w:rsidR="007D7705" w:rsidRPr="004869B5">
        <w:rPr>
          <w:b/>
          <w:sz w:val="28"/>
          <w:szCs w:val="28"/>
        </w:rPr>
        <w:t>М</w:t>
      </w:r>
      <w:r w:rsidR="00562644" w:rsidRPr="004869B5">
        <w:rPr>
          <w:b/>
          <w:sz w:val="28"/>
          <w:szCs w:val="28"/>
        </w:rPr>
        <w:t>ісце розташування таблички</w:t>
      </w:r>
      <w:r w:rsidR="00DE48DC" w:rsidRPr="004869B5">
        <w:rPr>
          <w:b/>
          <w:sz w:val="28"/>
          <w:szCs w:val="28"/>
        </w:rPr>
        <w:t xml:space="preserve"> інформаційної</w:t>
      </w:r>
      <w:r w:rsidR="004C0F48">
        <w:rPr>
          <w:sz w:val="28"/>
          <w:szCs w:val="28"/>
        </w:rPr>
        <w:t xml:space="preserve"> - </w:t>
      </w:r>
      <w:r w:rsidR="004C0F48" w:rsidRPr="004C0F48">
        <w:rPr>
          <w:sz w:val="28"/>
          <w:szCs w:val="28"/>
        </w:rPr>
        <w:t>передбачена паспортом малої архітектурної форми (вивіски) зовнішня поверхня фасаду першого поверху будинку біля входу, де юридична або фізична особа займає приміщення; внутрішня поверхня (вхідні двері) власного чи орендованого особою приміщення; внутрішня поверхня на поверсі біля входу у приміщення, власником або орендарем якого є особа; між віконними отворами першого поверху, між віконними отворами першого та другого поверхів, але не вище нижнього краю вікон другого поверху дво-чи багатоповерхового будинку або споруди.</w:t>
      </w:r>
    </w:p>
    <w:p w:rsidR="00C9794A" w:rsidRDefault="004C0F48" w:rsidP="008C736A">
      <w:pPr>
        <w:tabs>
          <w:tab w:val="left" w:pos="1814"/>
        </w:tabs>
        <w:ind w:firstLine="708"/>
        <w:jc w:val="both"/>
        <w:rPr>
          <w:sz w:val="28"/>
          <w:szCs w:val="28"/>
        </w:rPr>
      </w:pPr>
      <w:r w:rsidRPr="004C0F48">
        <w:rPr>
          <w:b/>
          <w:sz w:val="28"/>
          <w:szCs w:val="28"/>
        </w:rPr>
        <w:t>1.4.9.</w:t>
      </w:r>
      <w:r>
        <w:rPr>
          <w:sz w:val="28"/>
          <w:szCs w:val="28"/>
        </w:rPr>
        <w:t xml:space="preserve"> </w:t>
      </w:r>
      <w:r w:rsidR="00C9794A">
        <w:rPr>
          <w:b/>
          <w:sz w:val="28"/>
          <w:szCs w:val="28"/>
        </w:rPr>
        <w:t>І</w:t>
      </w:r>
      <w:r w:rsidR="00C9794A" w:rsidRPr="00C9794A">
        <w:rPr>
          <w:b/>
          <w:sz w:val="28"/>
          <w:szCs w:val="28"/>
        </w:rPr>
        <w:t>сторичний ареал населеного місця</w:t>
      </w:r>
      <w:r w:rsidR="00C9794A" w:rsidRPr="00C9794A">
        <w:rPr>
          <w:sz w:val="28"/>
          <w:szCs w:val="28"/>
        </w:rPr>
        <w:t xml:space="preserve"> - частина населеного місця, що зберегла об'єкти культурної спадщини і пов'язані з ними розпланування та форму забудови, які походять з попередніх періодів розвитку, типові для певни</w:t>
      </w:r>
      <w:r w:rsidR="00C9794A">
        <w:rPr>
          <w:sz w:val="28"/>
          <w:szCs w:val="28"/>
        </w:rPr>
        <w:t>х культур або періодів розвитку.</w:t>
      </w:r>
    </w:p>
    <w:p w:rsidR="00AA373D" w:rsidRDefault="007F2715" w:rsidP="008C736A">
      <w:pPr>
        <w:tabs>
          <w:tab w:val="left" w:pos="1814"/>
        </w:tabs>
        <w:ind w:firstLine="708"/>
        <w:jc w:val="both"/>
        <w:rPr>
          <w:sz w:val="28"/>
          <w:szCs w:val="28"/>
        </w:rPr>
      </w:pPr>
      <w:r>
        <w:rPr>
          <w:b/>
          <w:sz w:val="28"/>
          <w:szCs w:val="28"/>
        </w:rPr>
        <w:t>1.</w:t>
      </w:r>
      <w:r w:rsidR="00D57206" w:rsidRPr="004869B5">
        <w:rPr>
          <w:b/>
          <w:sz w:val="28"/>
          <w:szCs w:val="28"/>
        </w:rPr>
        <w:t>4.1</w:t>
      </w:r>
      <w:r w:rsidR="00AA373D">
        <w:rPr>
          <w:b/>
          <w:sz w:val="28"/>
          <w:szCs w:val="28"/>
        </w:rPr>
        <w:t>0</w:t>
      </w:r>
      <w:r w:rsidR="00D57206" w:rsidRPr="004869B5">
        <w:rPr>
          <w:b/>
          <w:sz w:val="28"/>
          <w:szCs w:val="28"/>
        </w:rPr>
        <w:t>.</w:t>
      </w:r>
      <w:r w:rsidR="00AA373D">
        <w:rPr>
          <w:sz w:val="28"/>
          <w:szCs w:val="28"/>
        </w:rPr>
        <w:t xml:space="preserve"> </w:t>
      </w:r>
      <w:r w:rsidR="00C9794A" w:rsidRPr="00C9794A">
        <w:rPr>
          <w:b/>
          <w:sz w:val="28"/>
          <w:szCs w:val="28"/>
        </w:rPr>
        <w:t>Об’єкт всесвітньої спадщини</w:t>
      </w:r>
      <w:r w:rsidR="00C9794A" w:rsidRPr="00C9794A">
        <w:rPr>
          <w:sz w:val="28"/>
          <w:szCs w:val="28"/>
        </w:rPr>
        <w:t xml:space="preserve"> - об’єкт культурної спадщини, включений до </w:t>
      </w:r>
      <w:hyperlink r:id="rId7" w:tgtFrame="_blank" w:history="1">
        <w:r w:rsidR="00C9794A" w:rsidRPr="00AA373D">
          <w:rPr>
            <w:rStyle w:val="af"/>
            <w:color w:val="auto"/>
            <w:sz w:val="28"/>
            <w:szCs w:val="28"/>
            <w:u w:val="none"/>
          </w:rPr>
          <w:t>Списку всесвітньої спадщини ЮНЕСКО</w:t>
        </w:r>
      </w:hyperlink>
      <w:r w:rsidR="00C9794A" w:rsidRPr="00AA373D">
        <w:rPr>
          <w:sz w:val="28"/>
          <w:szCs w:val="28"/>
        </w:rPr>
        <w:t> відповідно до </w:t>
      </w:r>
      <w:hyperlink r:id="rId8" w:tgtFrame="_blank" w:history="1">
        <w:r w:rsidR="00C9794A" w:rsidRPr="00AA373D">
          <w:rPr>
            <w:rStyle w:val="af"/>
            <w:color w:val="auto"/>
            <w:sz w:val="28"/>
            <w:szCs w:val="28"/>
            <w:u w:val="none"/>
          </w:rPr>
          <w:t>Конвенції про охорону всесвітньої культурної і природної спадщини</w:t>
        </w:r>
      </w:hyperlink>
      <w:r w:rsidR="00C9794A">
        <w:rPr>
          <w:sz w:val="28"/>
          <w:szCs w:val="28"/>
        </w:rPr>
        <w:t>.</w:t>
      </w:r>
    </w:p>
    <w:p w:rsidR="00E27711" w:rsidRPr="004869B5" w:rsidRDefault="00AA373D" w:rsidP="008C736A">
      <w:pPr>
        <w:tabs>
          <w:tab w:val="left" w:pos="1814"/>
        </w:tabs>
        <w:ind w:firstLine="708"/>
        <w:jc w:val="both"/>
        <w:rPr>
          <w:sz w:val="28"/>
          <w:szCs w:val="28"/>
        </w:rPr>
      </w:pPr>
      <w:r>
        <w:rPr>
          <w:b/>
          <w:sz w:val="28"/>
          <w:szCs w:val="28"/>
        </w:rPr>
        <w:t xml:space="preserve">1.4.11. </w:t>
      </w:r>
      <w:r w:rsidR="007D7705" w:rsidRPr="004869B5">
        <w:rPr>
          <w:b/>
          <w:sz w:val="28"/>
          <w:szCs w:val="28"/>
        </w:rPr>
        <w:t>О</w:t>
      </w:r>
      <w:r w:rsidR="00E27711" w:rsidRPr="004869B5">
        <w:rPr>
          <w:b/>
          <w:sz w:val="28"/>
          <w:szCs w:val="28"/>
        </w:rPr>
        <w:t>б’єкти архітектури та містобудування</w:t>
      </w:r>
      <w:r w:rsidR="008C736A" w:rsidRPr="004869B5">
        <w:rPr>
          <w:sz w:val="28"/>
          <w:szCs w:val="28"/>
        </w:rPr>
        <w:t> - </w:t>
      </w:r>
      <w:r w:rsidR="00E27711" w:rsidRPr="004869B5">
        <w:rPr>
          <w:sz w:val="28"/>
          <w:szCs w:val="28"/>
        </w:rPr>
        <w:t>окремі архітектурні споруди, а також пов’язані з ними твори монументального, декоративного та образотворчого мистецтва, які характеризуються відзнаками певної культури, епохи, певних стилів, традицій або авторів, природно-архітектурні комплекси (ансамблі), історичні центри, вулиці, квартали, площі, залишки давнього розпланування та забудови, що є носі</w:t>
      </w:r>
      <w:r w:rsidR="007D7705" w:rsidRPr="004869B5">
        <w:rPr>
          <w:sz w:val="28"/>
          <w:szCs w:val="28"/>
        </w:rPr>
        <w:t>ями</w:t>
      </w:r>
      <w:r w:rsidR="00E27711" w:rsidRPr="004869B5">
        <w:rPr>
          <w:sz w:val="28"/>
          <w:szCs w:val="28"/>
        </w:rPr>
        <w:t xml:space="preserve"> певних містобудівних ідей</w:t>
      </w:r>
      <w:r w:rsidR="007D7705" w:rsidRPr="004869B5">
        <w:rPr>
          <w:sz w:val="28"/>
          <w:szCs w:val="28"/>
        </w:rPr>
        <w:t>.</w:t>
      </w:r>
    </w:p>
    <w:p w:rsidR="004C0F48" w:rsidRDefault="007F2715" w:rsidP="008C736A">
      <w:pPr>
        <w:tabs>
          <w:tab w:val="left" w:pos="1814"/>
        </w:tabs>
        <w:ind w:firstLine="708"/>
        <w:jc w:val="both"/>
        <w:rPr>
          <w:sz w:val="28"/>
          <w:szCs w:val="28"/>
        </w:rPr>
      </w:pPr>
      <w:r>
        <w:rPr>
          <w:b/>
          <w:sz w:val="28"/>
          <w:szCs w:val="28"/>
        </w:rPr>
        <w:t>1.</w:t>
      </w:r>
      <w:r w:rsidR="00D57206" w:rsidRPr="004869B5">
        <w:rPr>
          <w:b/>
          <w:sz w:val="28"/>
          <w:szCs w:val="28"/>
        </w:rPr>
        <w:t>4.1</w:t>
      </w:r>
      <w:r w:rsidR="00AA373D">
        <w:rPr>
          <w:b/>
          <w:sz w:val="28"/>
          <w:szCs w:val="28"/>
        </w:rPr>
        <w:t>2</w:t>
      </w:r>
      <w:r w:rsidR="00D57206" w:rsidRPr="004869B5">
        <w:rPr>
          <w:b/>
          <w:sz w:val="28"/>
          <w:szCs w:val="28"/>
        </w:rPr>
        <w:t>.</w:t>
      </w:r>
      <w:r w:rsidR="008C736A" w:rsidRPr="008C736A">
        <w:rPr>
          <w:sz w:val="28"/>
          <w:szCs w:val="28"/>
        </w:rPr>
        <w:tab/>
      </w:r>
      <w:r w:rsidR="004C0F48">
        <w:rPr>
          <w:b/>
          <w:sz w:val="28"/>
          <w:szCs w:val="28"/>
        </w:rPr>
        <w:t>О</w:t>
      </w:r>
      <w:r w:rsidR="004C0F48" w:rsidRPr="004C0F48">
        <w:rPr>
          <w:b/>
          <w:sz w:val="28"/>
          <w:szCs w:val="28"/>
        </w:rPr>
        <w:t>б'єкт культурної спадщини</w:t>
      </w:r>
      <w:r w:rsidR="004C0F48" w:rsidRPr="004C0F48">
        <w:rPr>
          <w:sz w:val="28"/>
          <w:szCs w:val="28"/>
        </w:rPr>
        <w:t xml:space="preserve"> - визначне місце, споруда (витвір), комплекс (ансамбль), їхні частини, пов'язані з ними рухомі предмети, а також території чи водні об'єкти (об'єкти підводної культурної та археологічної спадщини), інші природні, природно-антропогенні або створені людиною </w:t>
      </w:r>
      <w:r w:rsidR="004C0F48" w:rsidRPr="004C0F48">
        <w:rPr>
          <w:sz w:val="28"/>
          <w:szCs w:val="28"/>
        </w:rPr>
        <w:lastRenderedPageBreak/>
        <w:t>об'єкти незалежно від стану збереженості, що донесли до нашого часу цінність з археологічного, естетичного, етнологічного, історичного, архітектурного, мистецького, наукового чи художнього погляду і зберегли свою автентичність</w:t>
      </w:r>
      <w:r w:rsidR="004C0F48">
        <w:rPr>
          <w:sz w:val="28"/>
          <w:szCs w:val="28"/>
        </w:rPr>
        <w:t>.</w:t>
      </w:r>
    </w:p>
    <w:p w:rsidR="00FC7AD0" w:rsidRDefault="007F2715" w:rsidP="008C736A">
      <w:pPr>
        <w:tabs>
          <w:tab w:val="left" w:pos="1814"/>
        </w:tabs>
        <w:ind w:firstLine="708"/>
        <w:jc w:val="both"/>
        <w:rPr>
          <w:sz w:val="28"/>
          <w:szCs w:val="28"/>
        </w:rPr>
      </w:pPr>
      <w:r>
        <w:rPr>
          <w:b/>
          <w:sz w:val="28"/>
          <w:szCs w:val="28"/>
        </w:rPr>
        <w:t>1.</w:t>
      </w:r>
      <w:r w:rsidR="00D57206" w:rsidRPr="004869B5">
        <w:rPr>
          <w:b/>
          <w:sz w:val="28"/>
          <w:szCs w:val="28"/>
        </w:rPr>
        <w:t>4.1</w:t>
      </w:r>
      <w:r w:rsidR="00AA373D">
        <w:rPr>
          <w:b/>
          <w:sz w:val="28"/>
          <w:szCs w:val="28"/>
        </w:rPr>
        <w:t>3</w:t>
      </w:r>
      <w:r w:rsidR="00D57206" w:rsidRPr="004869B5">
        <w:rPr>
          <w:b/>
          <w:sz w:val="28"/>
          <w:szCs w:val="28"/>
        </w:rPr>
        <w:t>.</w:t>
      </w:r>
      <w:r w:rsidR="008C736A" w:rsidRPr="008C736A">
        <w:rPr>
          <w:sz w:val="28"/>
          <w:szCs w:val="28"/>
        </w:rPr>
        <w:tab/>
      </w:r>
      <w:r w:rsidR="007D7705" w:rsidRPr="004869B5">
        <w:rPr>
          <w:b/>
          <w:sz w:val="28"/>
          <w:szCs w:val="28"/>
        </w:rPr>
        <w:t>О</w:t>
      </w:r>
      <w:r w:rsidR="00FC7AD0" w:rsidRPr="004869B5">
        <w:rPr>
          <w:b/>
          <w:sz w:val="28"/>
          <w:szCs w:val="28"/>
        </w:rPr>
        <w:t>соба</w:t>
      </w:r>
      <w:r w:rsidR="008C736A" w:rsidRPr="004869B5">
        <w:rPr>
          <w:sz w:val="28"/>
          <w:szCs w:val="28"/>
        </w:rPr>
        <w:t> - </w:t>
      </w:r>
      <w:r w:rsidR="00FC7AD0" w:rsidRPr="004869B5">
        <w:rPr>
          <w:sz w:val="28"/>
          <w:szCs w:val="28"/>
        </w:rPr>
        <w:t>фізична особа, в тому числі суб’єкт підприємницької діяльності, юридична особа будь-якої форми власності, представництво нерезидента в Україні</w:t>
      </w:r>
      <w:r w:rsidR="007D7705" w:rsidRPr="004869B5">
        <w:rPr>
          <w:sz w:val="28"/>
          <w:szCs w:val="28"/>
        </w:rPr>
        <w:t>.</w:t>
      </w:r>
    </w:p>
    <w:p w:rsidR="004C0F48" w:rsidRPr="00DD597C" w:rsidRDefault="004C0F48" w:rsidP="008C736A">
      <w:pPr>
        <w:tabs>
          <w:tab w:val="left" w:pos="1814"/>
        </w:tabs>
        <w:ind w:firstLine="708"/>
        <w:jc w:val="both"/>
        <w:rPr>
          <w:sz w:val="28"/>
          <w:szCs w:val="28"/>
        </w:rPr>
      </w:pPr>
      <w:r w:rsidRPr="004C0F48">
        <w:rPr>
          <w:b/>
          <w:sz w:val="28"/>
          <w:szCs w:val="28"/>
        </w:rPr>
        <w:t>1.4.1</w:t>
      </w:r>
      <w:r w:rsidR="00AA373D">
        <w:rPr>
          <w:b/>
          <w:sz w:val="28"/>
          <w:szCs w:val="28"/>
        </w:rPr>
        <w:t>4</w:t>
      </w:r>
      <w:r w:rsidRPr="004C0F48">
        <w:rPr>
          <w:b/>
          <w:sz w:val="28"/>
          <w:szCs w:val="28"/>
        </w:rPr>
        <w:t xml:space="preserve">. </w:t>
      </w:r>
      <w:r w:rsidR="00B45ED4">
        <w:rPr>
          <w:b/>
          <w:sz w:val="28"/>
          <w:szCs w:val="28"/>
        </w:rPr>
        <w:t>П</w:t>
      </w:r>
      <w:r w:rsidRPr="004C0F48">
        <w:rPr>
          <w:b/>
          <w:sz w:val="28"/>
          <w:szCs w:val="28"/>
        </w:rPr>
        <w:t>ам’ятка культ</w:t>
      </w:r>
      <w:r w:rsidR="00DD597C">
        <w:rPr>
          <w:b/>
          <w:sz w:val="28"/>
          <w:szCs w:val="28"/>
        </w:rPr>
        <w:t>урної спадщини</w:t>
      </w:r>
      <w:r w:rsidRPr="004C0F48">
        <w:rPr>
          <w:b/>
          <w:sz w:val="28"/>
          <w:szCs w:val="28"/>
        </w:rPr>
        <w:t xml:space="preserve"> - </w:t>
      </w:r>
      <w:r w:rsidRPr="00DD597C">
        <w:rPr>
          <w:sz w:val="28"/>
          <w:szCs w:val="28"/>
        </w:rPr>
        <w:t>об’єкт культурної спадщини, який занесено до Державного реєстру нерухомих пам’яток України, або об’єкт культурної спадщини, який взято на державний облік відповідно до законодавства, що діяло до набрання чинності цим Законом, до вирішення питання про включення (невключення) об’єкта культурної спадщини до Державного реє</w:t>
      </w:r>
      <w:r w:rsidR="00DD597C">
        <w:rPr>
          <w:sz w:val="28"/>
          <w:szCs w:val="28"/>
        </w:rPr>
        <w:t>стру нерухомих пам’яток України.</w:t>
      </w:r>
    </w:p>
    <w:p w:rsidR="00562644" w:rsidRPr="004869B5" w:rsidRDefault="007F2715" w:rsidP="008C736A">
      <w:pPr>
        <w:tabs>
          <w:tab w:val="left" w:pos="1814"/>
        </w:tabs>
        <w:ind w:firstLine="709"/>
        <w:jc w:val="both"/>
        <w:rPr>
          <w:sz w:val="28"/>
          <w:szCs w:val="28"/>
        </w:rPr>
      </w:pPr>
      <w:r>
        <w:rPr>
          <w:b/>
          <w:sz w:val="28"/>
          <w:szCs w:val="28"/>
        </w:rPr>
        <w:t>1.</w:t>
      </w:r>
      <w:r w:rsidR="00D57206" w:rsidRPr="004869B5">
        <w:rPr>
          <w:b/>
          <w:sz w:val="28"/>
          <w:szCs w:val="28"/>
        </w:rPr>
        <w:t>4.1</w:t>
      </w:r>
      <w:r w:rsidR="00AA373D">
        <w:rPr>
          <w:b/>
          <w:sz w:val="28"/>
          <w:szCs w:val="28"/>
        </w:rPr>
        <w:t>5</w:t>
      </w:r>
      <w:r w:rsidR="00D57206" w:rsidRPr="004869B5">
        <w:rPr>
          <w:b/>
          <w:sz w:val="28"/>
          <w:szCs w:val="28"/>
        </w:rPr>
        <w:t>.</w:t>
      </w:r>
      <w:r w:rsidR="008C736A" w:rsidRPr="008C736A">
        <w:rPr>
          <w:b/>
          <w:sz w:val="28"/>
          <w:szCs w:val="28"/>
        </w:rPr>
        <w:tab/>
      </w:r>
      <w:r w:rsidR="007D7705" w:rsidRPr="004869B5">
        <w:rPr>
          <w:b/>
          <w:sz w:val="28"/>
          <w:szCs w:val="28"/>
        </w:rPr>
        <w:t>П</w:t>
      </w:r>
      <w:r w:rsidR="00562644" w:rsidRPr="004869B5">
        <w:rPr>
          <w:b/>
          <w:sz w:val="28"/>
          <w:szCs w:val="28"/>
        </w:rPr>
        <w:t>роект (паспорт) вивіски</w:t>
      </w:r>
      <w:r w:rsidR="008C736A" w:rsidRPr="004869B5">
        <w:rPr>
          <w:sz w:val="28"/>
          <w:szCs w:val="28"/>
        </w:rPr>
        <w:t> - </w:t>
      </w:r>
      <w:r w:rsidR="00562644" w:rsidRPr="004869B5">
        <w:rPr>
          <w:sz w:val="28"/>
          <w:szCs w:val="28"/>
        </w:rPr>
        <w:t>проектна документація, яка містить юридично-правові підстави влаштування вивіски, її пластично-естетичне вирішення, архітектурну прив'язку до фасаду та фотографічний знімок об'єкта до розташування вивіски, конструктивне рішення, найменування розповсюджувача, номера його телефонів</w:t>
      </w:r>
      <w:r w:rsidR="007D7705" w:rsidRPr="004869B5">
        <w:rPr>
          <w:sz w:val="28"/>
          <w:szCs w:val="28"/>
        </w:rPr>
        <w:t>.</w:t>
      </w:r>
    </w:p>
    <w:p w:rsidR="00895A75" w:rsidRDefault="007F2715" w:rsidP="008C736A">
      <w:pPr>
        <w:tabs>
          <w:tab w:val="left" w:pos="1814"/>
        </w:tabs>
        <w:ind w:firstLine="708"/>
        <w:jc w:val="both"/>
        <w:rPr>
          <w:sz w:val="28"/>
          <w:szCs w:val="28"/>
        </w:rPr>
      </w:pPr>
      <w:r>
        <w:rPr>
          <w:b/>
          <w:sz w:val="28"/>
          <w:szCs w:val="28"/>
        </w:rPr>
        <w:t>1.</w:t>
      </w:r>
      <w:r w:rsidR="00D57206" w:rsidRPr="004869B5">
        <w:rPr>
          <w:b/>
          <w:sz w:val="28"/>
          <w:szCs w:val="28"/>
        </w:rPr>
        <w:t>4.</w:t>
      </w:r>
      <w:r w:rsidR="00AA373D">
        <w:rPr>
          <w:b/>
          <w:sz w:val="28"/>
          <w:szCs w:val="28"/>
        </w:rPr>
        <w:t>16</w:t>
      </w:r>
      <w:r w:rsidR="00D57206" w:rsidRPr="004869B5">
        <w:rPr>
          <w:b/>
          <w:sz w:val="28"/>
          <w:szCs w:val="28"/>
        </w:rPr>
        <w:t>.</w:t>
      </w:r>
      <w:r w:rsidR="008C736A" w:rsidRPr="008C736A">
        <w:rPr>
          <w:b/>
          <w:sz w:val="28"/>
          <w:szCs w:val="28"/>
        </w:rPr>
        <w:tab/>
      </w:r>
      <w:r w:rsidR="007D7705" w:rsidRPr="004869B5">
        <w:rPr>
          <w:b/>
          <w:sz w:val="28"/>
          <w:szCs w:val="28"/>
        </w:rPr>
        <w:t>П</w:t>
      </w:r>
      <w:r w:rsidR="00562644" w:rsidRPr="004869B5">
        <w:rPr>
          <w:b/>
          <w:sz w:val="28"/>
          <w:szCs w:val="28"/>
        </w:rPr>
        <w:t>рофіль діяльності</w:t>
      </w:r>
      <w:r w:rsidR="008C736A" w:rsidRPr="004869B5">
        <w:rPr>
          <w:sz w:val="28"/>
          <w:szCs w:val="28"/>
        </w:rPr>
        <w:t> - </w:t>
      </w:r>
      <w:r w:rsidR="00562644" w:rsidRPr="004869B5">
        <w:rPr>
          <w:sz w:val="28"/>
          <w:szCs w:val="28"/>
        </w:rPr>
        <w:t>інформація, яка розкриває характер діяльності особи (торгівля, ресторанне господарство, побутове обслуговування, транспортні послуги, послуги зв'язку та культури і спорту, житлово-комунальні, банківські, фінансові, оздоровчі та інші послуги) і виплива</w:t>
      </w:r>
      <w:r w:rsidR="00CC5A56">
        <w:rPr>
          <w:sz w:val="28"/>
          <w:szCs w:val="28"/>
        </w:rPr>
        <w:t>є із ліцензії, дозволу, патенту</w:t>
      </w:r>
      <w:r w:rsidR="00562644" w:rsidRPr="004869B5">
        <w:rPr>
          <w:sz w:val="28"/>
          <w:szCs w:val="28"/>
        </w:rPr>
        <w:t xml:space="preserve"> тощо</w:t>
      </w:r>
      <w:r w:rsidR="007D7705" w:rsidRPr="004869B5">
        <w:rPr>
          <w:sz w:val="28"/>
          <w:szCs w:val="28"/>
        </w:rPr>
        <w:t>.</w:t>
      </w:r>
      <w:r w:rsidR="00562644" w:rsidRPr="004869B5">
        <w:rPr>
          <w:sz w:val="28"/>
          <w:szCs w:val="28"/>
        </w:rPr>
        <w:t xml:space="preserve"> </w:t>
      </w:r>
    </w:p>
    <w:p w:rsidR="001C65CA" w:rsidRPr="004869B5" w:rsidRDefault="00AA373D" w:rsidP="008C736A">
      <w:pPr>
        <w:tabs>
          <w:tab w:val="left" w:pos="1814"/>
        </w:tabs>
        <w:ind w:firstLine="708"/>
        <w:jc w:val="both"/>
        <w:rPr>
          <w:sz w:val="28"/>
          <w:szCs w:val="28"/>
        </w:rPr>
      </w:pPr>
      <w:r>
        <w:rPr>
          <w:b/>
          <w:bCs/>
          <w:sz w:val="28"/>
          <w:szCs w:val="28"/>
        </w:rPr>
        <w:t xml:space="preserve">1.4.17. </w:t>
      </w:r>
      <w:r w:rsidR="001C65CA" w:rsidRPr="001C65CA">
        <w:rPr>
          <w:b/>
          <w:bCs/>
          <w:sz w:val="28"/>
          <w:szCs w:val="28"/>
        </w:rPr>
        <w:t>Самовільно встановлена мала архітектурна форма (вивіска)</w:t>
      </w:r>
      <w:r w:rsidR="001C65CA" w:rsidRPr="001C65CA">
        <w:rPr>
          <w:sz w:val="28"/>
          <w:szCs w:val="28"/>
        </w:rPr>
        <w:t> – елемент декоративного оздоблення фасаду будинку, якій розміщується з порушенням вимог діючого Порядку.</w:t>
      </w:r>
    </w:p>
    <w:p w:rsidR="00562644" w:rsidRPr="004869B5" w:rsidRDefault="007F2715" w:rsidP="008C736A">
      <w:pPr>
        <w:tabs>
          <w:tab w:val="left" w:pos="1814"/>
        </w:tabs>
        <w:ind w:firstLine="709"/>
        <w:jc w:val="both"/>
        <w:rPr>
          <w:sz w:val="28"/>
          <w:szCs w:val="28"/>
        </w:rPr>
      </w:pPr>
      <w:r>
        <w:rPr>
          <w:b/>
          <w:sz w:val="28"/>
          <w:szCs w:val="28"/>
        </w:rPr>
        <w:t>1.</w:t>
      </w:r>
      <w:r w:rsidR="00D57206" w:rsidRPr="004869B5">
        <w:rPr>
          <w:b/>
          <w:sz w:val="28"/>
          <w:szCs w:val="28"/>
        </w:rPr>
        <w:t>4.</w:t>
      </w:r>
      <w:r w:rsidR="00AA373D">
        <w:rPr>
          <w:b/>
          <w:sz w:val="28"/>
          <w:szCs w:val="28"/>
        </w:rPr>
        <w:t>18</w:t>
      </w:r>
      <w:r w:rsidR="00D57206" w:rsidRPr="004869B5">
        <w:rPr>
          <w:b/>
          <w:sz w:val="28"/>
          <w:szCs w:val="28"/>
        </w:rPr>
        <w:t>.</w:t>
      </w:r>
      <w:r w:rsidR="008C736A" w:rsidRPr="008C736A">
        <w:rPr>
          <w:b/>
          <w:sz w:val="28"/>
          <w:szCs w:val="28"/>
        </w:rPr>
        <w:tab/>
      </w:r>
      <w:r w:rsidR="006C6182" w:rsidRPr="004869B5">
        <w:rPr>
          <w:b/>
          <w:sz w:val="28"/>
          <w:szCs w:val="28"/>
        </w:rPr>
        <w:t>Т</w:t>
      </w:r>
      <w:r w:rsidR="00562644" w:rsidRPr="004869B5">
        <w:rPr>
          <w:b/>
          <w:sz w:val="28"/>
          <w:szCs w:val="28"/>
        </w:rPr>
        <w:t>абличка</w:t>
      </w:r>
      <w:r w:rsidR="008C736A" w:rsidRPr="004869B5">
        <w:rPr>
          <w:sz w:val="28"/>
          <w:szCs w:val="28"/>
        </w:rPr>
        <w:t> - </w:t>
      </w:r>
      <w:r w:rsidR="008C736A">
        <w:rPr>
          <w:sz w:val="28"/>
          <w:szCs w:val="28"/>
        </w:rPr>
        <w:t>плоский виріб площею до 0,15</w:t>
      </w:r>
      <w:r w:rsidR="008C736A" w:rsidRPr="004869B5">
        <w:rPr>
          <w:sz w:val="28"/>
          <w:szCs w:val="28"/>
        </w:rPr>
        <w:t> </w:t>
      </w:r>
      <w:r w:rsidR="00562644" w:rsidRPr="004869B5">
        <w:rPr>
          <w:sz w:val="28"/>
          <w:szCs w:val="28"/>
        </w:rPr>
        <w:t>кв.</w:t>
      </w:r>
      <w:r w:rsidR="008C736A" w:rsidRPr="004869B5">
        <w:rPr>
          <w:sz w:val="28"/>
          <w:szCs w:val="28"/>
        </w:rPr>
        <w:t> </w:t>
      </w:r>
      <w:r w:rsidR="00562644" w:rsidRPr="004869B5">
        <w:rPr>
          <w:sz w:val="28"/>
          <w:szCs w:val="28"/>
        </w:rPr>
        <w:t>м</w:t>
      </w:r>
      <w:r w:rsidR="008C736A">
        <w:rPr>
          <w:sz w:val="28"/>
          <w:szCs w:val="28"/>
        </w:rPr>
        <w:t>.</w:t>
      </w:r>
      <w:r w:rsidR="008C736A">
        <w:rPr>
          <w:sz w:val="28"/>
          <w:szCs w:val="28"/>
          <w:lang w:val="ru-RU"/>
        </w:rPr>
        <w:t xml:space="preserve"> </w:t>
      </w:r>
      <w:r w:rsidR="00562644" w:rsidRPr="004869B5">
        <w:rPr>
          <w:sz w:val="28"/>
          <w:szCs w:val="28"/>
        </w:rPr>
        <w:t>(орієнтовними розмірами 300 х 400 мм) з інформацією про зареєстроване найменування особи та про розпорядок роботи закладу</w:t>
      </w:r>
      <w:r w:rsidR="006C6182" w:rsidRPr="004869B5">
        <w:rPr>
          <w:sz w:val="28"/>
          <w:szCs w:val="28"/>
        </w:rPr>
        <w:t>.</w:t>
      </w:r>
    </w:p>
    <w:p w:rsidR="00FC7AD0" w:rsidRPr="004869B5" w:rsidRDefault="007F2715" w:rsidP="008C736A">
      <w:pPr>
        <w:tabs>
          <w:tab w:val="left" w:pos="1814"/>
        </w:tabs>
        <w:ind w:firstLine="708"/>
        <w:jc w:val="both"/>
        <w:rPr>
          <w:sz w:val="28"/>
          <w:szCs w:val="28"/>
        </w:rPr>
      </w:pPr>
      <w:r>
        <w:rPr>
          <w:b/>
          <w:sz w:val="28"/>
          <w:szCs w:val="28"/>
        </w:rPr>
        <w:t>1.</w:t>
      </w:r>
      <w:r w:rsidR="00D57206" w:rsidRPr="004869B5">
        <w:rPr>
          <w:b/>
          <w:sz w:val="28"/>
          <w:szCs w:val="28"/>
        </w:rPr>
        <w:t>4.</w:t>
      </w:r>
      <w:r w:rsidR="00AA373D">
        <w:rPr>
          <w:b/>
          <w:sz w:val="28"/>
          <w:szCs w:val="28"/>
        </w:rPr>
        <w:t>19</w:t>
      </w:r>
      <w:r w:rsidR="00D57206" w:rsidRPr="004869B5">
        <w:rPr>
          <w:b/>
          <w:sz w:val="28"/>
          <w:szCs w:val="28"/>
        </w:rPr>
        <w:t>.</w:t>
      </w:r>
      <w:r w:rsidR="008C736A" w:rsidRPr="008C736A">
        <w:rPr>
          <w:sz w:val="28"/>
          <w:szCs w:val="28"/>
        </w:rPr>
        <w:tab/>
      </w:r>
      <w:r w:rsidR="006C6182" w:rsidRPr="004869B5">
        <w:rPr>
          <w:b/>
          <w:sz w:val="28"/>
          <w:szCs w:val="28"/>
        </w:rPr>
        <w:t>Т</w:t>
      </w:r>
      <w:r w:rsidR="00FC7AD0" w:rsidRPr="004869B5">
        <w:rPr>
          <w:b/>
          <w:sz w:val="28"/>
          <w:szCs w:val="28"/>
        </w:rPr>
        <w:t>абличка інформаційна</w:t>
      </w:r>
      <w:r w:rsidR="008C736A" w:rsidRPr="004869B5">
        <w:rPr>
          <w:sz w:val="28"/>
          <w:szCs w:val="28"/>
        </w:rPr>
        <w:t> - </w:t>
      </w:r>
      <w:r w:rsidR="00FC7AD0" w:rsidRPr="004869B5">
        <w:rPr>
          <w:sz w:val="28"/>
          <w:szCs w:val="28"/>
        </w:rPr>
        <w:t>дивись вивіска</w:t>
      </w:r>
      <w:r w:rsidR="006C6182" w:rsidRPr="004869B5">
        <w:rPr>
          <w:sz w:val="28"/>
          <w:szCs w:val="28"/>
        </w:rPr>
        <w:t>.</w:t>
      </w:r>
      <w:r w:rsidR="00FC7AD0" w:rsidRPr="004869B5">
        <w:rPr>
          <w:sz w:val="28"/>
          <w:szCs w:val="28"/>
        </w:rPr>
        <w:t xml:space="preserve"> </w:t>
      </w:r>
    </w:p>
    <w:p w:rsidR="00562644" w:rsidRDefault="007F2715" w:rsidP="008C736A">
      <w:pPr>
        <w:tabs>
          <w:tab w:val="left" w:pos="1814"/>
        </w:tabs>
        <w:ind w:firstLine="709"/>
        <w:jc w:val="both"/>
        <w:rPr>
          <w:sz w:val="28"/>
          <w:szCs w:val="28"/>
        </w:rPr>
      </w:pPr>
      <w:r>
        <w:rPr>
          <w:b/>
          <w:sz w:val="28"/>
          <w:szCs w:val="28"/>
        </w:rPr>
        <w:t>1.</w:t>
      </w:r>
      <w:r w:rsidR="00D57206" w:rsidRPr="004869B5">
        <w:rPr>
          <w:b/>
          <w:sz w:val="28"/>
          <w:szCs w:val="28"/>
        </w:rPr>
        <w:t>4.</w:t>
      </w:r>
      <w:r w:rsidR="00AA373D">
        <w:rPr>
          <w:b/>
          <w:sz w:val="28"/>
          <w:szCs w:val="28"/>
        </w:rPr>
        <w:t>20</w:t>
      </w:r>
      <w:r w:rsidR="00D57206" w:rsidRPr="004869B5">
        <w:rPr>
          <w:b/>
          <w:sz w:val="28"/>
          <w:szCs w:val="28"/>
        </w:rPr>
        <w:t>.</w:t>
      </w:r>
      <w:r w:rsidR="008C736A" w:rsidRPr="008C736A">
        <w:rPr>
          <w:sz w:val="28"/>
          <w:szCs w:val="28"/>
        </w:rPr>
        <w:tab/>
      </w:r>
      <w:r w:rsidR="006C6182" w:rsidRPr="004869B5">
        <w:rPr>
          <w:b/>
          <w:sz w:val="28"/>
          <w:szCs w:val="28"/>
        </w:rPr>
        <w:t>Ф</w:t>
      </w:r>
      <w:r w:rsidR="00562644" w:rsidRPr="004869B5">
        <w:rPr>
          <w:b/>
          <w:sz w:val="28"/>
          <w:szCs w:val="28"/>
        </w:rPr>
        <w:t>асад будинку (споруди)</w:t>
      </w:r>
      <w:r w:rsidR="008C736A" w:rsidRPr="004869B5">
        <w:rPr>
          <w:sz w:val="28"/>
          <w:szCs w:val="28"/>
        </w:rPr>
        <w:t> - </w:t>
      </w:r>
      <w:r w:rsidR="00562644" w:rsidRPr="004869B5">
        <w:rPr>
          <w:sz w:val="28"/>
          <w:szCs w:val="28"/>
        </w:rPr>
        <w:t>зовнішня сторона будинку (споруди) з усіма елементами від покрівлі до мощення. Складовими частинами фасаду є віконні і дверні прорізи, стіни, перемички, дашки, навіси, портали, зовнішні сходи, арки, вітрини та інше</w:t>
      </w:r>
      <w:r w:rsidR="00FC7AD0" w:rsidRPr="004869B5">
        <w:rPr>
          <w:sz w:val="28"/>
          <w:szCs w:val="28"/>
        </w:rPr>
        <w:t>.</w:t>
      </w:r>
    </w:p>
    <w:p w:rsidR="007938AA" w:rsidRDefault="00AA373D" w:rsidP="008C736A">
      <w:pPr>
        <w:tabs>
          <w:tab w:val="left" w:pos="1814"/>
        </w:tabs>
        <w:ind w:firstLine="709"/>
        <w:jc w:val="both"/>
        <w:rPr>
          <w:sz w:val="28"/>
          <w:szCs w:val="28"/>
        </w:rPr>
      </w:pPr>
      <w:r>
        <w:rPr>
          <w:b/>
          <w:sz w:val="28"/>
          <w:szCs w:val="28"/>
        </w:rPr>
        <w:t xml:space="preserve">1.4.21. </w:t>
      </w:r>
      <w:r w:rsidR="007938AA">
        <w:rPr>
          <w:b/>
          <w:sz w:val="28"/>
          <w:szCs w:val="28"/>
        </w:rPr>
        <w:t>Б</w:t>
      </w:r>
      <w:r w:rsidR="007938AA" w:rsidRPr="007938AA">
        <w:rPr>
          <w:b/>
          <w:sz w:val="28"/>
          <w:szCs w:val="28"/>
        </w:rPr>
        <w:t>уферна зона</w:t>
      </w:r>
      <w:r w:rsidR="007938AA" w:rsidRPr="007938AA">
        <w:rPr>
          <w:sz w:val="28"/>
          <w:szCs w:val="28"/>
        </w:rPr>
        <w:t xml:space="preserve"> - територія навколо об’єкта всесвітньої спадщини, що забезпечує охорону цілісності та автентичності видатної універсальної цінності цього об’єкта та у межах якої встановлюється відповідний режим використання.</w:t>
      </w:r>
    </w:p>
    <w:p w:rsidR="00AA373D" w:rsidRDefault="00AA373D" w:rsidP="008C736A">
      <w:pPr>
        <w:tabs>
          <w:tab w:val="left" w:pos="1814"/>
        </w:tabs>
        <w:ind w:firstLine="709"/>
        <w:jc w:val="both"/>
        <w:rPr>
          <w:sz w:val="28"/>
          <w:szCs w:val="28"/>
        </w:rPr>
      </w:pPr>
      <w:r>
        <w:rPr>
          <w:b/>
          <w:bCs/>
          <w:sz w:val="28"/>
          <w:szCs w:val="28"/>
        </w:rPr>
        <w:t xml:space="preserve">1.4.22. </w:t>
      </w:r>
      <w:r w:rsidR="001C65CA" w:rsidRPr="001C65CA">
        <w:rPr>
          <w:b/>
          <w:bCs/>
          <w:sz w:val="28"/>
          <w:szCs w:val="28"/>
        </w:rPr>
        <w:t>Демонтаж</w:t>
      </w:r>
      <w:r w:rsidR="001C65CA" w:rsidRPr="001C65CA">
        <w:rPr>
          <w:sz w:val="28"/>
          <w:szCs w:val="28"/>
        </w:rPr>
        <w:t> – комплекс дій, які пер</w:t>
      </w:r>
      <w:r>
        <w:rPr>
          <w:sz w:val="28"/>
          <w:szCs w:val="28"/>
        </w:rPr>
        <w:t>едбачають відокремлення вивіски</w:t>
      </w:r>
      <w:r w:rsidR="001C65CA" w:rsidRPr="001C65CA">
        <w:rPr>
          <w:sz w:val="28"/>
          <w:szCs w:val="28"/>
        </w:rPr>
        <w:t xml:space="preserve"> разом з її основою від місця її розміщення </w:t>
      </w:r>
      <w:r>
        <w:rPr>
          <w:sz w:val="28"/>
          <w:szCs w:val="28"/>
        </w:rPr>
        <w:t>і</w:t>
      </w:r>
      <w:r w:rsidR="001C65CA" w:rsidRPr="001C65CA">
        <w:rPr>
          <w:sz w:val="28"/>
          <w:szCs w:val="28"/>
        </w:rPr>
        <w:t xml:space="preserve"> транспортування у місце її подальшого зберігання.</w:t>
      </w:r>
    </w:p>
    <w:p w:rsidR="00AA373D" w:rsidRDefault="00AA373D" w:rsidP="00AA373D">
      <w:pPr>
        <w:tabs>
          <w:tab w:val="left" w:pos="1814"/>
        </w:tabs>
        <w:ind w:firstLine="709"/>
        <w:jc w:val="both"/>
        <w:rPr>
          <w:sz w:val="28"/>
          <w:szCs w:val="28"/>
        </w:rPr>
      </w:pPr>
      <w:r w:rsidRPr="00AA373D">
        <w:rPr>
          <w:b/>
          <w:sz w:val="28"/>
          <w:szCs w:val="28"/>
        </w:rPr>
        <w:lastRenderedPageBreak/>
        <w:t>1.4.23.</w:t>
      </w:r>
      <w:r>
        <w:rPr>
          <w:sz w:val="28"/>
          <w:szCs w:val="28"/>
        </w:rPr>
        <w:t xml:space="preserve"> </w:t>
      </w:r>
      <w:r w:rsidR="001C65CA" w:rsidRPr="001C65CA">
        <w:rPr>
          <w:b/>
          <w:bCs/>
          <w:sz w:val="28"/>
          <w:szCs w:val="28"/>
        </w:rPr>
        <w:t>Примусовий демонтаж</w:t>
      </w:r>
      <w:r w:rsidR="001C65CA" w:rsidRPr="001C65CA">
        <w:rPr>
          <w:sz w:val="28"/>
          <w:szCs w:val="28"/>
        </w:rPr>
        <w:t xml:space="preserve"> – дії, спрямовані на примусове усунення виявленого порушення цього Порядку (самовільного встановлення </w:t>
      </w:r>
      <w:r>
        <w:rPr>
          <w:sz w:val="28"/>
          <w:szCs w:val="28"/>
        </w:rPr>
        <w:t>вивісок</w:t>
      </w:r>
      <w:r w:rsidR="001C65CA" w:rsidRPr="001C65CA">
        <w:rPr>
          <w:sz w:val="28"/>
          <w:szCs w:val="28"/>
        </w:rPr>
        <w:t>, неусуненого суб’єктом господарювання у добровільному порядку.</w:t>
      </w:r>
    </w:p>
    <w:p w:rsidR="005372AE" w:rsidRPr="008C736A" w:rsidRDefault="007F2715" w:rsidP="00AA373D">
      <w:pPr>
        <w:tabs>
          <w:tab w:val="left" w:pos="1814"/>
        </w:tabs>
        <w:ind w:firstLine="709"/>
        <w:jc w:val="both"/>
        <w:rPr>
          <w:b/>
          <w:sz w:val="28"/>
          <w:szCs w:val="28"/>
          <w:lang w:val="ru-RU"/>
        </w:rPr>
      </w:pPr>
      <w:r>
        <w:rPr>
          <w:b/>
          <w:sz w:val="28"/>
          <w:szCs w:val="28"/>
        </w:rPr>
        <w:t>1.</w:t>
      </w:r>
      <w:r w:rsidR="00E27711" w:rsidRPr="004869B5">
        <w:rPr>
          <w:b/>
          <w:sz w:val="28"/>
          <w:szCs w:val="28"/>
        </w:rPr>
        <w:t>5</w:t>
      </w:r>
      <w:r w:rsidR="005372AE" w:rsidRPr="004869B5">
        <w:rPr>
          <w:b/>
          <w:sz w:val="28"/>
          <w:szCs w:val="28"/>
        </w:rPr>
        <w:t>.</w:t>
      </w:r>
      <w:r w:rsidR="00DE0883">
        <w:rPr>
          <w:b/>
          <w:sz w:val="28"/>
          <w:szCs w:val="28"/>
          <w:lang w:val="ru-RU"/>
        </w:rPr>
        <w:tab/>
      </w:r>
      <w:r w:rsidR="005372AE" w:rsidRPr="004869B5">
        <w:rPr>
          <w:sz w:val="28"/>
          <w:szCs w:val="28"/>
        </w:rPr>
        <w:t>Інші терміни вживаються в розумінні, визначеному нормативними актами України.</w:t>
      </w:r>
    </w:p>
    <w:p w:rsidR="00E27711" w:rsidRDefault="007F2715" w:rsidP="008C736A">
      <w:pPr>
        <w:tabs>
          <w:tab w:val="left" w:pos="709"/>
        </w:tabs>
        <w:ind w:firstLine="708"/>
        <w:jc w:val="both"/>
        <w:rPr>
          <w:sz w:val="28"/>
          <w:szCs w:val="28"/>
        </w:rPr>
      </w:pPr>
      <w:r>
        <w:rPr>
          <w:b/>
          <w:sz w:val="28"/>
          <w:szCs w:val="28"/>
        </w:rPr>
        <w:t>1.</w:t>
      </w:r>
      <w:r w:rsidR="00E27711" w:rsidRPr="004869B5">
        <w:rPr>
          <w:b/>
          <w:sz w:val="28"/>
          <w:szCs w:val="28"/>
        </w:rPr>
        <w:t>6</w:t>
      </w:r>
      <w:r w:rsidR="005372AE" w:rsidRPr="004869B5">
        <w:rPr>
          <w:b/>
          <w:sz w:val="28"/>
          <w:szCs w:val="28"/>
        </w:rPr>
        <w:t>.</w:t>
      </w:r>
      <w:r w:rsidR="008C736A" w:rsidRPr="008C736A">
        <w:rPr>
          <w:sz w:val="28"/>
          <w:szCs w:val="28"/>
        </w:rPr>
        <w:tab/>
      </w:r>
      <w:r w:rsidR="005372AE" w:rsidRPr="004869B5">
        <w:rPr>
          <w:sz w:val="28"/>
          <w:szCs w:val="28"/>
        </w:rPr>
        <w:t xml:space="preserve">Дія цього Положення поширюється </w:t>
      </w:r>
      <w:r w:rsidR="0022484A" w:rsidRPr="004869B5">
        <w:rPr>
          <w:sz w:val="28"/>
          <w:szCs w:val="28"/>
        </w:rPr>
        <w:t>на територію</w:t>
      </w:r>
      <w:r w:rsidR="0034156A">
        <w:rPr>
          <w:sz w:val="28"/>
          <w:szCs w:val="28"/>
        </w:rPr>
        <w:t xml:space="preserve"> історичних ареалів</w:t>
      </w:r>
      <w:r w:rsidR="0022484A" w:rsidRPr="004869B5">
        <w:rPr>
          <w:sz w:val="28"/>
          <w:szCs w:val="28"/>
        </w:rPr>
        <w:t xml:space="preserve"> міста Чернівці</w:t>
      </w:r>
      <w:r w:rsidR="009D0EDE">
        <w:rPr>
          <w:sz w:val="28"/>
          <w:szCs w:val="28"/>
        </w:rPr>
        <w:t>в</w:t>
      </w:r>
      <w:r w:rsidR="0022484A" w:rsidRPr="004869B5">
        <w:rPr>
          <w:sz w:val="28"/>
          <w:szCs w:val="28"/>
        </w:rPr>
        <w:t xml:space="preserve">, включаючи розташування </w:t>
      </w:r>
      <w:r w:rsidR="0034156A">
        <w:rPr>
          <w:sz w:val="28"/>
          <w:szCs w:val="28"/>
        </w:rPr>
        <w:t>вивісок (табличок)</w:t>
      </w:r>
      <w:r w:rsidR="0022484A" w:rsidRPr="004869B5">
        <w:rPr>
          <w:sz w:val="28"/>
          <w:szCs w:val="28"/>
        </w:rPr>
        <w:t xml:space="preserve"> на будинках (будівлях) і спорудах, у тому числі: на відкритих майданчиках, на міських вулицях (дорогах, проїздах), площах тощо, у зелених зонах, на елементах вуличного обладнання, благоустрою, інших об'єктах, розташованих на відкритій місцевості, </w:t>
      </w:r>
      <w:r w:rsidR="00AA5363" w:rsidRPr="004869B5">
        <w:rPr>
          <w:sz w:val="28"/>
          <w:szCs w:val="28"/>
        </w:rPr>
        <w:t xml:space="preserve">на </w:t>
      </w:r>
      <w:r w:rsidR="00963607" w:rsidRPr="004869B5">
        <w:rPr>
          <w:sz w:val="28"/>
          <w:szCs w:val="28"/>
        </w:rPr>
        <w:t>всі підприємства, установи та організації</w:t>
      </w:r>
      <w:r w:rsidR="002030E7" w:rsidRPr="004869B5">
        <w:rPr>
          <w:sz w:val="28"/>
          <w:szCs w:val="28"/>
        </w:rPr>
        <w:t xml:space="preserve"> незалежно від форми власності та відомчої належності, фізичних осіб-підприємців </w:t>
      </w:r>
      <w:r w:rsidR="009D0EDE">
        <w:rPr>
          <w:sz w:val="28"/>
          <w:szCs w:val="28"/>
        </w:rPr>
        <w:t>і</w:t>
      </w:r>
      <w:r w:rsidR="002030E7" w:rsidRPr="004869B5">
        <w:rPr>
          <w:sz w:val="28"/>
          <w:szCs w:val="28"/>
        </w:rPr>
        <w:t xml:space="preserve"> громадян</w:t>
      </w:r>
      <w:r w:rsidR="00973B50" w:rsidRPr="004869B5">
        <w:rPr>
          <w:sz w:val="28"/>
          <w:szCs w:val="28"/>
        </w:rPr>
        <w:t>, діяльність яких пов’язана з розміщенням вивісок, інформаційних табличок тощо на території міста</w:t>
      </w:r>
      <w:r w:rsidR="00D30904" w:rsidRPr="004869B5">
        <w:rPr>
          <w:sz w:val="28"/>
          <w:szCs w:val="28"/>
        </w:rPr>
        <w:t xml:space="preserve"> Чернівців</w:t>
      </w:r>
      <w:r w:rsidR="00973B50" w:rsidRPr="004869B5">
        <w:rPr>
          <w:sz w:val="28"/>
          <w:szCs w:val="28"/>
        </w:rPr>
        <w:t>.</w:t>
      </w:r>
      <w:r w:rsidR="00225E23" w:rsidRPr="004869B5">
        <w:rPr>
          <w:sz w:val="28"/>
          <w:szCs w:val="28"/>
        </w:rPr>
        <w:t xml:space="preserve"> </w:t>
      </w:r>
    </w:p>
    <w:p w:rsidR="000E4FA6" w:rsidRPr="00493134" w:rsidRDefault="008C736A" w:rsidP="008C736A">
      <w:pPr>
        <w:tabs>
          <w:tab w:val="left" w:pos="709"/>
        </w:tabs>
        <w:ind w:firstLine="708"/>
        <w:rPr>
          <w:b/>
          <w:sz w:val="28"/>
          <w:szCs w:val="28"/>
        </w:rPr>
      </w:pPr>
      <w:r>
        <w:rPr>
          <w:b/>
          <w:sz w:val="28"/>
          <w:szCs w:val="28"/>
        </w:rPr>
        <w:t>1.7.</w:t>
      </w:r>
      <w:r>
        <w:rPr>
          <w:b/>
          <w:sz w:val="28"/>
          <w:szCs w:val="28"/>
          <w:lang w:val="ru-RU"/>
        </w:rPr>
        <w:tab/>
      </w:r>
      <w:r w:rsidR="00E27711" w:rsidRPr="00493134">
        <w:rPr>
          <w:b/>
          <w:sz w:val="28"/>
          <w:szCs w:val="28"/>
        </w:rPr>
        <w:t>Дія цього Положення не поширюється на</w:t>
      </w:r>
      <w:r w:rsidR="00493134" w:rsidRPr="00493134">
        <w:rPr>
          <w:b/>
          <w:sz w:val="28"/>
          <w:szCs w:val="28"/>
        </w:rPr>
        <w:t>:</w:t>
      </w:r>
    </w:p>
    <w:p w:rsidR="00E27711" w:rsidRPr="004869B5" w:rsidRDefault="007F2715" w:rsidP="00DE0883">
      <w:pPr>
        <w:tabs>
          <w:tab w:val="left" w:pos="1622"/>
        </w:tabs>
        <w:ind w:firstLine="708"/>
        <w:jc w:val="both"/>
        <w:rPr>
          <w:b/>
          <w:sz w:val="28"/>
          <w:szCs w:val="28"/>
        </w:rPr>
      </w:pPr>
      <w:r>
        <w:rPr>
          <w:b/>
          <w:sz w:val="28"/>
          <w:szCs w:val="28"/>
        </w:rPr>
        <w:t>1.</w:t>
      </w:r>
      <w:r w:rsidR="00E27711" w:rsidRPr="004869B5">
        <w:rPr>
          <w:b/>
          <w:sz w:val="28"/>
          <w:szCs w:val="28"/>
        </w:rPr>
        <w:t>7.1.</w:t>
      </w:r>
      <w:r w:rsidR="00DE0883" w:rsidRPr="00DE0883">
        <w:rPr>
          <w:sz w:val="28"/>
          <w:szCs w:val="28"/>
        </w:rPr>
        <w:tab/>
      </w:r>
      <w:r w:rsidR="00E27711" w:rsidRPr="007F2715">
        <w:rPr>
          <w:sz w:val="28"/>
          <w:szCs w:val="28"/>
        </w:rPr>
        <w:t>Відносини, пов’язані з розповсюдженням інформації, обов’язковість розміщення та оприлюднення якої визначено іншими законами України</w:t>
      </w:r>
      <w:r w:rsidR="006C6182" w:rsidRPr="007F2715">
        <w:rPr>
          <w:sz w:val="28"/>
          <w:szCs w:val="28"/>
        </w:rPr>
        <w:t>.</w:t>
      </w:r>
    </w:p>
    <w:p w:rsidR="00E27711" w:rsidRPr="00DE0883" w:rsidRDefault="007F2715" w:rsidP="00DE0883">
      <w:pPr>
        <w:tabs>
          <w:tab w:val="left" w:pos="1622"/>
        </w:tabs>
        <w:ind w:firstLine="708"/>
        <w:jc w:val="both"/>
        <w:rPr>
          <w:b/>
          <w:sz w:val="28"/>
          <w:szCs w:val="28"/>
        </w:rPr>
      </w:pPr>
      <w:r>
        <w:rPr>
          <w:b/>
          <w:sz w:val="28"/>
          <w:szCs w:val="28"/>
        </w:rPr>
        <w:t>1.</w:t>
      </w:r>
      <w:r w:rsidR="00E27711" w:rsidRPr="004869B5">
        <w:rPr>
          <w:b/>
          <w:sz w:val="28"/>
          <w:szCs w:val="28"/>
        </w:rPr>
        <w:t>7.2.</w:t>
      </w:r>
      <w:r w:rsidR="00DE0883" w:rsidRPr="00DE0883">
        <w:rPr>
          <w:b/>
          <w:sz w:val="28"/>
          <w:szCs w:val="28"/>
        </w:rPr>
        <w:tab/>
      </w:r>
      <w:r w:rsidR="00E27711" w:rsidRPr="007F2715">
        <w:rPr>
          <w:sz w:val="28"/>
          <w:szCs w:val="28"/>
        </w:rPr>
        <w:t>Оголошення фізичних осіб, не пов’язані з підприємницькою діяльністю.</w:t>
      </w:r>
    </w:p>
    <w:p w:rsidR="00A23A79" w:rsidRPr="004869B5" w:rsidRDefault="00A23A79" w:rsidP="00E27711">
      <w:pPr>
        <w:ind w:firstLine="708"/>
        <w:jc w:val="both"/>
        <w:rPr>
          <w:b/>
          <w:sz w:val="28"/>
          <w:szCs w:val="28"/>
        </w:rPr>
      </w:pPr>
    </w:p>
    <w:p w:rsidR="00493134" w:rsidRPr="009D0EDE" w:rsidRDefault="00A23A79" w:rsidP="00493134">
      <w:pPr>
        <w:numPr>
          <w:ilvl w:val="0"/>
          <w:numId w:val="1"/>
        </w:numPr>
        <w:jc w:val="center"/>
        <w:rPr>
          <w:b/>
          <w:sz w:val="28"/>
          <w:szCs w:val="28"/>
        </w:rPr>
      </w:pPr>
      <w:r w:rsidRPr="009D0EDE">
        <w:rPr>
          <w:b/>
          <w:sz w:val="28"/>
          <w:szCs w:val="28"/>
        </w:rPr>
        <w:t>Порядок встановлення вивісок (табличок)</w:t>
      </w:r>
    </w:p>
    <w:p w:rsidR="00A23A79" w:rsidRPr="009D0EDE" w:rsidRDefault="00A23A79" w:rsidP="00493134">
      <w:pPr>
        <w:ind w:left="720"/>
        <w:jc w:val="center"/>
        <w:rPr>
          <w:b/>
          <w:sz w:val="28"/>
          <w:szCs w:val="28"/>
        </w:rPr>
      </w:pPr>
      <w:r w:rsidRPr="009D0EDE">
        <w:rPr>
          <w:b/>
          <w:sz w:val="28"/>
          <w:szCs w:val="28"/>
        </w:rPr>
        <w:t xml:space="preserve">в м. Чернівцях </w:t>
      </w:r>
      <w:r w:rsidR="00477515" w:rsidRPr="009D0EDE">
        <w:rPr>
          <w:b/>
          <w:sz w:val="28"/>
          <w:szCs w:val="28"/>
        </w:rPr>
        <w:t>(згідно з додатком)</w:t>
      </w:r>
    </w:p>
    <w:p w:rsidR="00A23A79" w:rsidRPr="008F73CC" w:rsidRDefault="00A23A79" w:rsidP="00A23A79">
      <w:pPr>
        <w:ind w:left="720"/>
        <w:jc w:val="both"/>
        <w:rPr>
          <w:b/>
          <w:sz w:val="28"/>
          <w:szCs w:val="28"/>
        </w:rPr>
      </w:pPr>
    </w:p>
    <w:p w:rsidR="00A23A79" w:rsidRPr="00593821" w:rsidRDefault="007F2715" w:rsidP="00593821">
      <w:pPr>
        <w:ind w:firstLine="709"/>
        <w:jc w:val="center"/>
        <w:rPr>
          <w:b/>
          <w:sz w:val="28"/>
          <w:szCs w:val="28"/>
          <w:u w:val="single"/>
        </w:rPr>
      </w:pPr>
      <w:r w:rsidRPr="008F73CC">
        <w:rPr>
          <w:b/>
          <w:sz w:val="28"/>
          <w:szCs w:val="28"/>
        </w:rPr>
        <w:t>2.</w:t>
      </w:r>
      <w:r w:rsidR="00A23A79" w:rsidRPr="008F73CC">
        <w:rPr>
          <w:b/>
          <w:sz w:val="28"/>
          <w:szCs w:val="28"/>
        </w:rPr>
        <w:t>1.</w:t>
      </w:r>
      <w:r w:rsidR="00A23A79" w:rsidRPr="008F73CC">
        <w:rPr>
          <w:sz w:val="28"/>
          <w:szCs w:val="28"/>
        </w:rPr>
        <w:t xml:space="preserve"> </w:t>
      </w:r>
      <w:r w:rsidR="00A23A79" w:rsidRPr="008F73CC">
        <w:rPr>
          <w:b/>
          <w:sz w:val="28"/>
          <w:szCs w:val="28"/>
        </w:rPr>
        <w:t>Вимоги до місця розташування вивісок</w:t>
      </w:r>
    </w:p>
    <w:p w:rsidR="00593821" w:rsidRPr="004869B5" w:rsidRDefault="00593821" w:rsidP="00A23A79">
      <w:pPr>
        <w:ind w:firstLine="709"/>
        <w:jc w:val="both"/>
        <w:rPr>
          <w:sz w:val="28"/>
          <w:szCs w:val="28"/>
        </w:rPr>
      </w:pPr>
    </w:p>
    <w:p w:rsidR="00A23A79" w:rsidRPr="004869B5" w:rsidRDefault="007F2715" w:rsidP="00DE0883">
      <w:pPr>
        <w:tabs>
          <w:tab w:val="left" w:pos="1622"/>
        </w:tabs>
        <w:ind w:firstLine="709"/>
        <w:jc w:val="both"/>
        <w:rPr>
          <w:sz w:val="28"/>
          <w:szCs w:val="28"/>
        </w:rPr>
      </w:pPr>
      <w:r>
        <w:rPr>
          <w:b/>
          <w:sz w:val="28"/>
          <w:szCs w:val="28"/>
        </w:rPr>
        <w:t>2.</w:t>
      </w:r>
      <w:r w:rsidR="00A23A79" w:rsidRPr="004869B5">
        <w:rPr>
          <w:b/>
          <w:sz w:val="28"/>
          <w:szCs w:val="28"/>
        </w:rPr>
        <w:t>1.1.</w:t>
      </w:r>
      <w:r w:rsidR="00DE0883" w:rsidRPr="00DE0883">
        <w:rPr>
          <w:color w:val="FF0000"/>
          <w:sz w:val="28"/>
          <w:szCs w:val="28"/>
        </w:rPr>
        <w:tab/>
      </w:r>
      <w:r w:rsidR="00A23A79" w:rsidRPr="004869B5">
        <w:rPr>
          <w:sz w:val="28"/>
          <w:szCs w:val="28"/>
        </w:rPr>
        <w:t>Вивіски повинні розміщуватися із забезпеченням видимості дорожніх знаків, світлофорів, перехресть, пішохідних переходів, зупинок транспорту загального користування та не відтворювати зображення дорожніх знаків.</w:t>
      </w:r>
    </w:p>
    <w:p w:rsidR="00A23A79" w:rsidRPr="004869B5" w:rsidRDefault="007F2715" w:rsidP="00DE0883">
      <w:pPr>
        <w:tabs>
          <w:tab w:val="left" w:pos="1622"/>
        </w:tabs>
        <w:ind w:firstLine="709"/>
        <w:jc w:val="both"/>
        <w:rPr>
          <w:sz w:val="28"/>
          <w:szCs w:val="28"/>
        </w:rPr>
      </w:pPr>
      <w:r>
        <w:rPr>
          <w:b/>
          <w:sz w:val="28"/>
          <w:szCs w:val="28"/>
        </w:rPr>
        <w:t>2.</w:t>
      </w:r>
      <w:r w:rsidR="00A23A79" w:rsidRPr="004869B5">
        <w:rPr>
          <w:b/>
          <w:sz w:val="28"/>
          <w:szCs w:val="28"/>
        </w:rPr>
        <w:t>1.2.</w:t>
      </w:r>
      <w:r w:rsidR="00DE0883" w:rsidRPr="00DE0883">
        <w:rPr>
          <w:sz w:val="28"/>
          <w:szCs w:val="28"/>
        </w:rPr>
        <w:tab/>
      </w:r>
      <w:r w:rsidR="00A23A79" w:rsidRPr="004869B5">
        <w:rPr>
          <w:sz w:val="28"/>
          <w:szCs w:val="28"/>
        </w:rPr>
        <w:t>Місце розташування вивіски повинно інформувати споживача про місцезнаходження юридичної або фізичної особи-підприємця, яка розмістила її і вказує місце входу до нього. Розташовується вивіска на зовнішніх поверхнях фасадів перших поверхів будинків біля вхідних дверей або в’їздів, чи на поверсі біля входу у приміщення, власником або орендарем якого є особа. Вивіска  може розташовуватись вище першого поверху, на даху будівлі (споруди) чи на огорожі у випадку, коли суб’єкту господарювання належить на праві приватної власності вся будівля та земельна ділянка з огорожею або за наявності погодження з власником місця або уповноваженим  органом (особою).</w:t>
      </w:r>
    </w:p>
    <w:p w:rsidR="00A23A79" w:rsidRPr="004869B5" w:rsidRDefault="007F2715" w:rsidP="00DE0883">
      <w:pPr>
        <w:tabs>
          <w:tab w:val="left" w:pos="1622"/>
        </w:tabs>
        <w:ind w:firstLine="709"/>
        <w:jc w:val="both"/>
        <w:rPr>
          <w:sz w:val="28"/>
          <w:szCs w:val="28"/>
        </w:rPr>
      </w:pPr>
      <w:r>
        <w:rPr>
          <w:b/>
          <w:sz w:val="28"/>
          <w:szCs w:val="28"/>
        </w:rPr>
        <w:t>2.</w:t>
      </w:r>
      <w:r w:rsidR="00A23A79" w:rsidRPr="004869B5">
        <w:rPr>
          <w:b/>
          <w:sz w:val="28"/>
          <w:szCs w:val="28"/>
        </w:rPr>
        <w:t>1.3.</w:t>
      </w:r>
      <w:r w:rsidR="00DE0883" w:rsidRPr="00DE0883">
        <w:rPr>
          <w:sz w:val="28"/>
          <w:szCs w:val="28"/>
        </w:rPr>
        <w:tab/>
      </w:r>
      <w:r w:rsidR="00A23A79" w:rsidRPr="004869B5">
        <w:rPr>
          <w:sz w:val="28"/>
          <w:szCs w:val="28"/>
        </w:rPr>
        <w:t>Якщо у будівлі знаходиться декілька власників (орендарів) приміщень, зовнішній вхід для яких є спільним, то їх вивіски повинні розташовуватись на невеликих табличках однакового розміру (п</w:t>
      </w:r>
      <w:r w:rsidR="00DE0883">
        <w:rPr>
          <w:sz w:val="28"/>
          <w:szCs w:val="28"/>
        </w:rPr>
        <w:t>лощею до 0,15 кв.</w:t>
      </w:r>
      <w:r w:rsidR="00DE0883" w:rsidRPr="004869B5">
        <w:rPr>
          <w:sz w:val="28"/>
          <w:szCs w:val="28"/>
        </w:rPr>
        <w:t> </w:t>
      </w:r>
      <w:r w:rsidR="00DE0883">
        <w:rPr>
          <w:sz w:val="28"/>
          <w:szCs w:val="28"/>
        </w:rPr>
        <w:t>м</w:t>
      </w:r>
      <w:r w:rsidR="00A23A79" w:rsidRPr="004869B5">
        <w:rPr>
          <w:sz w:val="28"/>
          <w:szCs w:val="28"/>
        </w:rPr>
        <w:t xml:space="preserve">) та з однакового матеріалу виконання, розміщених біля входу (в’їзду) у будівлю (приміщення), або у належних їм вітринах чи вікнах. Окрім того, їхні </w:t>
      </w:r>
      <w:r w:rsidR="00A23A79" w:rsidRPr="004869B5">
        <w:rPr>
          <w:sz w:val="28"/>
          <w:szCs w:val="28"/>
        </w:rPr>
        <w:lastRenderedPageBreak/>
        <w:t>внутрішні вивіски розташовуються безпосередньо на дверях належних їм приміщень або біля них.</w:t>
      </w:r>
    </w:p>
    <w:p w:rsidR="0074610E" w:rsidRDefault="007F2715" w:rsidP="00DE0883">
      <w:pPr>
        <w:tabs>
          <w:tab w:val="left" w:pos="1622"/>
        </w:tabs>
        <w:ind w:firstLine="709"/>
        <w:jc w:val="both"/>
        <w:rPr>
          <w:sz w:val="28"/>
          <w:szCs w:val="28"/>
        </w:rPr>
      </w:pPr>
      <w:r>
        <w:rPr>
          <w:b/>
          <w:sz w:val="28"/>
          <w:szCs w:val="28"/>
        </w:rPr>
        <w:t>2.</w:t>
      </w:r>
      <w:r w:rsidR="00A23A79" w:rsidRPr="004869B5">
        <w:rPr>
          <w:b/>
          <w:sz w:val="28"/>
          <w:szCs w:val="28"/>
        </w:rPr>
        <w:t>1.4.</w:t>
      </w:r>
      <w:r w:rsidR="0074610E">
        <w:rPr>
          <w:sz w:val="28"/>
          <w:szCs w:val="28"/>
        </w:rPr>
        <w:t xml:space="preserve"> Вивіска може бути виконана у вигляді напису, зображення на скляній поверхні вікна, вітрини чи прозорої частини вхідних дверей із закриттям не більше ніж на 50% прозорої площини, за умови відсутності можливості розміщення її на фасаді будівлі.</w:t>
      </w:r>
    </w:p>
    <w:p w:rsidR="00BC2659" w:rsidRDefault="00BC2659" w:rsidP="00DE0883">
      <w:pPr>
        <w:tabs>
          <w:tab w:val="left" w:pos="1622"/>
        </w:tabs>
        <w:ind w:firstLine="709"/>
        <w:jc w:val="both"/>
        <w:rPr>
          <w:b/>
          <w:sz w:val="28"/>
          <w:szCs w:val="28"/>
        </w:rPr>
      </w:pPr>
      <w:r w:rsidRPr="00BC2659">
        <w:rPr>
          <w:b/>
          <w:sz w:val="28"/>
          <w:szCs w:val="28"/>
        </w:rPr>
        <w:t xml:space="preserve">2.1.5. </w:t>
      </w:r>
      <w:r w:rsidRPr="00BC2659">
        <w:rPr>
          <w:sz w:val="28"/>
          <w:szCs w:val="28"/>
        </w:rPr>
        <w:t xml:space="preserve">Встановлення вивісок </w:t>
      </w:r>
      <w:r>
        <w:rPr>
          <w:b/>
          <w:sz w:val="28"/>
          <w:szCs w:val="28"/>
        </w:rPr>
        <w:t>забороняється:</w:t>
      </w:r>
    </w:p>
    <w:p w:rsidR="00BC2659" w:rsidRDefault="00BC2659" w:rsidP="00DE0883">
      <w:pPr>
        <w:tabs>
          <w:tab w:val="left" w:pos="1622"/>
        </w:tabs>
        <w:ind w:firstLine="709"/>
        <w:jc w:val="both"/>
        <w:rPr>
          <w:sz w:val="28"/>
          <w:szCs w:val="28"/>
        </w:rPr>
      </w:pPr>
      <w:r>
        <w:rPr>
          <w:b/>
          <w:sz w:val="28"/>
          <w:szCs w:val="28"/>
        </w:rPr>
        <w:t xml:space="preserve">2.1.5.1. </w:t>
      </w:r>
      <w:r>
        <w:rPr>
          <w:sz w:val="28"/>
          <w:szCs w:val="28"/>
        </w:rPr>
        <w:t xml:space="preserve">На фасаді </w:t>
      </w:r>
      <w:r w:rsidR="005C2A65">
        <w:rPr>
          <w:sz w:val="28"/>
          <w:szCs w:val="28"/>
        </w:rPr>
        <w:t>другого</w:t>
      </w:r>
      <w:r>
        <w:rPr>
          <w:sz w:val="28"/>
          <w:szCs w:val="28"/>
        </w:rPr>
        <w:t xml:space="preserve"> поверху</w:t>
      </w:r>
      <w:r>
        <w:rPr>
          <w:b/>
          <w:sz w:val="28"/>
          <w:szCs w:val="28"/>
        </w:rPr>
        <w:t xml:space="preserve"> </w:t>
      </w:r>
      <w:r w:rsidRPr="00BC2659">
        <w:rPr>
          <w:sz w:val="28"/>
          <w:szCs w:val="28"/>
        </w:rPr>
        <w:t>(за винятком випадку, якщо суб’єкту господарювання належить вся будівля, або на огорожі, якщо суб’єкту господарювання належить земельна ділянка з огорожею).</w:t>
      </w:r>
    </w:p>
    <w:p w:rsidR="00BC2659" w:rsidRDefault="00BC2659" w:rsidP="00DE0883">
      <w:pPr>
        <w:tabs>
          <w:tab w:val="left" w:pos="1622"/>
        </w:tabs>
        <w:ind w:firstLine="709"/>
        <w:jc w:val="both"/>
        <w:rPr>
          <w:sz w:val="28"/>
          <w:szCs w:val="28"/>
        </w:rPr>
      </w:pPr>
      <w:r w:rsidRPr="00BC2659">
        <w:rPr>
          <w:b/>
          <w:sz w:val="28"/>
          <w:szCs w:val="28"/>
        </w:rPr>
        <w:t>2.1.5.2.</w:t>
      </w:r>
      <w:r>
        <w:rPr>
          <w:sz w:val="28"/>
          <w:szCs w:val="28"/>
        </w:rPr>
        <w:t xml:space="preserve"> Із закриттям балконів, архітектурного та скульптурного декору фасадів будівель та споруд.</w:t>
      </w:r>
    </w:p>
    <w:p w:rsidR="00BC2659" w:rsidRDefault="00BC2659" w:rsidP="00DE0883">
      <w:pPr>
        <w:tabs>
          <w:tab w:val="left" w:pos="1622"/>
        </w:tabs>
        <w:ind w:firstLine="709"/>
        <w:jc w:val="both"/>
        <w:rPr>
          <w:sz w:val="28"/>
          <w:szCs w:val="28"/>
        </w:rPr>
      </w:pPr>
      <w:r w:rsidRPr="00BC2659">
        <w:rPr>
          <w:b/>
          <w:sz w:val="28"/>
          <w:szCs w:val="28"/>
        </w:rPr>
        <w:t>2.1.5.3.</w:t>
      </w:r>
      <w:r>
        <w:rPr>
          <w:sz w:val="28"/>
          <w:szCs w:val="28"/>
        </w:rPr>
        <w:t xml:space="preserve"> Із закриттям скляних поверхонь віконних, вітринних та дверних отворів.</w:t>
      </w:r>
    </w:p>
    <w:p w:rsidR="00BC2659" w:rsidRDefault="008B7F22" w:rsidP="00DE0883">
      <w:pPr>
        <w:tabs>
          <w:tab w:val="left" w:pos="1622"/>
        </w:tabs>
        <w:ind w:firstLine="709"/>
        <w:jc w:val="both"/>
        <w:rPr>
          <w:sz w:val="28"/>
          <w:szCs w:val="28"/>
        </w:rPr>
      </w:pPr>
      <w:r w:rsidRPr="008B7F22">
        <w:rPr>
          <w:b/>
          <w:sz w:val="28"/>
          <w:szCs w:val="28"/>
        </w:rPr>
        <w:t xml:space="preserve">2.1.5.4. </w:t>
      </w:r>
      <w:r w:rsidRPr="008B7F22">
        <w:rPr>
          <w:sz w:val="28"/>
          <w:szCs w:val="28"/>
        </w:rPr>
        <w:t xml:space="preserve">Із закриттям табличок з назвами вулиць, номерами будинків, охоронних знаків будівель – пам’яток </w:t>
      </w:r>
      <w:r>
        <w:rPr>
          <w:sz w:val="28"/>
          <w:szCs w:val="28"/>
        </w:rPr>
        <w:t>культурної спадщини</w:t>
      </w:r>
      <w:r w:rsidRPr="008B7F22">
        <w:rPr>
          <w:sz w:val="28"/>
          <w:szCs w:val="28"/>
        </w:rPr>
        <w:t>, інших табличок з соціально-необхідною інформацією.</w:t>
      </w:r>
    </w:p>
    <w:p w:rsidR="00506AFB" w:rsidRDefault="00506AFB" w:rsidP="00DE0883">
      <w:pPr>
        <w:tabs>
          <w:tab w:val="left" w:pos="1622"/>
        </w:tabs>
        <w:ind w:firstLine="709"/>
        <w:jc w:val="both"/>
        <w:rPr>
          <w:sz w:val="28"/>
          <w:szCs w:val="28"/>
        </w:rPr>
      </w:pPr>
      <w:r w:rsidRPr="00506AFB">
        <w:rPr>
          <w:b/>
          <w:sz w:val="28"/>
          <w:szCs w:val="28"/>
        </w:rPr>
        <w:t>2.1.5.5.</w:t>
      </w:r>
      <w:r>
        <w:rPr>
          <w:sz w:val="28"/>
          <w:szCs w:val="28"/>
        </w:rPr>
        <w:t xml:space="preserve"> </w:t>
      </w:r>
      <w:r w:rsidRPr="00506AFB">
        <w:rPr>
          <w:sz w:val="28"/>
          <w:szCs w:val="28"/>
        </w:rPr>
        <w:t>У вигляді світлових табло та моніторів, біжучих стрічок, конструкцій з динамічною (пульсуючою) підсвіткою, а також конструкцій з динамічною (пульсуючою) підсвіткою на житлових будинках та біля засобів організації дорожнього руху.</w:t>
      </w:r>
    </w:p>
    <w:p w:rsidR="00A23A79" w:rsidRDefault="00B26DDE" w:rsidP="00DE0883">
      <w:pPr>
        <w:tabs>
          <w:tab w:val="left" w:pos="1622"/>
        </w:tabs>
        <w:ind w:firstLine="709"/>
        <w:jc w:val="both"/>
        <w:rPr>
          <w:sz w:val="28"/>
          <w:szCs w:val="28"/>
        </w:rPr>
      </w:pPr>
      <w:r w:rsidRPr="00B26DDE">
        <w:rPr>
          <w:b/>
          <w:sz w:val="28"/>
          <w:szCs w:val="28"/>
        </w:rPr>
        <w:t>2.1.5.6.</w:t>
      </w:r>
      <w:r>
        <w:rPr>
          <w:sz w:val="28"/>
          <w:szCs w:val="28"/>
        </w:rPr>
        <w:t xml:space="preserve"> Н</w:t>
      </w:r>
      <w:r w:rsidR="00A23A79" w:rsidRPr="004869B5">
        <w:rPr>
          <w:sz w:val="28"/>
          <w:szCs w:val="28"/>
        </w:rPr>
        <w:t>а новозбудованих будинках (спорудах)</w:t>
      </w:r>
      <w:r w:rsidR="00DE0883" w:rsidRPr="004869B5">
        <w:rPr>
          <w:sz w:val="28"/>
          <w:szCs w:val="28"/>
        </w:rPr>
        <w:t> - </w:t>
      </w:r>
      <w:r w:rsidR="00A23A79" w:rsidRPr="004869B5">
        <w:rPr>
          <w:sz w:val="28"/>
          <w:szCs w:val="28"/>
        </w:rPr>
        <w:t>об’єктах нерухомості, що не введені в експлуатацію в установленому порядку.</w:t>
      </w:r>
    </w:p>
    <w:p w:rsidR="00A23A79" w:rsidRPr="004869B5" w:rsidRDefault="007F2715" w:rsidP="00DE0883">
      <w:pPr>
        <w:tabs>
          <w:tab w:val="left" w:pos="1622"/>
        </w:tabs>
        <w:ind w:firstLine="709"/>
        <w:jc w:val="both"/>
        <w:rPr>
          <w:sz w:val="28"/>
          <w:szCs w:val="28"/>
        </w:rPr>
      </w:pPr>
      <w:r>
        <w:rPr>
          <w:b/>
          <w:sz w:val="28"/>
          <w:szCs w:val="28"/>
        </w:rPr>
        <w:t>2.</w:t>
      </w:r>
      <w:r w:rsidR="00A23A79" w:rsidRPr="004869B5">
        <w:rPr>
          <w:b/>
          <w:sz w:val="28"/>
          <w:szCs w:val="28"/>
        </w:rPr>
        <w:t>1.</w:t>
      </w:r>
      <w:r w:rsidR="00B26DDE">
        <w:rPr>
          <w:b/>
          <w:sz w:val="28"/>
          <w:szCs w:val="28"/>
        </w:rPr>
        <w:t>6</w:t>
      </w:r>
      <w:r w:rsidR="00A23A79" w:rsidRPr="004869B5">
        <w:rPr>
          <w:b/>
          <w:sz w:val="28"/>
          <w:szCs w:val="28"/>
        </w:rPr>
        <w:t>.</w:t>
      </w:r>
      <w:r w:rsidR="00DE0883" w:rsidRPr="00DE0883">
        <w:rPr>
          <w:sz w:val="28"/>
          <w:szCs w:val="28"/>
        </w:rPr>
        <w:tab/>
      </w:r>
      <w:r w:rsidR="00A23A79" w:rsidRPr="004869B5">
        <w:rPr>
          <w:sz w:val="28"/>
          <w:szCs w:val="28"/>
        </w:rPr>
        <w:t xml:space="preserve">Розміщення вивісок на фасадах будинків (приміщень) обов'язково погоджується з власниками цих об'єктів або з уповноваженими ними органами (особами), відділом охорони культурної спадщини </w:t>
      </w:r>
      <w:r w:rsidR="009D0EDE">
        <w:rPr>
          <w:sz w:val="28"/>
          <w:szCs w:val="28"/>
        </w:rPr>
        <w:t xml:space="preserve"> міської ради </w:t>
      </w:r>
      <w:r w:rsidR="00A23A79" w:rsidRPr="004869B5">
        <w:rPr>
          <w:sz w:val="28"/>
          <w:szCs w:val="28"/>
        </w:rPr>
        <w:t>в межах історичних ареалів міста.</w:t>
      </w:r>
    </w:p>
    <w:p w:rsidR="00A23A79" w:rsidRPr="004869B5" w:rsidRDefault="007F2715" w:rsidP="00DE0883">
      <w:pPr>
        <w:tabs>
          <w:tab w:val="left" w:pos="1622"/>
        </w:tabs>
        <w:ind w:firstLine="709"/>
        <w:jc w:val="both"/>
        <w:rPr>
          <w:sz w:val="28"/>
          <w:szCs w:val="28"/>
        </w:rPr>
      </w:pPr>
      <w:r>
        <w:rPr>
          <w:b/>
          <w:sz w:val="28"/>
          <w:szCs w:val="28"/>
        </w:rPr>
        <w:t>2.</w:t>
      </w:r>
      <w:r w:rsidR="00A23A79" w:rsidRPr="004869B5">
        <w:rPr>
          <w:b/>
          <w:sz w:val="28"/>
          <w:szCs w:val="28"/>
        </w:rPr>
        <w:t>1.</w:t>
      </w:r>
      <w:r w:rsidR="00B26DDE">
        <w:rPr>
          <w:b/>
          <w:sz w:val="28"/>
          <w:szCs w:val="28"/>
        </w:rPr>
        <w:t>7</w:t>
      </w:r>
      <w:r w:rsidR="00A23A79" w:rsidRPr="004869B5">
        <w:rPr>
          <w:b/>
          <w:sz w:val="28"/>
          <w:szCs w:val="28"/>
        </w:rPr>
        <w:t>.</w:t>
      </w:r>
      <w:r w:rsidR="00DE0883" w:rsidRPr="00DE0883">
        <w:rPr>
          <w:sz w:val="28"/>
          <w:szCs w:val="28"/>
        </w:rPr>
        <w:tab/>
      </w:r>
      <w:r w:rsidR="00A23A79" w:rsidRPr="004869B5">
        <w:rPr>
          <w:sz w:val="28"/>
          <w:szCs w:val="28"/>
        </w:rPr>
        <w:t xml:space="preserve">У разі зміни містобудівної ситуації, проведення реконструкції, ремонту, будівництва на місці розташування вивіски, які зумовлюють необхідність її демонтажу, власник зобов’язаний демонтувати вивіску, а по закінченні зазначених робіт встановити на попереднє місце згідно </w:t>
      </w:r>
      <w:r w:rsidR="009D0EDE">
        <w:rPr>
          <w:sz w:val="28"/>
          <w:szCs w:val="28"/>
        </w:rPr>
        <w:t xml:space="preserve">з </w:t>
      </w:r>
      <w:r w:rsidR="00A23A79" w:rsidRPr="004869B5">
        <w:rPr>
          <w:sz w:val="28"/>
          <w:szCs w:val="28"/>
        </w:rPr>
        <w:t>погоджен</w:t>
      </w:r>
      <w:r w:rsidR="009D0EDE">
        <w:rPr>
          <w:sz w:val="28"/>
          <w:szCs w:val="28"/>
        </w:rPr>
        <w:t>им проектом</w:t>
      </w:r>
      <w:r w:rsidR="00A23A79" w:rsidRPr="004869B5">
        <w:rPr>
          <w:sz w:val="28"/>
          <w:szCs w:val="28"/>
        </w:rPr>
        <w:t>.</w:t>
      </w:r>
    </w:p>
    <w:p w:rsidR="00A23A79" w:rsidRDefault="007F2715" w:rsidP="00DE0883">
      <w:pPr>
        <w:tabs>
          <w:tab w:val="left" w:pos="1622"/>
        </w:tabs>
        <w:ind w:firstLine="709"/>
        <w:jc w:val="both"/>
        <w:rPr>
          <w:b/>
          <w:sz w:val="28"/>
          <w:szCs w:val="28"/>
        </w:rPr>
      </w:pPr>
      <w:r>
        <w:rPr>
          <w:b/>
          <w:sz w:val="28"/>
          <w:szCs w:val="28"/>
        </w:rPr>
        <w:t>2.</w:t>
      </w:r>
      <w:r w:rsidR="00A23A79" w:rsidRPr="004869B5">
        <w:rPr>
          <w:b/>
          <w:sz w:val="28"/>
          <w:szCs w:val="28"/>
        </w:rPr>
        <w:t>1.</w:t>
      </w:r>
      <w:r w:rsidR="00B26DDE">
        <w:rPr>
          <w:b/>
          <w:sz w:val="28"/>
          <w:szCs w:val="28"/>
        </w:rPr>
        <w:t>8</w:t>
      </w:r>
      <w:r w:rsidR="00A23A79" w:rsidRPr="004869B5">
        <w:rPr>
          <w:b/>
          <w:sz w:val="28"/>
          <w:szCs w:val="28"/>
        </w:rPr>
        <w:t>.</w:t>
      </w:r>
      <w:r w:rsidR="00DE0883" w:rsidRPr="00DE0883">
        <w:rPr>
          <w:sz w:val="28"/>
          <w:szCs w:val="28"/>
        </w:rPr>
        <w:tab/>
      </w:r>
      <w:r w:rsidR="00A23A79" w:rsidRPr="004869B5">
        <w:rPr>
          <w:sz w:val="28"/>
          <w:szCs w:val="28"/>
        </w:rPr>
        <w:t xml:space="preserve">Розміщення вивісок з порушенням </w:t>
      </w:r>
      <w:r w:rsidR="00DE0883">
        <w:rPr>
          <w:sz w:val="28"/>
          <w:szCs w:val="28"/>
        </w:rPr>
        <w:t>цієї глави</w:t>
      </w:r>
      <w:r w:rsidR="00617BBC" w:rsidRPr="004869B5">
        <w:rPr>
          <w:sz w:val="28"/>
          <w:szCs w:val="28"/>
        </w:rPr>
        <w:t xml:space="preserve"> </w:t>
      </w:r>
      <w:r w:rsidR="00A23A79" w:rsidRPr="004869B5">
        <w:rPr>
          <w:b/>
          <w:sz w:val="28"/>
          <w:szCs w:val="28"/>
        </w:rPr>
        <w:t>забороняється.</w:t>
      </w:r>
    </w:p>
    <w:p w:rsidR="00593821" w:rsidRPr="004869B5" w:rsidRDefault="00593821" w:rsidP="00A23A79">
      <w:pPr>
        <w:ind w:firstLine="709"/>
        <w:jc w:val="both"/>
        <w:rPr>
          <w:sz w:val="28"/>
          <w:szCs w:val="28"/>
        </w:rPr>
      </w:pPr>
    </w:p>
    <w:p w:rsidR="00A23A79" w:rsidRPr="008F73CC" w:rsidRDefault="0096238D" w:rsidP="00593821">
      <w:pPr>
        <w:ind w:firstLine="709"/>
        <w:jc w:val="center"/>
        <w:rPr>
          <w:b/>
          <w:sz w:val="28"/>
          <w:szCs w:val="28"/>
        </w:rPr>
      </w:pPr>
      <w:r w:rsidRPr="008F73CC">
        <w:rPr>
          <w:b/>
          <w:sz w:val="28"/>
          <w:szCs w:val="28"/>
        </w:rPr>
        <w:t>2.</w:t>
      </w:r>
      <w:r w:rsidR="0077368F" w:rsidRPr="008F73CC">
        <w:rPr>
          <w:b/>
          <w:sz w:val="28"/>
          <w:szCs w:val="28"/>
        </w:rPr>
        <w:t>2</w:t>
      </w:r>
      <w:r w:rsidR="00A23A79" w:rsidRPr="008F73CC">
        <w:rPr>
          <w:b/>
          <w:sz w:val="28"/>
          <w:szCs w:val="28"/>
        </w:rPr>
        <w:t>. Архітектурно-естетичні вимоги до вивісок</w:t>
      </w:r>
    </w:p>
    <w:p w:rsidR="00593821" w:rsidRPr="004869B5" w:rsidRDefault="00593821" w:rsidP="00A23A79">
      <w:pPr>
        <w:ind w:firstLine="709"/>
        <w:jc w:val="both"/>
        <w:rPr>
          <w:b/>
          <w:sz w:val="28"/>
          <w:szCs w:val="28"/>
        </w:rPr>
      </w:pPr>
    </w:p>
    <w:p w:rsidR="00A23A79" w:rsidRPr="004869B5" w:rsidRDefault="0096238D" w:rsidP="00DE0883">
      <w:pPr>
        <w:tabs>
          <w:tab w:val="left" w:pos="1622"/>
        </w:tabs>
        <w:ind w:firstLine="709"/>
        <w:jc w:val="both"/>
        <w:rPr>
          <w:sz w:val="28"/>
          <w:szCs w:val="28"/>
        </w:rPr>
      </w:pPr>
      <w:r>
        <w:rPr>
          <w:b/>
          <w:sz w:val="28"/>
          <w:szCs w:val="28"/>
        </w:rPr>
        <w:t>2.</w:t>
      </w:r>
      <w:r w:rsidR="0077368F">
        <w:rPr>
          <w:b/>
          <w:sz w:val="28"/>
          <w:szCs w:val="28"/>
        </w:rPr>
        <w:t>2</w:t>
      </w:r>
      <w:r w:rsidR="00A23A79" w:rsidRPr="004869B5">
        <w:rPr>
          <w:b/>
          <w:sz w:val="28"/>
          <w:szCs w:val="28"/>
        </w:rPr>
        <w:t>.1.</w:t>
      </w:r>
      <w:r w:rsidR="00DE0883" w:rsidRPr="00DE0883">
        <w:rPr>
          <w:sz w:val="28"/>
          <w:szCs w:val="28"/>
        </w:rPr>
        <w:tab/>
      </w:r>
      <w:r w:rsidR="00A23A79" w:rsidRPr="004869B5">
        <w:rPr>
          <w:sz w:val="28"/>
          <w:szCs w:val="28"/>
        </w:rPr>
        <w:t xml:space="preserve">Розміщення вивісок на фасадах будинків </w:t>
      </w:r>
      <w:r w:rsidR="009D0EDE">
        <w:rPr>
          <w:sz w:val="28"/>
          <w:szCs w:val="28"/>
        </w:rPr>
        <w:t>і</w:t>
      </w:r>
      <w:r w:rsidR="00A23A79" w:rsidRPr="004869B5">
        <w:rPr>
          <w:sz w:val="28"/>
          <w:szCs w:val="28"/>
        </w:rPr>
        <w:t xml:space="preserve"> споруд повинно здійснюватися з дотриманням структурної побудови, стилістичної єдності фасадів без пошкодження елементів архітектури та з врахуванням зовнішнього опорядження фасаду і його архітектурних, функціонально-планувальних, історико-культурних чинників, типології елементів місцевого середовища. </w:t>
      </w:r>
      <w:r w:rsidR="00A23A79" w:rsidRPr="00863447">
        <w:rPr>
          <w:color w:val="000000"/>
          <w:sz w:val="28"/>
          <w:szCs w:val="28"/>
        </w:rPr>
        <w:t>Забороняється розміщувати вивіски із закриттям вікон, вітрин, цінної пластики та ліпнини.</w:t>
      </w:r>
      <w:r w:rsidR="00A23A79" w:rsidRPr="004869B5">
        <w:rPr>
          <w:sz w:val="28"/>
          <w:szCs w:val="28"/>
        </w:rPr>
        <w:t xml:space="preserve"> Розміри вивісок повинні бути співрозмірними до рустики та пластики фасадів будинків (як правило, розмірами в один руст</w:t>
      </w:r>
      <w:r w:rsidR="00AA373D">
        <w:rPr>
          <w:sz w:val="28"/>
          <w:szCs w:val="28"/>
        </w:rPr>
        <w:t xml:space="preserve"> (до 1 кв.м.)</w:t>
      </w:r>
      <w:r w:rsidR="00A23A79" w:rsidRPr="004869B5">
        <w:rPr>
          <w:sz w:val="28"/>
          <w:szCs w:val="28"/>
        </w:rPr>
        <w:t xml:space="preserve">), а їх </w:t>
      </w:r>
      <w:r w:rsidR="00A23A79" w:rsidRPr="004869B5">
        <w:rPr>
          <w:sz w:val="28"/>
          <w:szCs w:val="28"/>
        </w:rPr>
        <w:lastRenderedPageBreak/>
        <w:t>зображення і тексти</w:t>
      </w:r>
      <w:r w:rsidR="00DE0883" w:rsidRPr="004869B5">
        <w:rPr>
          <w:sz w:val="28"/>
          <w:szCs w:val="28"/>
        </w:rPr>
        <w:t> - </w:t>
      </w:r>
      <w:r w:rsidR="00A23A79" w:rsidRPr="004869B5">
        <w:rPr>
          <w:sz w:val="28"/>
          <w:szCs w:val="28"/>
        </w:rPr>
        <w:t>пропорційними до загальних розмірів вивіски без спотворення тексту і мовних помилок. Скорочення слів не допускається, за винятком загальноприйнятих, встановлених правилами орфографії.</w:t>
      </w:r>
    </w:p>
    <w:p w:rsidR="00A23A79" w:rsidRPr="004869B5" w:rsidRDefault="00AE73D3" w:rsidP="00DE0883">
      <w:pPr>
        <w:tabs>
          <w:tab w:val="left" w:pos="1622"/>
        </w:tabs>
        <w:ind w:firstLine="709"/>
        <w:jc w:val="both"/>
        <w:rPr>
          <w:sz w:val="28"/>
          <w:szCs w:val="28"/>
        </w:rPr>
      </w:pPr>
      <w:r>
        <w:rPr>
          <w:b/>
          <w:sz w:val="28"/>
          <w:szCs w:val="28"/>
        </w:rPr>
        <w:t>2.</w:t>
      </w:r>
      <w:r w:rsidR="0077368F">
        <w:rPr>
          <w:b/>
          <w:sz w:val="28"/>
          <w:szCs w:val="28"/>
        </w:rPr>
        <w:t>2</w:t>
      </w:r>
      <w:r w:rsidR="00A23A79" w:rsidRPr="004869B5">
        <w:rPr>
          <w:b/>
          <w:sz w:val="28"/>
          <w:szCs w:val="28"/>
        </w:rPr>
        <w:t>.2.</w:t>
      </w:r>
      <w:r w:rsidR="00DE0883" w:rsidRPr="00DE0883">
        <w:rPr>
          <w:sz w:val="28"/>
          <w:szCs w:val="28"/>
        </w:rPr>
        <w:tab/>
      </w:r>
      <w:r w:rsidR="00A23A79" w:rsidRPr="004869B5">
        <w:rPr>
          <w:sz w:val="28"/>
          <w:szCs w:val="28"/>
        </w:rPr>
        <w:t>Кольорове вирішення вивіски повинно бути згармоноване із загальним колористичним вирішенням будинків.</w:t>
      </w:r>
    </w:p>
    <w:p w:rsidR="00A23A79" w:rsidRPr="004869B5" w:rsidRDefault="00AE73D3" w:rsidP="00DE0883">
      <w:pPr>
        <w:tabs>
          <w:tab w:val="left" w:pos="1622"/>
        </w:tabs>
        <w:ind w:firstLine="709"/>
        <w:jc w:val="both"/>
        <w:rPr>
          <w:sz w:val="28"/>
          <w:szCs w:val="28"/>
        </w:rPr>
      </w:pPr>
      <w:r>
        <w:rPr>
          <w:b/>
          <w:sz w:val="28"/>
          <w:szCs w:val="28"/>
        </w:rPr>
        <w:t>2.</w:t>
      </w:r>
      <w:r w:rsidR="0077368F">
        <w:rPr>
          <w:b/>
          <w:sz w:val="28"/>
          <w:szCs w:val="28"/>
        </w:rPr>
        <w:t>2</w:t>
      </w:r>
      <w:r w:rsidR="00A23A79" w:rsidRPr="004869B5">
        <w:rPr>
          <w:b/>
          <w:sz w:val="28"/>
          <w:szCs w:val="28"/>
        </w:rPr>
        <w:t>.3.</w:t>
      </w:r>
      <w:r w:rsidR="00DE0883" w:rsidRPr="00DE0883">
        <w:rPr>
          <w:sz w:val="28"/>
          <w:szCs w:val="28"/>
        </w:rPr>
        <w:tab/>
      </w:r>
      <w:r w:rsidR="00A23A79" w:rsidRPr="004869B5">
        <w:rPr>
          <w:sz w:val="28"/>
          <w:szCs w:val="28"/>
        </w:rPr>
        <w:t>Вивіски пропонується виконувати на жорсткій основі, з текстом, нанесеним методом малярства, різьби, позолоти, аплікації, травлення, фрезерування, гравіювання тощо. Вивіски можуть бути художньо обрамлені.</w:t>
      </w:r>
    </w:p>
    <w:p w:rsidR="00A23A79" w:rsidRPr="004869B5" w:rsidRDefault="00AE73D3" w:rsidP="00DE0883">
      <w:pPr>
        <w:tabs>
          <w:tab w:val="left" w:pos="1622"/>
        </w:tabs>
        <w:ind w:firstLine="709"/>
        <w:jc w:val="both"/>
        <w:rPr>
          <w:sz w:val="28"/>
          <w:szCs w:val="28"/>
        </w:rPr>
      </w:pPr>
      <w:r>
        <w:rPr>
          <w:b/>
          <w:sz w:val="28"/>
          <w:szCs w:val="28"/>
        </w:rPr>
        <w:t>2.</w:t>
      </w:r>
      <w:r w:rsidR="0077368F">
        <w:rPr>
          <w:b/>
          <w:sz w:val="28"/>
          <w:szCs w:val="28"/>
        </w:rPr>
        <w:t>2</w:t>
      </w:r>
      <w:r w:rsidR="00A23A79" w:rsidRPr="004869B5">
        <w:rPr>
          <w:b/>
          <w:sz w:val="28"/>
          <w:szCs w:val="28"/>
        </w:rPr>
        <w:t>.4.</w:t>
      </w:r>
      <w:r w:rsidR="00DE0883" w:rsidRPr="00DE0883">
        <w:rPr>
          <w:sz w:val="28"/>
          <w:szCs w:val="28"/>
        </w:rPr>
        <w:tab/>
      </w:r>
      <w:r w:rsidR="00A23A79" w:rsidRPr="004869B5">
        <w:rPr>
          <w:sz w:val="28"/>
          <w:szCs w:val="28"/>
        </w:rPr>
        <w:t>Матеріали, які використовуються при виготовленні вивісок, повинні відповідати сучасним вимогам якості та дизайну.</w:t>
      </w:r>
    </w:p>
    <w:p w:rsidR="00A23A79" w:rsidRPr="004869B5" w:rsidRDefault="00AE73D3" w:rsidP="00DE0883">
      <w:pPr>
        <w:tabs>
          <w:tab w:val="left" w:pos="1622"/>
        </w:tabs>
        <w:ind w:firstLine="709"/>
        <w:jc w:val="both"/>
        <w:rPr>
          <w:sz w:val="28"/>
          <w:szCs w:val="28"/>
        </w:rPr>
      </w:pPr>
      <w:r>
        <w:rPr>
          <w:b/>
          <w:sz w:val="28"/>
          <w:szCs w:val="28"/>
        </w:rPr>
        <w:t>2.</w:t>
      </w:r>
      <w:r w:rsidR="0077368F">
        <w:rPr>
          <w:b/>
          <w:sz w:val="28"/>
          <w:szCs w:val="28"/>
        </w:rPr>
        <w:t>2</w:t>
      </w:r>
      <w:r w:rsidR="00A23A79" w:rsidRPr="004869B5">
        <w:rPr>
          <w:b/>
          <w:sz w:val="28"/>
          <w:szCs w:val="28"/>
        </w:rPr>
        <w:t>.5.</w:t>
      </w:r>
      <w:r w:rsidR="00DE0883" w:rsidRPr="00DE0883">
        <w:rPr>
          <w:sz w:val="28"/>
          <w:szCs w:val="28"/>
        </w:rPr>
        <w:tab/>
      </w:r>
      <w:r w:rsidR="00A23A79" w:rsidRPr="004869B5">
        <w:rPr>
          <w:sz w:val="28"/>
          <w:szCs w:val="28"/>
        </w:rPr>
        <w:t>Вивіска повинна бути виконана професійно, організаціями, які мають відповідні ліцензії та фахівців, і відповідати сучасним естетичним вимогам.</w:t>
      </w:r>
    </w:p>
    <w:p w:rsidR="00A23A79" w:rsidRPr="004869B5" w:rsidRDefault="00AE73D3" w:rsidP="00DE0883">
      <w:pPr>
        <w:tabs>
          <w:tab w:val="left" w:pos="1622"/>
        </w:tabs>
        <w:ind w:firstLine="709"/>
        <w:jc w:val="both"/>
        <w:rPr>
          <w:sz w:val="28"/>
          <w:szCs w:val="28"/>
        </w:rPr>
      </w:pPr>
      <w:r>
        <w:rPr>
          <w:b/>
          <w:sz w:val="28"/>
          <w:szCs w:val="28"/>
        </w:rPr>
        <w:t>2.</w:t>
      </w:r>
      <w:r w:rsidR="0077368F">
        <w:rPr>
          <w:b/>
          <w:sz w:val="28"/>
          <w:szCs w:val="28"/>
        </w:rPr>
        <w:t>2</w:t>
      </w:r>
      <w:r w:rsidR="00A23A79" w:rsidRPr="004869B5">
        <w:rPr>
          <w:b/>
          <w:sz w:val="28"/>
          <w:szCs w:val="28"/>
        </w:rPr>
        <w:t>.6.</w:t>
      </w:r>
      <w:r w:rsidR="00DE0883" w:rsidRPr="00DE0883">
        <w:rPr>
          <w:sz w:val="28"/>
          <w:szCs w:val="28"/>
        </w:rPr>
        <w:tab/>
      </w:r>
      <w:r w:rsidR="00A23A79" w:rsidRPr="004869B5">
        <w:rPr>
          <w:sz w:val="28"/>
          <w:szCs w:val="28"/>
        </w:rPr>
        <w:t>Вивіску пропонується виконувати з природних матеріалів (бронза, латунь, кераміка, смальта, цінні породи дерева, камінь, художнє і вітражне скло), які є характерними для оформлення історичного середовища і традиційними для Чернівецьких ремесел (ковальство, художнє литво, фрезерування та гравірування на металі, склі тощо). Дозволяється виконання вивісок фарбами по тиньку.</w:t>
      </w:r>
      <w:r w:rsidR="004D5877">
        <w:rPr>
          <w:sz w:val="28"/>
          <w:szCs w:val="28"/>
        </w:rPr>
        <w:t xml:space="preserve"> </w:t>
      </w:r>
    </w:p>
    <w:p w:rsidR="00A23A79" w:rsidRPr="004869B5" w:rsidRDefault="00AE73D3" w:rsidP="00DE0883">
      <w:pPr>
        <w:tabs>
          <w:tab w:val="left" w:pos="1622"/>
        </w:tabs>
        <w:ind w:firstLine="709"/>
        <w:jc w:val="both"/>
        <w:rPr>
          <w:sz w:val="28"/>
          <w:szCs w:val="28"/>
        </w:rPr>
      </w:pPr>
      <w:r>
        <w:rPr>
          <w:b/>
          <w:sz w:val="28"/>
          <w:szCs w:val="28"/>
        </w:rPr>
        <w:t>2.</w:t>
      </w:r>
      <w:r w:rsidR="0077368F">
        <w:rPr>
          <w:b/>
          <w:sz w:val="28"/>
          <w:szCs w:val="28"/>
        </w:rPr>
        <w:t>2</w:t>
      </w:r>
      <w:r w:rsidR="00A23A79" w:rsidRPr="004869B5">
        <w:rPr>
          <w:b/>
          <w:sz w:val="28"/>
          <w:szCs w:val="28"/>
        </w:rPr>
        <w:t>.7.</w:t>
      </w:r>
      <w:r w:rsidR="00DE0883" w:rsidRPr="00DE0883">
        <w:rPr>
          <w:sz w:val="28"/>
          <w:szCs w:val="28"/>
        </w:rPr>
        <w:tab/>
      </w:r>
      <w:r w:rsidR="00A23A79" w:rsidRPr="004869B5">
        <w:rPr>
          <w:sz w:val="28"/>
          <w:szCs w:val="28"/>
        </w:rPr>
        <w:t xml:space="preserve">Конструктивно вивіска може бути виконана у вигляді одного або декількох окремих елементів, що містять інформацію, яка не повторюється. </w:t>
      </w:r>
    </w:p>
    <w:p w:rsidR="00A23A79" w:rsidRDefault="00AE73D3" w:rsidP="00DE0883">
      <w:pPr>
        <w:tabs>
          <w:tab w:val="left" w:pos="1622"/>
        </w:tabs>
        <w:ind w:firstLine="708"/>
        <w:jc w:val="both"/>
        <w:rPr>
          <w:sz w:val="28"/>
          <w:szCs w:val="28"/>
        </w:rPr>
      </w:pPr>
      <w:r>
        <w:rPr>
          <w:b/>
          <w:sz w:val="28"/>
          <w:szCs w:val="28"/>
        </w:rPr>
        <w:t>2.</w:t>
      </w:r>
      <w:r w:rsidR="0077368F">
        <w:rPr>
          <w:b/>
          <w:sz w:val="28"/>
          <w:szCs w:val="28"/>
        </w:rPr>
        <w:t>2</w:t>
      </w:r>
      <w:r w:rsidR="00A23A79" w:rsidRPr="004869B5">
        <w:rPr>
          <w:b/>
          <w:sz w:val="28"/>
          <w:szCs w:val="28"/>
        </w:rPr>
        <w:t>.8.</w:t>
      </w:r>
      <w:r w:rsidR="00DE0883" w:rsidRPr="00DE0883">
        <w:rPr>
          <w:sz w:val="28"/>
          <w:szCs w:val="28"/>
        </w:rPr>
        <w:tab/>
      </w:r>
      <w:r w:rsidR="00A23A79" w:rsidRPr="004869B5">
        <w:rPr>
          <w:sz w:val="28"/>
          <w:szCs w:val="28"/>
        </w:rPr>
        <w:t xml:space="preserve">Допускається виконання вивіски у вигляді дахової конструкції на даху одноповерхової будівлі, споруди, тільки при наявності розрахунку технічної надійності конструкції. </w:t>
      </w:r>
    </w:p>
    <w:p w:rsidR="0023672C" w:rsidRDefault="0023672C" w:rsidP="00DE0883">
      <w:pPr>
        <w:tabs>
          <w:tab w:val="left" w:pos="1622"/>
        </w:tabs>
        <w:ind w:firstLine="708"/>
        <w:jc w:val="both"/>
        <w:rPr>
          <w:sz w:val="28"/>
          <w:szCs w:val="28"/>
        </w:rPr>
      </w:pPr>
      <w:r w:rsidRPr="0023672C">
        <w:rPr>
          <w:b/>
          <w:sz w:val="28"/>
          <w:szCs w:val="28"/>
        </w:rPr>
        <w:t>2.2.9.</w:t>
      </w:r>
      <w:r>
        <w:rPr>
          <w:sz w:val="28"/>
          <w:szCs w:val="28"/>
        </w:rPr>
        <w:t xml:space="preserve"> Вивіска не повинна виходити за межі приміщення, у якому здійснює діяльність суб’єкт господарювання.</w:t>
      </w:r>
    </w:p>
    <w:p w:rsidR="004D5877" w:rsidRDefault="004D5877" w:rsidP="00DE0883">
      <w:pPr>
        <w:tabs>
          <w:tab w:val="left" w:pos="1622"/>
        </w:tabs>
        <w:ind w:firstLine="708"/>
        <w:jc w:val="both"/>
        <w:rPr>
          <w:sz w:val="28"/>
          <w:szCs w:val="28"/>
        </w:rPr>
      </w:pPr>
      <w:r w:rsidRPr="004D5877">
        <w:rPr>
          <w:b/>
          <w:sz w:val="28"/>
          <w:szCs w:val="28"/>
        </w:rPr>
        <w:t xml:space="preserve">2.2.10. </w:t>
      </w:r>
      <w:r w:rsidRPr="004D5877">
        <w:rPr>
          <w:sz w:val="28"/>
          <w:szCs w:val="28"/>
        </w:rPr>
        <w:t>Відстань від площини фасаду до лицевої поверхні вивіски, розміщеної паралельно до фасаду, не повинна перевищувати 100 мм.</w:t>
      </w:r>
    </w:p>
    <w:p w:rsidR="00B52A79" w:rsidRPr="004D5877" w:rsidRDefault="00B52A79" w:rsidP="00DE0883">
      <w:pPr>
        <w:tabs>
          <w:tab w:val="left" w:pos="1622"/>
        </w:tabs>
        <w:ind w:firstLine="708"/>
        <w:jc w:val="both"/>
        <w:rPr>
          <w:sz w:val="28"/>
          <w:szCs w:val="28"/>
        </w:rPr>
      </w:pPr>
      <w:r w:rsidRPr="00B52A79">
        <w:rPr>
          <w:b/>
          <w:sz w:val="28"/>
          <w:szCs w:val="28"/>
        </w:rPr>
        <w:t>2.2.11.</w:t>
      </w:r>
      <w:r>
        <w:rPr>
          <w:sz w:val="28"/>
          <w:szCs w:val="28"/>
        </w:rPr>
        <w:t xml:space="preserve">  Вивіска</w:t>
      </w:r>
      <w:r w:rsidRPr="00B52A79">
        <w:rPr>
          <w:sz w:val="28"/>
          <w:szCs w:val="28"/>
        </w:rPr>
        <w:t xml:space="preserve"> повинна враховувати розмір і місце розташування раніше погоджених та встановлених на цьому ж будинку </w:t>
      </w:r>
      <w:r>
        <w:rPr>
          <w:sz w:val="28"/>
          <w:szCs w:val="28"/>
        </w:rPr>
        <w:t>вивісок</w:t>
      </w:r>
      <w:r w:rsidRPr="00B52A79">
        <w:rPr>
          <w:sz w:val="28"/>
          <w:szCs w:val="28"/>
        </w:rPr>
        <w:t>. Перевага надається комплексному підходу до проектування та розміщення кількох вивісок на одному фасаді.</w:t>
      </w:r>
    </w:p>
    <w:p w:rsidR="00593821" w:rsidRDefault="00593821" w:rsidP="00A23A79">
      <w:pPr>
        <w:ind w:firstLine="708"/>
        <w:jc w:val="both"/>
        <w:rPr>
          <w:sz w:val="28"/>
          <w:szCs w:val="28"/>
        </w:rPr>
      </w:pPr>
    </w:p>
    <w:p w:rsidR="00A23A79" w:rsidRPr="008F73CC" w:rsidRDefault="00AE73D3" w:rsidP="00593821">
      <w:pPr>
        <w:ind w:firstLine="709"/>
        <w:jc w:val="center"/>
        <w:rPr>
          <w:b/>
          <w:sz w:val="28"/>
          <w:szCs w:val="28"/>
        </w:rPr>
      </w:pPr>
      <w:r w:rsidRPr="008F73CC">
        <w:rPr>
          <w:b/>
          <w:sz w:val="28"/>
          <w:szCs w:val="28"/>
        </w:rPr>
        <w:t>2.</w:t>
      </w:r>
      <w:r w:rsidR="0077368F" w:rsidRPr="008F73CC">
        <w:rPr>
          <w:b/>
          <w:sz w:val="28"/>
          <w:szCs w:val="28"/>
        </w:rPr>
        <w:t>3</w:t>
      </w:r>
      <w:r w:rsidR="00DE0883">
        <w:rPr>
          <w:b/>
          <w:sz w:val="28"/>
          <w:szCs w:val="28"/>
        </w:rPr>
        <w:t>.</w:t>
      </w:r>
      <w:r w:rsidR="00DE0883">
        <w:rPr>
          <w:b/>
          <w:sz w:val="28"/>
          <w:szCs w:val="28"/>
          <w:lang w:val="ru-RU"/>
        </w:rPr>
        <w:t xml:space="preserve"> </w:t>
      </w:r>
      <w:r w:rsidR="00A23A79" w:rsidRPr="008F73CC">
        <w:rPr>
          <w:b/>
          <w:sz w:val="28"/>
          <w:szCs w:val="28"/>
        </w:rPr>
        <w:t>Технічні вимоги та вимоги до освітлення вивіски</w:t>
      </w:r>
    </w:p>
    <w:p w:rsidR="00593821" w:rsidRPr="004869B5" w:rsidRDefault="00593821" w:rsidP="00A23A79">
      <w:pPr>
        <w:ind w:firstLine="709"/>
        <w:jc w:val="both"/>
        <w:rPr>
          <w:sz w:val="28"/>
          <w:szCs w:val="28"/>
        </w:rPr>
      </w:pPr>
    </w:p>
    <w:p w:rsidR="00A23A79" w:rsidRDefault="00AE73D3" w:rsidP="00DE0883">
      <w:pPr>
        <w:tabs>
          <w:tab w:val="left" w:pos="1622"/>
        </w:tabs>
        <w:ind w:firstLine="709"/>
        <w:jc w:val="both"/>
        <w:rPr>
          <w:sz w:val="28"/>
          <w:szCs w:val="28"/>
        </w:rPr>
      </w:pPr>
      <w:r>
        <w:rPr>
          <w:b/>
          <w:sz w:val="28"/>
          <w:szCs w:val="28"/>
        </w:rPr>
        <w:t>2.</w:t>
      </w:r>
      <w:r w:rsidR="0077368F">
        <w:rPr>
          <w:b/>
          <w:sz w:val="28"/>
          <w:szCs w:val="28"/>
        </w:rPr>
        <w:t>3</w:t>
      </w:r>
      <w:r w:rsidR="00A23A79" w:rsidRPr="004869B5">
        <w:rPr>
          <w:b/>
          <w:sz w:val="28"/>
          <w:szCs w:val="28"/>
        </w:rPr>
        <w:t>.1.</w:t>
      </w:r>
      <w:r w:rsidR="00DE0883" w:rsidRPr="00DE0883">
        <w:rPr>
          <w:sz w:val="28"/>
          <w:szCs w:val="28"/>
        </w:rPr>
        <w:tab/>
      </w:r>
      <w:r w:rsidR="00A23A79" w:rsidRPr="004869B5">
        <w:rPr>
          <w:sz w:val="28"/>
          <w:szCs w:val="28"/>
        </w:rPr>
        <w:t xml:space="preserve">Конструкція вивіски повинна забезпечувати жорсткість, міцність, стійкість, безпеку при експлуатації, зручність виконання монтажних і ремонтних робіт. Вивіска повинна виконуватися з урахуванням їх власної ваги, витримувати навантаження згідно з діючими державними будівельними нормами та відповідати державним стандартам, і вимогам пожежної, електричної та екологічної безпеки. Вузли кріплення вивіски до будинків та споруд повинні забезпечувати надійне кріплення та бути захищені від несанкціонованого доступу до них. </w:t>
      </w:r>
    </w:p>
    <w:p w:rsidR="0049563E" w:rsidRPr="00691AAA" w:rsidRDefault="00AE73D3" w:rsidP="00DE0883">
      <w:pPr>
        <w:tabs>
          <w:tab w:val="left" w:pos="1622"/>
        </w:tabs>
        <w:ind w:firstLine="709"/>
        <w:jc w:val="both"/>
        <w:rPr>
          <w:sz w:val="28"/>
          <w:szCs w:val="28"/>
        </w:rPr>
      </w:pPr>
      <w:r>
        <w:rPr>
          <w:b/>
          <w:sz w:val="28"/>
          <w:szCs w:val="28"/>
        </w:rPr>
        <w:lastRenderedPageBreak/>
        <w:t>2.</w:t>
      </w:r>
      <w:r w:rsidR="0077368F">
        <w:rPr>
          <w:b/>
          <w:sz w:val="28"/>
          <w:szCs w:val="28"/>
        </w:rPr>
        <w:t>3</w:t>
      </w:r>
      <w:r w:rsidR="00A23A79" w:rsidRPr="004869B5">
        <w:rPr>
          <w:b/>
          <w:sz w:val="28"/>
          <w:szCs w:val="28"/>
        </w:rPr>
        <w:t>.2.</w:t>
      </w:r>
      <w:r w:rsidR="00DE0883">
        <w:rPr>
          <w:sz w:val="28"/>
          <w:szCs w:val="28"/>
          <w:lang w:val="ru-RU"/>
        </w:rPr>
        <w:tab/>
      </w:r>
      <w:r w:rsidR="0049563E" w:rsidRPr="00691AAA">
        <w:rPr>
          <w:sz w:val="28"/>
          <w:szCs w:val="28"/>
        </w:rPr>
        <w:t xml:space="preserve">Конструкція та матеріал вивіски повинні бути стійкими до погодних умов і механічних чинників, зручними у догляді </w:t>
      </w:r>
      <w:r w:rsidR="0049563E">
        <w:rPr>
          <w:sz w:val="28"/>
          <w:szCs w:val="28"/>
          <w:lang w:val="ru-RU"/>
        </w:rPr>
        <w:t xml:space="preserve">та </w:t>
      </w:r>
      <w:r w:rsidR="0049563E" w:rsidRPr="00691AAA">
        <w:rPr>
          <w:sz w:val="28"/>
          <w:szCs w:val="28"/>
        </w:rPr>
        <w:t>обслуговуванні.</w:t>
      </w:r>
    </w:p>
    <w:p w:rsidR="00A23A79" w:rsidRDefault="00B71CD5" w:rsidP="00DE0883">
      <w:pPr>
        <w:tabs>
          <w:tab w:val="left" w:pos="1622"/>
        </w:tabs>
        <w:ind w:firstLine="709"/>
        <w:jc w:val="both"/>
        <w:rPr>
          <w:sz w:val="28"/>
          <w:szCs w:val="28"/>
        </w:rPr>
      </w:pPr>
      <w:r w:rsidRPr="00B71CD5">
        <w:rPr>
          <w:b/>
          <w:sz w:val="28"/>
          <w:szCs w:val="28"/>
        </w:rPr>
        <w:t>2.3.3.</w:t>
      </w:r>
      <w:r>
        <w:rPr>
          <w:b/>
          <w:sz w:val="28"/>
          <w:szCs w:val="28"/>
        </w:rPr>
        <w:t xml:space="preserve"> </w:t>
      </w:r>
      <w:r w:rsidR="00A23A79" w:rsidRPr="004869B5">
        <w:rPr>
          <w:sz w:val="28"/>
          <w:szCs w:val="28"/>
        </w:rPr>
        <w:t>Вивіска повинна розміщуватися з дотриманням вимог техніки безпеки.</w:t>
      </w:r>
    </w:p>
    <w:p w:rsidR="00B71CD5" w:rsidRDefault="00B71CD5" w:rsidP="00DE0883">
      <w:pPr>
        <w:tabs>
          <w:tab w:val="left" w:pos="1622"/>
        </w:tabs>
        <w:ind w:firstLine="709"/>
        <w:jc w:val="both"/>
        <w:rPr>
          <w:sz w:val="28"/>
          <w:szCs w:val="28"/>
        </w:rPr>
      </w:pPr>
      <w:r w:rsidRPr="00B71CD5">
        <w:rPr>
          <w:b/>
          <w:sz w:val="28"/>
          <w:szCs w:val="28"/>
        </w:rPr>
        <w:t>2.3.4.</w:t>
      </w:r>
      <w:r>
        <w:rPr>
          <w:sz w:val="28"/>
          <w:szCs w:val="28"/>
        </w:rPr>
        <w:t xml:space="preserve"> Площини геометричної або іншої форми, що розміщуються паралельно до фасаду, з нанесеним зверху або прорізаним зображенням чи написом. Площа такої форми не може перевищувати 0,5 м.</w:t>
      </w:r>
    </w:p>
    <w:p w:rsidR="00D46958" w:rsidRDefault="009246C5" w:rsidP="00DE0883">
      <w:pPr>
        <w:tabs>
          <w:tab w:val="left" w:pos="1622"/>
        </w:tabs>
        <w:ind w:firstLine="709"/>
        <w:jc w:val="both"/>
        <w:rPr>
          <w:sz w:val="28"/>
          <w:szCs w:val="28"/>
        </w:rPr>
      </w:pPr>
      <w:r w:rsidRPr="009246C5">
        <w:rPr>
          <w:b/>
          <w:sz w:val="28"/>
          <w:szCs w:val="28"/>
        </w:rPr>
        <w:t>2.3.5.</w:t>
      </w:r>
      <w:r>
        <w:rPr>
          <w:sz w:val="28"/>
          <w:szCs w:val="28"/>
        </w:rPr>
        <w:t xml:space="preserve"> Вивіска може бути виготовлена </w:t>
      </w:r>
      <w:r w:rsidRPr="00D46958">
        <w:rPr>
          <w:b/>
          <w:sz w:val="28"/>
          <w:szCs w:val="28"/>
        </w:rPr>
        <w:t>у вигляді</w:t>
      </w:r>
      <w:r w:rsidR="00D46958" w:rsidRPr="00D46958">
        <w:rPr>
          <w:b/>
          <w:sz w:val="28"/>
          <w:szCs w:val="28"/>
        </w:rPr>
        <w:t>:</w:t>
      </w:r>
    </w:p>
    <w:p w:rsidR="00B71CD5" w:rsidRDefault="00D46958" w:rsidP="00DE0883">
      <w:pPr>
        <w:tabs>
          <w:tab w:val="left" w:pos="1622"/>
        </w:tabs>
        <w:ind w:firstLine="709"/>
        <w:jc w:val="both"/>
        <w:rPr>
          <w:sz w:val="28"/>
          <w:szCs w:val="28"/>
        </w:rPr>
      </w:pPr>
      <w:r w:rsidRPr="00D46958">
        <w:rPr>
          <w:b/>
          <w:sz w:val="28"/>
          <w:szCs w:val="28"/>
        </w:rPr>
        <w:t>2.3.5.1.</w:t>
      </w:r>
      <w:r>
        <w:rPr>
          <w:sz w:val="28"/>
          <w:szCs w:val="28"/>
        </w:rPr>
        <w:t xml:space="preserve"> </w:t>
      </w:r>
      <w:r w:rsidR="009246C5" w:rsidRPr="009246C5">
        <w:rPr>
          <w:sz w:val="28"/>
          <w:szCs w:val="28"/>
        </w:rPr>
        <w:t>Окремих об’ємних або плоских літер, прикріплених безпосередньо на стіні або до прозорої основи, висота якої не має перевищувати висоту літер.</w:t>
      </w:r>
    </w:p>
    <w:p w:rsidR="00D46958" w:rsidRPr="00D46958" w:rsidRDefault="00D46958" w:rsidP="00DE0883">
      <w:pPr>
        <w:tabs>
          <w:tab w:val="left" w:pos="1622"/>
        </w:tabs>
        <w:ind w:firstLine="709"/>
        <w:jc w:val="both"/>
        <w:rPr>
          <w:sz w:val="28"/>
          <w:szCs w:val="28"/>
        </w:rPr>
      </w:pPr>
      <w:r w:rsidRPr="00D46958">
        <w:rPr>
          <w:b/>
          <w:sz w:val="28"/>
          <w:szCs w:val="28"/>
        </w:rPr>
        <w:t>2.3.5.2.  </w:t>
      </w:r>
      <w:r w:rsidRPr="00D46958">
        <w:rPr>
          <w:sz w:val="28"/>
          <w:szCs w:val="28"/>
        </w:rPr>
        <w:t>Окремих об’ємних літер, прикріплених до спільного каркасу чи іншого профілю, пофарбованого у колір фасаду.</w:t>
      </w:r>
    </w:p>
    <w:p w:rsidR="00D46958" w:rsidRPr="00804875" w:rsidRDefault="00D46958" w:rsidP="00DE0883">
      <w:pPr>
        <w:tabs>
          <w:tab w:val="left" w:pos="1622"/>
        </w:tabs>
        <w:ind w:firstLine="709"/>
        <w:jc w:val="both"/>
        <w:rPr>
          <w:sz w:val="28"/>
          <w:szCs w:val="28"/>
        </w:rPr>
      </w:pPr>
      <w:r>
        <w:rPr>
          <w:b/>
          <w:sz w:val="28"/>
          <w:szCs w:val="28"/>
        </w:rPr>
        <w:t xml:space="preserve">2.3.5.3. </w:t>
      </w:r>
      <w:r w:rsidR="00804875" w:rsidRPr="00804875">
        <w:rPr>
          <w:sz w:val="28"/>
          <w:szCs w:val="28"/>
        </w:rPr>
        <w:t>Напису чи зображення на прозорій безколірній площині (скло, акрил) плоскими, об’ємними чи вигравіюваними літерами.</w:t>
      </w:r>
    </w:p>
    <w:p w:rsidR="00804875" w:rsidRDefault="00804875" w:rsidP="00DE0883">
      <w:pPr>
        <w:tabs>
          <w:tab w:val="left" w:pos="1622"/>
        </w:tabs>
        <w:ind w:firstLine="709"/>
        <w:jc w:val="both"/>
        <w:rPr>
          <w:sz w:val="28"/>
          <w:szCs w:val="28"/>
        </w:rPr>
      </w:pPr>
      <w:r>
        <w:rPr>
          <w:b/>
          <w:sz w:val="28"/>
          <w:szCs w:val="28"/>
        </w:rPr>
        <w:t>2.3.5.4</w:t>
      </w:r>
      <w:r w:rsidRPr="00804875">
        <w:rPr>
          <w:b/>
          <w:sz w:val="28"/>
          <w:szCs w:val="28"/>
        </w:rPr>
        <w:t>.</w:t>
      </w:r>
      <w:r>
        <w:rPr>
          <w:b/>
          <w:sz w:val="28"/>
          <w:szCs w:val="28"/>
        </w:rPr>
        <w:t xml:space="preserve"> </w:t>
      </w:r>
      <w:r w:rsidR="00013F55" w:rsidRPr="00013F55">
        <w:rPr>
          <w:sz w:val="28"/>
          <w:szCs w:val="28"/>
        </w:rPr>
        <w:t xml:space="preserve">Шрифтового </w:t>
      </w:r>
      <w:r w:rsidR="00013F55">
        <w:rPr>
          <w:sz w:val="28"/>
          <w:szCs w:val="28"/>
        </w:rPr>
        <w:t>напису по тиньку, художнього розпису по тиньку (фрески), мозаїки, вітражу, що розміщений на кронштейні або у вітрині чи дверях, кам’яної, дерев’яної або металевої плити з різьбленим або гравійованим написом чи зображенням, рельєфу, вирізьбленого в тиньку, попередньо нанесеному різноколірними шарами (сграфіто).</w:t>
      </w:r>
    </w:p>
    <w:p w:rsidR="00BE70EE" w:rsidRDefault="00BE70EE" w:rsidP="00DE0883">
      <w:pPr>
        <w:tabs>
          <w:tab w:val="left" w:pos="1622"/>
        </w:tabs>
        <w:ind w:firstLine="709"/>
        <w:jc w:val="both"/>
        <w:rPr>
          <w:sz w:val="28"/>
          <w:szCs w:val="28"/>
        </w:rPr>
      </w:pPr>
      <w:r w:rsidRPr="00BE70EE">
        <w:rPr>
          <w:b/>
          <w:sz w:val="28"/>
          <w:szCs w:val="28"/>
        </w:rPr>
        <w:t>2.3.5.5.</w:t>
      </w:r>
      <w:r>
        <w:rPr>
          <w:sz w:val="28"/>
          <w:szCs w:val="28"/>
        </w:rPr>
        <w:t xml:space="preserve"> </w:t>
      </w:r>
      <w:r w:rsidRPr="00BE70EE">
        <w:rPr>
          <w:sz w:val="28"/>
          <w:szCs w:val="28"/>
        </w:rPr>
        <w:t>Площини на кронштейні з накладними елементами (площею не більшою 0,5 кв. м та загальною товщиною не більше 0,06 м), розташованої перпендикулярно до фасаду. При цьому її крайня точка виносу не повинна виступати від стіни більше ніж на 0,8 м, а відстань від його нижньої точки до поверхні тротуару не може бути меншою ніж 2,5 м.</w:t>
      </w:r>
    </w:p>
    <w:p w:rsidR="00BE70EE" w:rsidRDefault="00BE70EE" w:rsidP="00DE0883">
      <w:pPr>
        <w:tabs>
          <w:tab w:val="left" w:pos="1622"/>
        </w:tabs>
        <w:ind w:firstLine="709"/>
        <w:jc w:val="both"/>
        <w:rPr>
          <w:sz w:val="28"/>
          <w:szCs w:val="28"/>
        </w:rPr>
      </w:pPr>
      <w:r w:rsidRPr="00BE70EE">
        <w:rPr>
          <w:b/>
          <w:sz w:val="28"/>
          <w:szCs w:val="28"/>
        </w:rPr>
        <w:t>2.3.5.6.</w:t>
      </w:r>
      <w:r w:rsidRPr="00BE70EE">
        <w:rPr>
          <w:sz w:val="28"/>
          <w:szCs w:val="28"/>
        </w:rPr>
        <w:t xml:space="preserve"> Кронштейну у вигляді об’ємно-просторової композиції. При цьому його крайня точка виносу не повинна виступати від стіни більше ніж на 0,8 м, а відстань від його нижньої точки до поверхні тротуару не може бути меншою ніж 2,5 м.</w:t>
      </w:r>
    </w:p>
    <w:p w:rsidR="00AE6E27" w:rsidRPr="00AE6E27" w:rsidRDefault="00AE6E27" w:rsidP="00AE6E27">
      <w:pPr>
        <w:tabs>
          <w:tab w:val="left" w:pos="1622"/>
        </w:tabs>
        <w:ind w:firstLine="709"/>
        <w:jc w:val="both"/>
        <w:rPr>
          <w:sz w:val="28"/>
          <w:szCs w:val="28"/>
        </w:rPr>
      </w:pPr>
      <w:r w:rsidRPr="00AE6E27">
        <w:rPr>
          <w:b/>
          <w:sz w:val="28"/>
          <w:szCs w:val="28"/>
        </w:rPr>
        <w:t>2.3.5.7.</w:t>
      </w:r>
      <w:r>
        <w:rPr>
          <w:sz w:val="28"/>
          <w:szCs w:val="28"/>
        </w:rPr>
        <w:t xml:space="preserve"> Прапора, хоругви, штандарта (площею не більше ніж 1,5 м²). при цьому його крайня точка не повинна виступати від стіни більше ніж на 1,0 м, а відстань </w:t>
      </w:r>
      <w:r w:rsidRPr="00AE6E27">
        <w:rPr>
          <w:sz w:val="28"/>
          <w:szCs w:val="28"/>
        </w:rPr>
        <w:t>від його нижньої точки до поверхні тротуару не може бути меншою ніж 2,5 м.</w:t>
      </w:r>
    </w:p>
    <w:p w:rsidR="00AE6E27" w:rsidRDefault="00AE6E27" w:rsidP="00DE0883">
      <w:pPr>
        <w:tabs>
          <w:tab w:val="left" w:pos="1622"/>
        </w:tabs>
        <w:ind w:firstLine="709"/>
        <w:jc w:val="both"/>
        <w:rPr>
          <w:sz w:val="28"/>
          <w:szCs w:val="28"/>
        </w:rPr>
      </w:pPr>
      <w:r w:rsidRPr="00AE6E27">
        <w:rPr>
          <w:b/>
          <w:sz w:val="28"/>
          <w:szCs w:val="28"/>
        </w:rPr>
        <w:t>2.3.5.8.</w:t>
      </w:r>
      <w:r>
        <w:rPr>
          <w:sz w:val="28"/>
          <w:szCs w:val="28"/>
        </w:rPr>
        <w:t xml:space="preserve"> Світлових носіїв, що своїм розташуванням формують напис чи зображення.</w:t>
      </w:r>
    </w:p>
    <w:p w:rsidR="00BE70EE" w:rsidRPr="00D46958" w:rsidRDefault="00AE6E27" w:rsidP="00DE0883">
      <w:pPr>
        <w:tabs>
          <w:tab w:val="left" w:pos="1622"/>
        </w:tabs>
        <w:ind w:firstLine="709"/>
        <w:jc w:val="both"/>
        <w:rPr>
          <w:b/>
          <w:sz w:val="28"/>
          <w:szCs w:val="28"/>
        </w:rPr>
      </w:pPr>
      <w:r>
        <w:rPr>
          <w:b/>
          <w:sz w:val="28"/>
          <w:szCs w:val="28"/>
        </w:rPr>
        <w:t>2.3.5.9.</w:t>
      </w:r>
      <w:r>
        <w:rPr>
          <w:sz w:val="28"/>
          <w:szCs w:val="28"/>
        </w:rPr>
        <w:t xml:space="preserve"> </w:t>
      </w:r>
      <w:r w:rsidR="00BE70EE" w:rsidRPr="00BE70EE">
        <w:rPr>
          <w:sz w:val="28"/>
          <w:szCs w:val="28"/>
        </w:rPr>
        <w:t>Іншої конструкції, виконаної на високому мистецькому і дизайнерському рівні, який відповідає стилістиці фасаду та архітектурному середовищу.</w:t>
      </w:r>
    </w:p>
    <w:p w:rsidR="00A23A79" w:rsidRPr="004869B5" w:rsidRDefault="00AE6E27" w:rsidP="00DE0883">
      <w:pPr>
        <w:tabs>
          <w:tab w:val="left" w:pos="1622"/>
        </w:tabs>
        <w:ind w:firstLine="709"/>
        <w:jc w:val="both"/>
        <w:rPr>
          <w:sz w:val="28"/>
          <w:szCs w:val="28"/>
        </w:rPr>
      </w:pPr>
      <w:r w:rsidRPr="00AE6E27">
        <w:rPr>
          <w:b/>
          <w:sz w:val="28"/>
          <w:szCs w:val="28"/>
        </w:rPr>
        <w:t>2.3.6.</w:t>
      </w:r>
      <w:r>
        <w:rPr>
          <w:sz w:val="28"/>
          <w:szCs w:val="28"/>
        </w:rPr>
        <w:t xml:space="preserve"> </w:t>
      </w:r>
      <w:r w:rsidR="00A23A79" w:rsidRPr="004869B5">
        <w:rPr>
          <w:sz w:val="28"/>
          <w:szCs w:val="28"/>
        </w:rPr>
        <w:t>Світлове оформлення вивіски не повинно засліплювати учасників дорожнього руху, а також не повинно освітлювати вікна житлових будинків та осліплювати мешканців будинків, на яких розміщується вивіска. Не допускається використання зовнішніх джерел світла поблизу вікон житлових приміщень з порушенням установлених санітарних норм. Світлова вивіска повинна вмикатися з настанням темноти одночасно з вуличним освітленням.</w:t>
      </w:r>
    </w:p>
    <w:p w:rsidR="00A23A79" w:rsidRPr="004869B5" w:rsidRDefault="00E74A45" w:rsidP="00DE0883">
      <w:pPr>
        <w:tabs>
          <w:tab w:val="left" w:pos="1622"/>
        </w:tabs>
        <w:ind w:firstLine="709"/>
        <w:jc w:val="both"/>
        <w:rPr>
          <w:sz w:val="28"/>
          <w:szCs w:val="28"/>
        </w:rPr>
      </w:pPr>
      <w:r w:rsidRPr="00E74A45">
        <w:rPr>
          <w:b/>
          <w:sz w:val="28"/>
          <w:szCs w:val="28"/>
        </w:rPr>
        <w:lastRenderedPageBreak/>
        <w:t>2.3.7.</w:t>
      </w:r>
      <w:r>
        <w:rPr>
          <w:sz w:val="28"/>
          <w:szCs w:val="28"/>
        </w:rPr>
        <w:t xml:space="preserve"> </w:t>
      </w:r>
      <w:r w:rsidR="00A23A79" w:rsidRPr="004869B5">
        <w:rPr>
          <w:sz w:val="28"/>
          <w:szCs w:val="28"/>
        </w:rPr>
        <w:t>Джерела світла повинні бути закриті декоративними елементами. Освітлення вивіскою вікон житлових будинків заборонено.</w:t>
      </w:r>
    </w:p>
    <w:p w:rsidR="00593821" w:rsidRPr="0092475C" w:rsidRDefault="00AE73D3" w:rsidP="0092475C">
      <w:pPr>
        <w:tabs>
          <w:tab w:val="left" w:pos="1622"/>
        </w:tabs>
        <w:ind w:firstLine="709"/>
        <w:jc w:val="both"/>
        <w:rPr>
          <w:sz w:val="28"/>
          <w:szCs w:val="28"/>
        </w:rPr>
      </w:pPr>
      <w:r>
        <w:rPr>
          <w:b/>
          <w:sz w:val="28"/>
          <w:szCs w:val="28"/>
        </w:rPr>
        <w:t>2.</w:t>
      </w:r>
      <w:r w:rsidR="0077368F">
        <w:rPr>
          <w:b/>
          <w:sz w:val="28"/>
          <w:szCs w:val="28"/>
        </w:rPr>
        <w:t>3</w:t>
      </w:r>
      <w:r w:rsidR="00E74A45">
        <w:rPr>
          <w:b/>
          <w:sz w:val="28"/>
          <w:szCs w:val="28"/>
        </w:rPr>
        <w:t>.8</w:t>
      </w:r>
      <w:r w:rsidR="00A23A79" w:rsidRPr="004869B5">
        <w:rPr>
          <w:b/>
          <w:sz w:val="28"/>
          <w:szCs w:val="28"/>
        </w:rPr>
        <w:t>.</w:t>
      </w:r>
      <w:r w:rsidR="00DE0883" w:rsidRPr="00DE0883">
        <w:rPr>
          <w:sz w:val="28"/>
          <w:szCs w:val="28"/>
        </w:rPr>
        <w:tab/>
      </w:r>
      <w:r w:rsidR="00A23A79" w:rsidRPr="004869B5">
        <w:rPr>
          <w:sz w:val="28"/>
          <w:szCs w:val="28"/>
        </w:rPr>
        <w:t>Власник вивіски несе відповідальність за дотримання при її розміщенні державних стандартів, норм і правил, конструктивної міцності, електротехнічної та експлуатаційної безпеки, а також відповідає за безпеку при проведенні робіт з монтажу та демонтажу, експлуатацію і утримання її у належному технічному стані.</w:t>
      </w:r>
    </w:p>
    <w:p w:rsidR="00493134" w:rsidRDefault="00493134" w:rsidP="00593821">
      <w:pPr>
        <w:ind w:firstLine="709"/>
        <w:jc w:val="center"/>
        <w:rPr>
          <w:sz w:val="28"/>
          <w:szCs w:val="28"/>
          <w:u w:val="single"/>
        </w:rPr>
      </w:pPr>
    </w:p>
    <w:p w:rsidR="00A23A79" w:rsidRPr="008F73CC" w:rsidRDefault="00AE73D3" w:rsidP="00593821">
      <w:pPr>
        <w:ind w:firstLine="709"/>
        <w:jc w:val="center"/>
        <w:rPr>
          <w:b/>
          <w:sz w:val="28"/>
          <w:szCs w:val="28"/>
        </w:rPr>
      </w:pPr>
      <w:r w:rsidRPr="008F73CC">
        <w:rPr>
          <w:b/>
          <w:sz w:val="28"/>
          <w:szCs w:val="28"/>
        </w:rPr>
        <w:t>2.</w:t>
      </w:r>
      <w:r w:rsidR="0077368F" w:rsidRPr="008F73CC">
        <w:rPr>
          <w:b/>
          <w:sz w:val="28"/>
          <w:szCs w:val="28"/>
        </w:rPr>
        <w:t>4</w:t>
      </w:r>
      <w:r w:rsidR="00A23A79" w:rsidRPr="008F73CC">
        <w:rPr>
          <w:b/>
          <w:sz w:val="28"/>
          <w:szCs w:val="28"/>
        </w:rPr>
        <w:t>. Інформаційні вимоги</w:t>
      </w:r>
    </w:p>
    <w:p w:rsidR="00493134" w:rsidRPr="008F73CC" w:rsidRDefault="00493134" w:rsidP="00593821">
      <w:pPr>
        <w:ind w:firstLine="709"/>
        <w:jc w:val="center"/>
        <w:rPr>
          <w:b/>
          <w:sz w:val="28"/>
          <w:szCs w:val="28"/>
        </w:rPr>
      </w:pPr>
    </w:p>
    <w:p w:rsidR="00E74A45" w:rsidRDefault="00AE73D3" w:rsidP="00DE0883">
      <w:pPr>
        <w:tabs>
          <w:tab w:val="left" w:pos="1622"/>
        </w:tabs>
        <w:ind w:firstLine="709"/>
        <w:jc w:val="both"/>
        <w:rPr>
          <w:sz w:val="28"/>
          <w:szCs w:val="28"/>
        </w:rPr>
      </w:pPr>
      <w:r>
        <w:rPr>
          <w:b/>
          <w:sz w:val="28"/>
          <w:szCs w:val="28"/>
        </w:rPr>
        <w:t>2.</w:t>
      </w:r>
      <w:r w:rsidR="0077368F">
        <w:rPr>
          <w:b/>
          <w:sz w:val="28"/>
          <w:szCs w:val="28"/>
        </w:rPr>
        <w:t>4</w:t>
      </w:r>
      <w:r w:rsidR="00A23A79" w:rsidRPr="004869B5">
        <w:rPr>
          <w:b/>
          <w:sz w:val="28"/>
          <w:szCs w:val="28"/>
        </w:rPr>
        <w:t>.1.</w:t>
      </w:r>
      <w:r w:rsidR="00DE0883" w:rsidRPr="00DE0883">
        <w:rPr>
          <w:sz w:val="28"/>
          <w:szCs w:val="28"/>
        </w:rPr>
        <w:tab/>
      </w:r>
      <w:r w:rsidR="00E74A45" w:rsidRPr="00E74A45">
        <w:rPr>
          <w:sz w:val="28"/>
          <w:szCs w:val="28"/>
        </w:rPr>
        <w:t>Вивіска чи табличка з інформацією про зареєстроване найменування особи, знаки для товарів і послуг, що належать цій особі, вид її діяльності (якщо це не випливає із зареєстрованого найменування особи), час роботи, що розміщена на внутрішній поверхні власного чи наданого у користування особі приміщення, на зовнішній поверхні будинку чи споруди не вище першого поверху або на поверсі, де знаходиться власне чи надане у користування особі приміщення, біля входу в таке приміщення, не вважається рекламою.</w:t>
      </w:r>
    </w:p>
    <w:p w:rsidR="00A23A79" w:rsidRPr="004869B5" w:rsidRDefault="00AE73D3" w:rsidP="00DE0883">
      <w:pPr>
        <w:tabs>
          <w:tab w:val="left" w:pos="1622"/>
        </w:tabs>
        <w:ind w:firstLine="709"/>
        <w:jc w:val="both"/>
        <w:rPr>
          <w:sz w:val="28"/>
          <w:szCs w:val="28"/>
        </w:rPr>
      </w:pPr>
      <w:r>
        <w:rPr>
          <w:b/>
          <w:sz w:val="28"/>
          <w:szCs w:val="28"/>
        </w:rPr>
        <w:t>2.</w:t>
      </w:r>
      <w:r w:rsidR="0077368F">
        <w:rPr>
          <w:b/>
          <w:sz w:val="28"/>
          <w:szCs w:val="28"/>
        </w:rPr>
        <w:t>4</w:t>
      </w:r>
      <w:r w:rsidR="00A23A79" w:rsidRPr="004869B5">
        <w:rPr>
          <w:b/>
          <w:sz w:val="28"/>
          <w:szCs w:val="28"/>
        </w:rPr>
        <w:t>.2.</w:t>
      </w:r>
      <w:r w:rsidR="00DE0883" w:rsidRPr="00DE0883">
        <w:rPr>
          <w:sz w:val="28"/>
          <w:szCs w:val="28"/>
        </w:rPr>
        <w:tab/>
      </w:r>
      <w:r w:rsidR="00A23A79" w:rsidRPr="004869B5">
        <w:rPr>
          <w:sz w:val="28"/>
          <w:szCs w:val="28"/>
        </w:rPr>
        <w:t xml:space="preserve">Коли на фасаді будинку (приміщення), яке займає юридична або фізична особа, планується розмістити інформацію, яка містить заклики до придбання товару чи надання послуги або іншої інформації, що призначена сформувати інтерес стосовно такої особи чи товару, то така інформація розміщується згідно із законодавством про рекламу, і її розміщення потребує одержання дозволу на встановлення об’єкта зовнішньої реклами. </w:t>
      </w:r>
    </w:p>
    <w:p w:rsidR="00593821" w:rsidRPr="004869B5" w:rsidRDefault="00593821" w:rsidP="00A23A79">
      <w:pPr>
        <w:ind w:firstLine="709"/>
        <w:jc w:val="both"/>
        <w:rPr>
          <w:sz w:val="28"/>
          <w:szCs w:val="28"/>
        </w:rPr>
      </w:pPr>
    </w:p>
    <w:p w:rsidR="00A23A79" w:rsidRPr="00DE0883" w:rsidRDefault="00AE73D3" w:rsidP="00593821">
      <w:pPr>
        <w:ind w:firstLine="709"/>
        <w:jc w:val="center"/>
        <w:rPr>
          <w:b/>
          <w:sz w:val="28"/>
          <w:szCs w:val="28"/>
          <w:lang w:val="ru-RU"/>
        </w:rPr>
      </w:pPr>
      <w:r w:rsidRPr="008F73CC">
        <w:rPr>
          <w:b/>
          <w:sz w:val="28"/>
          <w:szCs w:val="28"/>
        </w:rPr>
        <w:t>2.</w:t>
      </w:r>
      <w:r w:rsidR="0077368F" w:rsidRPr="008F73CC">
        <w:rPr>
          <w:b/>
          <w:sz w:val="28"/>
          <w:szCs w:val="28"/>
        </w:rPr>
        <w:t>5</w:t>
      </w:r>
      <w:r w:rsidR="00A23A79" w:rsidRPr="008F73CC">
        <w:rPr>
          <w:b/>
          <w:sz w:val="28"/>
          <w:szCs w:val="28"/>
        </w:rPr>
        <w:t>. Правила розміщення вивісок</w:t>
      </w:r>
    </w:p>
    <w:p w:rsidR="00593821" w:rsidRPr="008F73CC" w:rsidRDefault="00593821" w:rsidP="00593821">
      <w:pPr>
        <w:ind w:firstLine="709"/>
        <w:jc w:val="center"/>
        <w:rPr>
          <w:b/>
          <w:sz w:val="28"/>
          <w:szCs w:val="28"/>
        </w:rPr>
      </w:pPr>
    </w:p>
    <w:p w:rsidR="00A23A79" w:rsidRPr="004869B5" w:rsidRDefault="00AE73D3" w:rsidP="00DE0883">
      <w:pPr>
        <w:tabs>
          <w:tab w:val="left" w:pos="1622"/>
        </w:tabs>
        <w:ind w:firstLine="709"/>
        <w:jc w:val="both"/>
        <w:rPr>
          <w:sz w:val="28"/>
          <w:szCs w:val="28"/>
        </w:rPr>
      </w:pPr>
      <w:r>
        <w:rPr>
          <w:b/>
          <w:sz w:val="28"/>
          <w:szCs w:val="28"/>
        </w:rPr>
        <w:t>2.</w:t>
      </w:r>
      <w:r w:rsidR="0077368F">
        <w:rPr>
          <w:b/>
          <w:sz w:val="28"/>
          <w:szCs w:val="28"/>
        </w:rPr>
        <w:t>5</w:t>
      </w:r>
      <w:r w:rsidR="00A23A79" w:rsidRPr="004869B5">
        <w:rPr>
          <w:b/>
          <w:sz w:val="28"/>
          <w:szCs w:val="28"/>
        </w:rPr>
        <w:t>.1.</w:t>
      </w:r>
      <w:r w:rsidR="00DE0883">
        <w:rPr>
          <w:sz w:val="28"/>
          <w:szCs w:val="28"/>
          <w:lang w:val="ru-RU"/>
        </w:rPr>
        <w:tab/>
      </w:r>
      <w:r w:rsidR="00A23A79" w:rsidRPr="004869B5">
        <w:rPr>
          <w:sz w:val="28"/>
          <w:szCs w:val="28"/>
        </w:rPr>
        <w:t>Якщо розміщення вивіски на будівлі не передбачено проектною документацією цього будинку, погодженою та затвердженою у встановленому порядку, то її розміщен</w:t>
      </w:r>
      <w:r w:rsidR="00E74A45">
        <w:rPr>
          <w:sz w:val="28"/>
          <w:szCs w:val="28"/>
        </w:rPr>
        <w:t>ня здійснюється на підставі проє</w:t>
      </w:r>
      <w:r w:rsidR="00A23A79" w:rsidRPr="004869B5">
        <w:rPr>
          <w:sz w:val="28"/>
          <w:szCs w:val="28"/>
        </w:rPr>
        <w:t>кту, погодженого відділом охорони культурної спадщини</w:t>
      </w:r>
      <w:r w:rsidR="000008DE">
        <w:rPr>
          <w:sz w:val="28"/>
          <w:szCs w:val="28"/>
        </w:rPr>
        <w:t xml:space="preserve"> Чернівецької</w:t>
      </w:r>
      <w:r w:rsidR="00A23A79" w:rsidRPr="004869B5">
        <w:rPr>
          <w:sz w:val="28"/>
          <w:szCs w:val="28"/>
        </w:rPr>
        <w:t xml:space="preserve"> </w:t>
      </w:r>
      <w:r w:rsidR="009D0EDE">
        <w:rPr>
          <w:sz w:val="28"/>
          <w:szCs w:val="28"/>
        </w:rPr>
        <w:t>міської ради</w:t>
      </w:r>
      <w:r w:rsidR="000008DE">
        <w:rPr>
          <w:sz w:val="28"/>
          <w:szCs w:val="28"/>
        </w:rPr>
        <w:t>. Проє</w:t>
      </w:r>
      <w:r w:rsidR="009D0EDE">
        <w:rPr>
          <w:sz w:val="28"/>
          <w:szCs w:val="28"/>
        </w:rPr>
        <w:t xml:space="preserve">кти розробляються з врахуванням художньо-естетичних та </w:t>
      </w:r>
      <w:r w:rsidR="00A23A79" w:rsidRPr="004869B5">
        <w:rPr>
          <w:sz w:val="28"/>
          <w:szCs w:val="28"/>
        </w:rPr>
        <w:t>архітектурно-стилістичних особливостей будинків, на яких вони встановлюються.</w:t>
      </w:r>
    </w:p>
    <w:p w:rsidR="00A23A79" w:rsidRPr="004869B5" w:rsidRDefault="00AE73D3" w:rsidP="00DE0883">
      <w:pPr>
        <w:tabs>
          <w:tab w:val="left" w:pos="1622"/>
        </w:tabs>
        <w:ind w:firstLine="709"/>
        <w:jc w:val="both"/>
        <w:rPr>
          <w:sz w:val="28"/>
          <w:szCs w:val="28"/>
        </w:rPr>
      </w:pPr>
      <w:r>
        <w:rPr>
          <w:b/>
          <w:sz w:val="28"/>
          <w:szCs w:val="28"/>
        </w:rPr>
        <w:t>2.</w:t>
      </w:r>
      <w:r w:rsidR="0077368F">
        <w:rPr>
          <w:b/>
          <w:sz w:val="28"/>
          <w:szCs w:val="28"/>
        </w:rPr>
        <w:t>5</w:t>
      </w:r>
      <w:r w:rsidR="00A23A79" w:rsidRPr="004869B5">
        <w:rPr>
          <w:b/>
          <w:sz w:val="28"/>
          <w:szCs w:val="28"/>
        </w:rPr>
        <w:t>.2.</w:t>
      </w:r>
      <w:r w:rsidR="00DE0883">
        <w:rPr>
          <w:sz w:val="28"/>
          <w:szCs w:val="28"/>
          <w:lang w:val="ru-RU"/>
        </w:rPr>
        <w:tab/>
      </w:r>
      <w:r w:rsidR="000008DE">
        <w:rPr>
          <w:sz w:val="28"/>
          <w:szCs w:val="28"/>
        </w:rPr>
        <w:t>Проє</w:t>
      </w:r>
      <w:r w:rsidR="00A23A79" w:rsidRPr="004869B5">
        <w:rPr>
          <w:sz w:val="28"/>
          <w:szCs w:val="28"/>
        </w:rPr>
        <w:t>ктна документація повинна визначати основні характеристики вивіски (розміри, матеріали виконання і т.</w:t>
      </w:r>
      <w:r w:rsidR="0092475C" w:rsidRPr="004869B5">
        <w:rPr>
          <w:sz w:val="28"/>
          <w:szCs w:val="28"/>
        </w:rPr>
        <w:t> </w:t>
      </w:r>
      <w:r w:rsidR="00A23A79" w:rsidRPr="004869B5">
        <w:rPr>
          <w:sz w:val="28"/>
          <w:szCs w:val="28"/>
        </w:rPr>
        <w:t>д.) та обґрунтовувати її пропорційність до будівлі, на якій вона встановлюється.</w:t>
      </w:r>
    </w:p>
    <w:p w:rsidR="00A23A79" w:rsidRPr="00DE0883" w:rsidRDefault="00AE73D3" w:rsidP="00DE0883">
      <w:pPr>
        <w:tabs>
          <w:tab w:val="left" w:pos="1622"/>
        </w:tabs>
        <w:ind w:firstLine="709"/>
        <w:jc w:val="both"/>
        <w:rPr>
          <w:sz w:val="28"/>
          <w:szCs w:val="28"/>
          <w:lang w:val="ru-RU"/>
        </w:rPr>
      </w:pPr>
      <w:r>
        <w:rPr>
          <w:b/>
          <w:sz w:val="28"/>
          <w:szCs w:val="28"/>
        </w:rPr>
        <w:t>2.</w:t>
      </w:r>
      <w:r w:rsidR="0077368F">
        <w:rPr>
          <w:b/>
          <w:sz w:val="28"/>
          <w:szCs w:val="28"/>
        </w:rPr>
        <w:t>5</w:t>
      </w:r>
      <w:r w:rsidR="00A23A79" w:rsidRPr="004869B5">
        <w:rPr>
          <w:b/>
          <w:sz w:val="28"/>
          <w:szCs w:val="28"/>
        </w:rPr>
        <w:t>.3.</w:t>
      </w:r>
      <w:r w:rsidR="0092475C">
        <w:rPr>
          <w:sz w:val="28"/>
          <w:szCs w:val="28"/>
          <w:lang w:val="ru-RU"/>
        </w:rPr>
        <w:tab/>
      </w:r>
      <w:r w:rsidR="000008DE">
        <w:rPr>
          <w:sz w:val="28"/>
          <w:szCs w:val="28"/>
        </w:rPr>
        <w:t>Проє</w:t>
      </w:r>
      <w:r w:rsidR="00A23A79" w:rsidRPr="004869B5">
        <w:rPr>
          <w:sz w:val="28"/>
          <w:szCs w:val="28"/>
        </w:rPr>
        <w:t>кт вивіски</w:t>
      </w:r>
      <w:r w:rsidR="00DE0883">
        <w:rPr>
          <w:sz w:val="28"/>
          <w:szCs w:val="28"/>
        </w:rPr>
        <w:t xml:space="preserve"> подається у наступному обсязі:</w:t>
      </w:r>
    </w:p>
    <w:p w:rsidR="00A23A79" w:rsidRDefault="007A1B8A" w:rsidP="00DE0883">
      <w:pPr>
        <w:tabs>
          <w:tab w:val="left" w:pos="1134"/>
        </w:tabs>
        <w:ind w:left="709"/>
        <w:jc w:val="both"/>
        <w:rPr>
          <w:sz w:val="28"/>
          <w:szCs w:val="28"/>
        </w:rPr>
      </w:pPr>
      <w:r w:rsidRPr="007A1B8A">
        <w:rPr>
          <w:sz w:val="28"/>
          <w:szCs w:val="28"/>
        </w:rPr>
        <w:t>а)</w:t>
      </w:r>
      <w:r w:rsidR="00DE0883">
        <w:rPr>
          <w:sz w:val="28"/>
          <w:szCs w:val="28"/>
          <w:lang w:val="ru-RU"/>
        </w:rPr>
        <w:tab/>
      </w:r>
      <w:r>
        <w:rPr>
          <w:sz w:val="28"/>
          <w:szCs w:val="28"/>
        </w:rPr>
        <w:t>в</w:t>
      </w:r>
      <w:r w:rsidR="00632EFD" w:rsidRPr="00632EFD">
        <w:rPr>
          <w:sz w:val="28"/>
          <w:szCs w:val="28"/>
        </w:rPr>
        <w:t>иписка з Єдиного державного реєстру</w:t>
      </w:r>
      <w:r w:rsidR="00953F6F">
        <w:rPr>
          <w:sz w:val="28"/>
          <w:szCs w:val="28"/>
        </w:rPr>
        <w:t>;</w:t>
      </w:r>
    </w:p>
    <w:p w:rsidR="007A1B8A" w:rsidRDefault="007A1B8A" w:rsidP="00DE0883">
      <w:pPr>
        <w:tabs>
          <w:tab w:val="left" w:pos="1134"/>
        </w:tabs>
        <w:ind w:firstLine="709"/>
        <w:jc w:val="both"/>
        <w:rPr>
          <w:sz w:val="28"/>
          <w:szCs w:val="28"/>
        </w:rPr>
      </w:pPr>
      <w:r>
        <w:rPr>
          <w:sz w:val="28"/>
          <w:szCs w:val="28"/>
        </w:rPr>
        <w:t>б)</w:t>
      </w:r>
      <w:r w:rsidR="00DE0883" w:rsidRPr="00DE0883">
        <w:rPr>
          <w:sz w:val="28"/>
          <w:szCs w:val="28"/>
        </w:rPr>
        <w:tab/>
      </w:r>
      <w:r>
        <w:rPr>
          <w:sz w:val="28"/>
          <w:szCs w:val="28"/>
        </w:rPr>
        <w:t>к</w:t>
      </w:r>
      <w:r w:rsidRPr="004869B5">
        <w:rPr>
          <w:sz w:val="28"/>
          <w:szCs w:val="28"/>
        </w:rPr>
        <w:t>опія свідоцтва про реєстрацію Держпатентом України власних товарних знаків, знаків обслугову</w:t>
      </w:r>
      <w:r w:rsidR="00953F6F">
        <w:rPr>
          <w:sz w:val="28"/>
          <w:szCs w:val="28"/>
        </w:rPr>
        <w:t>вання, логотипів (за наявності);</w:t>
      </w:r>
    </w:p>
    <w:p w:rsidR="007A1B8A" w:rsidRPr="004869B5" w:rsidRDefault="007A1B8A" w:rsidP="00DE0883">
      <w:pPr>
        <w:tabs>
          <w:tab w:val="left" w:pos="1134"/>
        </w:tabs>
        <w:ind w:left="709"/>
        <w:jc w:val="both"/>
        <w:rPr>
          <w:sz w:val="28"/>
          <w:szCs w:val="28"/>
        </w:rPr>
      </w:pPr>
      <w:r>
        <w:rPr>
          <w:sz w:val="28"/>
          <w:szCs w:val="28"/>
        </w:rPr>
        <w:t>в)</w:t>
      </w:r>
      <w:r w:rsidR="00DE0883">
        <w:rPr>
          <w:sz w:val="28"/>
          <w:szCs w:val="28"/>
          <w:lang w:val="ru-RU"/>
        </w:rPr>
        <w:tab/>
      </w:r>
      <w:r>
        <w:rPr>
          <w:sz w:val="28"/>
          <w:szCs w:val="28"/>
        </w:rPr>
        <w:t>к</w:t>
      </w:r>
      <w:r w:rsidRPr="004869B5">
        <w:rPr>
          <w:sz w:val="28"/>
          <w:szCs w:val="28"/>
        </w:rPr>
        <w:t xml:space="preserve">опія документа, що посвідчує </w:t>
      </w:r>
      <w:r w:rsidR="00953F6F">
        <w:rPr>
          <w:sz w:val="28"/>
          <w:szCs w:val="28"/>
        </w:rPr>
        <w:t>право користування приміщеннями;</w:t>
      </w:r>
    </w:p>
    <w:p w:rsidR="00A23A79" w:rsidRPr="004869B5" w:rsidRDefault="007A1B8A" w:rsidP="00DE0883">
      <w:pPr>
        <w:tabs>
          <w:tab w:val="left" w:pos="1134"/>
        </w:tabs>
        <w:ind w:firstLine="709"/>
        <w:jc w:val="both"/>
        <w:rPr>
          <w:sz w:val="28"/>
          <w:szCs w:val="28"/>
        </w:rPr>
      </w:pPr>
      <w:r>
        <w:rPr>
          <w:sz w:val="28"/>
          <w:szCs w:val="28"/>
        </w:rPr>
        <w:t>г)</w:t>
      </w:r>
      <w:r w:rsidR="00DE0883">
        <w:rPr>
          <w:sz w:val="28"/>
          <w:szCs w:val="28"/>
          <w:lang w:val="ru-RU"/>
        </w:rPr>
        <w:tab/>
      </w:r>
      <w:r>
        <w:rPr>
          <w:sz w:val="28"/>
          <w:szCs w:val="28"/>
        </w:rPr>
        <w:t>ф</w:t>
      </w:r>
      <w:r w:rsidR="00A23A79" w:rsidRPr="004869B5">
        <w:rPr>
          <w:sz w:val="28"/>
          <w:szCs w:val="28"/>
        </w:rPr>
        <w:t>отофіксацію припустимого місця розташу</w:t>
      </w:r>
      <w:r w:rsidR="00953F6F">
        <w:rPr>
          <w:sz w:val="28"/>
          <w:szCs w:val="28"/>
        </w:rPr>
        <w:t>вання вивіски розміром 10x15 см;</w:t>
      </w:r>
    </w:p>
    <w:p w:rsidR="00A23A79" w:rsidRPr="004869B5" w:rsidRDefault="007A1B8A" w:rsidP="00DE0883">
      <w:pPr>
        <w:tabs>
          <w:tab w:val="left" w:pos="1134"/>
        </w:tabs>
        <w:ind w:firstLine="709"/>
        <w:jc w:val="both"/>
        <w:rPr>
          <w:sz w:val="28"/>
          <w:szCs w:val="28"/>
        </w:rPr>
      </w:pPr>
      <w:r>
        <w:rPr>
          <w:sz w:val="28"/>
          <w:szCs w:val="28"/>
        </w:rPr>
        <w:lastRenderedPageBreak/>
        <w:t>д</w:t>
      </w:r>
      <w:r w:rsidRPr="007A1B8A">
        <w:rPr>
          <w:sz w:val="28"/>
          <w:szCs w:val="28"/>
        </w:rPr>
        <w:t>)</w:t>
      </w:r>
      <w:r w:rsidR="00DE0883">
        <w:rPr>
          <w:sz w:val="28"/>
          <w:szCs w:val="28"/>
          <w:lang w:val="ru-RU"/>
        </w:rPr>
        <w:tab/>
      </w:r>
      <w:r>
        <w:rPr>
          <w:sz w:val="28"/>
          <w:szCs w:val="28"/>
        </w:rPr>
        <w:t>п</w:t>
      </w:r>
      <w:r w:rsidR="00A23A79" w:rsidRPr="004869B5">
        <w:rPr>
          <w:sz w:val="28"/>
          <w:szCs w:val="28"/>
        </w:rPr>
        <w:t>огоджений у встановленому порядку паспорт кольорового опорядження фасаду бу</w:t>
      </w:r>
      <w:r w:rsidR="00953F6F">
        <w:rPr>
          <w:sz w:val="28"/>
          <w:szCs w:val="28"/>
        </w:rPr>
        <w:t>динку (споруди) за необхідності;</w:t>
      </w:r>
    </w:p>
    <w:p w:rsidR="00A23A79" w:rsidRPr="004869B5" w:rsidRDefault="007A1B8A" w:rsidP="00DE0883">
      <w:pPr>
        <w:tabs>
          <w:tab w:val="left" w:pos="1134"/>
        </w:tabs>
        <w:ind w:firstLine="709"/>
        <w:jc w:val="both"/>
        <w:rPr>
          <w:sz w:val="28"/>
          <w:szCs w:val="28"/>
        </w:rPr>
      </w:pPr>
      <w:r w:rsidRPr="007A1B8A">
        <w:rPr>
          <w:sz w:val="28"/>
          <w:szCs w:val="28"/>
        </w:rPr>
        <w:t>е)</w:t>
      </w:r>
      <w:r w:rsidR="00DE0883">
        <w:rPr>
          <w:sz w:val="28"/>
          <w:szCs w:val="28"/>
          <w:lang w:val="ru-RU"/>
        </w:rPr>
        <w:tab/>
      </w:r>
      <w:r>
        <w:rPr>
          <w:sz w:val="28"/>
          <w:szCs w:val="28"/>
        </w:rPr>
        <w:t>к</w:t>
      </w:r>
      <w:r w:rsidR="00A23A79" w:rsidRPr="004869B5">
        <w:rPr>
          <w:sz w:val="28"/>
          <w:szCs w:val="28"/>
        </w:rPr>
        <w:t>ольорову розгортку 1</w:t>
      </w:r>
      <w:r w:rsidR="0092475C" w:rsidRPr="004869B5">
        <w:rPr>
          <w:sz w:val="28"/>
          <w:szCs w:val="28"/>
        </w:rPr>
        <w:t> - </w:t>
      </w:r>
      <w:r w:rsidR="00A23A79" w:rsidRPr="004869B5">
        <w:rPr>
          <w:sz w:val="28"/>
          <w:szCs w:val="28"/>
        </w:rPr>
        <w:t>го поверху будинку із усіма наявними на ньому вивісками та рекламою (якщо в межах 1</w:t>
      </w:r>
      <w:r w:rsidR="0092475C" w:rsidRPr="004869B5">
        <w:rPr>
          <w:sz w:val="28"/>
          <w:szCs w:val="28"/>
        </w:rPr>
        <w:t> - </w:t>
      </w:r>
      <w:r w:rsidR="00A23A79" w:rsidRPr="004869B5">
        <w:rPr>
          <w:sz w:val="28"/>
          <w:szCs w:val="28"/>
        </w:rPr>
        <w:t>го поверху будинку, на якому проектуєтьс</w:t>
      </w:r>
      <w:r w:rsidR="00953F6F">
        <w:rPr>
          <w:sz w:val="28"/>
          <w:szCs w:val="28"/>
        </w:rPr>
        <w:t>я реклама, є декілька закладів);</w:t>
      </w:r>
    </w:p>
    <w:p w:rsidR="00A23A79" w:rsidRPr="004869B5" w:rsidRDefault="007A1B8A" w:rsidP="00DE0883">
      <w:pPr>
        <w:tabs>
          <w:tab w:val="left" w:pos="1134"/>
        </w:tabs>
        <w:ind w:firstLine="709"/>
        <w:jc w:val="both"/>
        <w:rPr>
          <w:sz w:val="28"/>
          <w:szCs w:val="28"/>
        </w:rPr>
      </w:pPr>
      <w:r>
        <w:rPr>
          <w:sz w:val="28"/>
          <w:szCs w:val="28"/>
        </w:rPr>
        <w:t>є</w:t>
      </w:r>
      <w:r w:rsidRPr="007A1B8A">
        <w:rPr>
          <w:sz w:val="28"/>
          <w:szCs w:val="28"/>
        </w:rPr>
        <w:t>)</w:t>
      </w:r>
      <w:r w:rsidR="00DE0883">
        <w:rPr>
          <w:sz w:val="28"/>
          <w:szCs w:val="28"/>
          <w:lang w:val="ru-RU"/>
        </w:rPr>
        <w:tab/>
      </w:r>
      <w:r>
        <w:rPr>
          <w:sz w:val="28"/>
          <w:szCs w:val="28"/>
        </w:rPr>
        <w:t>в</w:t>
      </w:r>
      <w:r w:rsidR="00953F6F">
        <w:rPr>
          <w:sz w:val="28"/>
          <w:szCs w:val="28"/>
        </w:rPr>
        <w:t>ізуалізацію вивіски на фасаді;</w:t>
      </w:r>
    </w:p>
    <w:p w:rsidR="00A23A79" w:rsidRPr="004869B5" w:rsidRDefault="007A1B8A" w:rsidP="00DE0883">
      <w:pPr>
        <w:tabs>
          <w:tab w:val="left" w:pos="1134"/>
        </w:tabs>
        <w:ind w:firstLine="709"/>
        <w:jc w:val="both"/>
        <w:rPr>
          <w:sz w:val="28"/>
          <w:szCs w:val="28"/>
        </w:rPr>
      </w:pPr>
      <w:r>
        <w:rPr>
          <w:sz w:val="28"/>
          <w:szCs w:val="28"/>
        </w:rPr>
        <w:t>ж</w:t>
      </w:r>
      <w:r w:rsidRPr="007A1B8A">
        <w:rPr>
          <w:sz w:val="28"/>
          <w:szCs w:val="28"/>
        </w:rPr>
        <w:t>)</w:t>
      </w:r>
      <w:r w:rsidR="00DE0883">
        <w:rPr>
          <w:sz w:val="28"/>
          <w:szCs w:val="28"/>
          <w:lang w:val="ru-RU"/>
        </w:rPr>
        <w:tab/>
      </w:r>
      <w:r>
        <w:rPr>
          <w:sz w:val="28"/>
          <w:szCs w:val="28"/>
        </w:rPr>
        <w:t>е</w:t>
      </w:r>
      <w:r w:rsidR="00A23A79" w:rsidRPr="004869B5">
        <w:rPr>
          <w:sz w:val="28"/>
          <w:szCs w:val="28"/>
        </w:rPr>
        <w:t>скіз вивіски (М 1:5, 1:10) з основними розмірами, кресленнями вузлів кріплення, даними про використовувані для вигот</w:t>
      </w:r>
      <w:r w:rsidR="00953F6F">
        <w:rPr>
          <w:sz w:val="28"/>
          <w:szCs w:val="28"/>
        </w:rPr>
        <w:t>овлення вивіски матеріали;</w:t>
      </w:r>
    </w:p>
    <w:p w:rsidR="00A23A79" w:rsidRPr="004869B5" w:rsidRDefault="007A1B8A" w:rsidP="00DE0883">
      <w:pPr>
        <w:tabs>
          <w:tab w:val="left" w:pos="1134"/>
        </w:tabs>
        <w:ind w:firstLine="709"/>
        <w:jc w:val="both"/>
        <w:rPr>
          <w:sz w:val="28"/>
          <w:szCs w:val="28"/>
        </w:rPr>
      </w:pPr>
      <w:r w:rsidRPr="00953F6F">
        <w:rPr>
          <w:sz w:val="28"/>
          <w:szCs w:val="28"/>
        </w:rPr>
        <w:t>з)</w:t>
      </w:r>
      <w:r w:rsidR="00DE0883">
        <w:rPr>
          <w:sz w:val="28"/>
          <w:szCs w:val="28"/>
          <w:lang w:val="ru-RU"/>
        </w:rPr>
        <w:tab/>
      </w:r>
      <w:r>
        <w:rPr>
          <w:sz w:val="28"/>
          <w:szCs w:val="28"/>
        </w:rPr>
        <w:t>д</w:t>
      </w:r>
      <w:r w:rsidR="00A23A79" w:rsidRPr="004869B5">
        <w:rPr>
          <w:sz w:val="28"/>
          <w:szCs w:val="28"/>
        </w:rPr>
        <w:t>еталі шрифтів, лого</w:t>
      </w:r>
      <w:r w:rsidR="00953F6F">
        <w:rPr>
          <w:sz w:val="28"/>
          <w:szCs w:val="28"/>
        </w:rPr>
        <w:t>типів, зображувальних елементів;</w:t>
      </w:r>
    </w:p>
    <w:p w:rsidR="00A23A79" w:rsidRPr="004869B5" w:rsidRDefault="007A1B8A" w:rsidP="00DE0883">
      <w:pPr>
        <w:tabs>
          <w:tab w:val="left" w:pos="1134"/>
        </w:tabs>
        <w:ind w:firstLine="709"/>
        <w:jc w:val="both"/>
        <w:rPr>
          <w:sz w:val="28"/>
          <w:szCs w:val="28"/>
        </w:rPr>
      </w:pPr>
      <w:r>
        <w:rPr>
          <w:sz w:val="28"/>
          <w:szCs w:val="28"/>
        </w:rPr>
        <w:t>и</w:t>
      </w:r>
      <w:r w:rsidRPr="007A1B8A">
        <w:rPr>
          <w:sz w:val="28"/>
          <w:szCs w:val="28"/>
        </w:rPr>
        <w:t>)</w:t>
      </w:r>
      <w:r w:rsidR="00DE0883">
        <w:rPr>
          <w:sz w:val="28"/>
          <w:szCs w:val="28"/>
          <w:lang w:val="ru-RU"/>
        </w:rPr>
        <w:tab/>
      </w:r>
      <w:r w:rsidR="00DE0883" w:rsidRPr="004869B5">
        <w:rPr>
          <w:sz w:val="28"/>
          <w:szCs w:val="28"/>
        </w:rPr>
        <w:t>конструктивне</w:t>
      </w:r>
      <w:r w:rsidR="00A23A79" w:rsidRPr="004869B5">
        <w:rPr>
          <w:sz w:val="28"/>
          <w:szCs w:val="28"/>
        </w:rPr>
        <w:t xml:space="preserve"> рішення.</w:t>
      </w:r>
    </w:p>
    <w:p w:rsidR="00A23A79" w:rsidRPr="004869B5" w:rsidRDefault="00AE73D3" w:rsidP="0092475C">
      <w:pPr>
        <w:tabs>
          <w:tab w:val="left" w:pos="1622"/>
        </w:tabs>
        <w:ind w:firstLine="709"/>
        <w:jc w:val="both"/>
        <w:rPr>
          <w:sz w:val="28"/>
          <w:szCs w:val="28"/>
        </w:rPr>
      </w:pPr>
      <w:r>
        <w:rPr>
          <w:b/>
          <w:sz w:val="28"/>
          <w:szCs w:val="28"/>
        </w:rPr>
        <w:t>2.</w:t>
      </w:r>
      <w:r w:rsidR="00593821">
        <w:rPr>
          <w:b/>
          <w:sz w:val="28"/>
          <w:szCs w:val="28"/>
        </w:rPr>
        <w:t>5</w:t>
      </w:r>
      <w:r w:rsidR="00A23A79" w:rsidRPr="004869B5">
        <w:rPr>
          <w:b/>
          <w:sz w:val="28"/>
          <w:szCs w:val="28"/>
        </w:rPr>
        <w:t>.4.</w:t>
      </w:r>
      <w:r w:rsidR="0092475C">
        <w:rPr>
          <w:sz w:val="28"/>
          <w:szCs w:val="28"/>
          <w:lang w:val="ru-RU"/>
        </w:rPr>
        <w:tab/>
      </w:r>
      <w:r w:rsidR="00A23A79" w:rsidRPr="004869B5">
        <w:rPr>
          <w:sz w:val="28"/>
          <w:szCs w:val="28"/>
        </w:rPr>
        <w:t>На поданих проектних матеріалах необхідно обов’язково вказати:</w:t>
      </w:r>
    </w:p>
    <w:p w:rsidR="00A23A79" w:rsidRPr="004869B5" w:rsidRDefault="007A1B8A" w:rsidP="0092475C">
      <w:pPr>
        <w:tabs>
          <w:tab w:val="left" w:pos="1134"/>
          <w:tab w:val="left" w:pos="1622"/>
        </w:tabs>
        <w:ind w:firstLine="709"/>
        <w:jc w:val="both"/>
        <w:rPr>
          <w:sz w:val="28"/>
          <w:szCs w:val="28"/>
        </w:rPr>
      </w:pPr>
      <w:r>
        <w:rPr>
          <w:sz w:val="28"/>
          <w:szCs w:val="28"/>
        </w:rPr>
        <w:t>а</w:t>
      </w:r>
      <w:r w:rsidRPr="007A1B8A">
        <w:rPr>
          <w:sz w:val="28"/>
          <w:szCs w:val="28"/>
        </w:rPr>
        <w:t>)</w:t>
      </w:r>
      <w:r w:rsidR="00DE0883">
        <w:rPr>
          <w:sz w:val="28"/>
          <w:szCs w:val="28"/>
          <w:lang w:val="ru-RU"/>
        </w:rPr>
        <w:tab/>
      </w:r>
      <w:r w:rsidR="00A23A79" w:rsidRPr="004869B5">
        <w:rPr>
          <w:sz w:val="28"/>
          <w:szCs w:val="28"/>
        </w:rPr>
        <w:t>ПІБ,</w:t>
      </w:r>
      <w:r w:rsidR="00C2367C">
        <w:rPr>
          <w:sz w:val="28"/>
          <w:szCs w:val="28"/>
        </w:rPr>
        <w:t xml:space="preserve"> назва юридичної особи-заявника;</w:t>
      </w:r>
    </w:p>
    <w:p w:rsidR="00A23A79" w:rsidRPr="004869B5" w:rsidRDefault="007A1B8A" w:rsidP="0092475C">
      <w:pPr>
        <w:tabs>
          <w:tab w:val="left" w:pos="1134"/>
          <w:tab w:val="left" w:pos="1622"/>
        </w:tabs>
        <w:ind w:firstLine="709"/>
        <w:jc w:val="both"/>
        <w:rPr>
          <w:sz w:val="28"/>
          <w:szCs w:val="28"/>
        </w:rPr>
      </w:pPr>
      <w:r>
        <w:rPr>
          <w:sz w:val="28"/>
          <w:szCs w:val="28"/>
        </w:rPr>
        <w:t>б</w:t>
      </w:r>
      <w:r w:rsidRPr="007A1B8A">
        <w:rPr>
          <w:sz w:val="28"/>
          <w:szCs w:val="28"/>
        </w:rPr>
        <w:t>)</w:t>
      </w:r>
      <w:r w:rsidR="00DE0883" w:rsidRPr="000008DE">
        <w:rPr>
          <w:sz w:val="28"/>
          <w:szCs w:val="28"/>
        </w:rPr>
        <w:tab/>
      </w:r>
      <w:r w:rsidR="0092475C" w:rsidRPr="000008DE">
        <w:rPr>
          <w:sz w:val="28"/>
          <w:szCs w:val="28"/>
        </w:rPr>
        <w:t>н</w:t>
      </w:r>
      <w:r w:rsidR="000008DE">
        <w:rPr>
          <w:sz w:val="28"/>
          <w:szCs w:val="28"/>
        </w:rPr>
        <w:t>азву проє</w:t>
      </w:r>
      <w:r w:rsidR="00A23A79" w:rsidRPr="004869B5">
        <w:rPr>
          <w:sz w:val="28"/>
          <w:szCs w:val="28"/>
        </w:rPr>
        <w:t>ктної організації або прізвище а</w:t>
      </w:r>
      <w:r w:rsidR="000008DE">
        <w:rPr>
          <w:sz w:val="28"/>
          <w:szCs w:val="28"/>
        </w:rPr>
        <w:t>втора проє</w:t>
      </w:r>
      <w:r w:rsidR="00C2367C">
        <w:rPr>
          <w:sz w:val="28"/>
          <w:szCs w:val="28"/>
        </w:rPr>
        <w:t>кту та номер ліцензії;</w:t>
      </w:r>
    </w:p>
    <w:p w:rsidR="00A23A79" w:rsidRPr="004869B5" w:rsidRDefault="007A1B8A" w:rsidP="0092475C">
      <w:pPr>
        <w:tabs>
          <w:tab w:val="left" w:pos="1134"/>
          <w:tab w:val="left" w:pos="1622"/>
        </w:tabs>
        <w:ind w:firstLine="709"/>
        <w:jc w:val="both"/>
        <w:rPr>
          <w:sz w:val="28"/>
          <w:szCs w:val="28"/>
        </w:rPr>
      </w:pPr>
      <w:r>
        <w:rPr>
          <w:sz w:val="28"/>
          <w:szCs w:val="28"/>
        </w:rPr>
        <w:t>в</w:t>
      </w:r>
      <w:r w:rsidRPr="007A1B8A">
        <w:rPr>
          <w:sz w:val="28"/>
          <w:szCs w:val="28"/>
        </w:rPr>
        <w:t>)</w:t>
      </w:r>
      <w:r w:rsidR="00DE0883">
        <w:rPr>
          <w:sz w:val="28"/>
          <w:szCs w:val="28"/>
          <w:lang w:val="ru-RU"/>
        </w:rPr>
        <w:tab/>
      </w:r>
      <w:r w:rsidR="0092475C">
        <w:rPr>
          <w:sz w:val="28"/>
          <w:szCs w:val="28"/>
          <w:lang w:val="ru-RU"/>
        </w:rPr>
        <w:t>д</w:t>
      </w:r>
      <w:r w:rsidR="000008DE">
        <w:rPr>
          <w:sz w:val="28"/>
          <w:szCs w:val="28"/>
        </w:rPr>
        <w:t>ату виконання проє</w:t>
      </w:r>
      <w:r w:rsidR="00A23A79" w:rsidRPr="004869B5">
        <w:rPr>
          <w:sz w:val="28"/>
          <w:szCs w:val="28"/>
        </w:rPr>
        <w:t>кту.</w:t>
      </w:r>
    </w:p>
    <w:p w:rsidR="00A23A79" w:rsidRDefault="00AE73D3" w:rsidP="0092475C">
      <w:pPr>
        <w:tabs>
          <w:tab w:val="left" w:pos="1622"/>
        </w:tabs>
        <w:ind w:firstLine="709"/>
        <w:jc w:val="both"/>
        <w:rPr>
          <w:sz w:val="28"/>
          <w:szCs w:val="28"/>
        </w:rPr>
      </w:pPr>
      <w:r>
        <w:rPr>
          <w:b/>
          <w:sz w:val="28"/>
          <w:szCs w:val="28"/>
        </w:rPr>
        <w:t>2.</w:t>
      </w:r>
      <w:r w:rsidR="00593821">
        <w:rPr>
          <w:b/>
          <w:sz w:val="28"/>
          <w:szCs w:val="28"/>
        </w:rPr>
        <w:t>5</w:t>
      </w:r>
      <w:r w:rsidR="00A23A79" w:rsidRPr="004869B5">
        <w:rPr>
          <w:b/>
          <w:sz w:val="28"/>
          <w:szCs w:val="28"/>
        </w:rPr>
        <w:t>.5.</w:t>
      </w:r>
      <w:r w:rsidR="0092475C" w:rsidRPr="0092475C">
        <w:rPr>
          <w:sz w:val="28"/>
          <w:szCs w:val="28"/>
        </w:rPr>
        <w:tab/>
      </w:r>
      <w:r w:rsidR="000008DE">
        <w:rPr>
          <w:sz w:val="28"/>
          <w:szCs w:val="28"/>
        </w:rPr>
        <w:t>Проє</w:t>
      </w:r>
      <w:r w:rsidR="00A23A79" w:rsidRPr="004869B5">
        <w:rPr>
          <w:sz w:val="28"/>
          <w:szCs w:val="28"/>
        </w:rPr>
        <w:t>ктну доку</w:t>
      </w:r>
      <w:r w:rsidR="000008DE">
        <w:rPr>
          <w:sz w:val="28"/>
          <w:szCs w:val="28"/>
        </w:rPr>
        <w:t>ментацію на погодження юридична особа або фізична особа-підприємець або уповноважена ним особа скеровує письмову заяву встановленої форми до відділу охорони культурної спадщини Чернівецької міської ради через</w:t>
      </w:r>
      <w:r w:rsidR="00A23A79" w:rsidRPr="004869B5">
        <w:rPr>
          <w:sz w:val="28"/>
          <w:szCs w:val="28"/>
        </w:rPr>
        <w:t xml:space="preserve"> </w:t>
      </w:r>
      <w:r w:rsidR="000008DE">
        <w:rPr>
          <w:sz w:val="28"/>
          <w:szCs w:val="28"/>
        </w:rPr>
        <w:t>Центр надання адміністративних послуг Чернівецької міської ради (ЦНАП)</w:t>
      </w:r>
      <w:r>
        <w:rPr>
          <w:sz w:val="28"/>
          <w:szCs w:val="28"/>
        </w:rPr>
        <w:t xml:space="preserve"> </w:t>
      </w:r>
      <w:r w:rsidR="00A23A79" w:rsidRPr="004869B5">
        <w:rPr>
          <w:sz w:val="28"/>
          <w:szCs w:val="28"/>
        </w:rPr>
        <w:t>у трьох примірниках, після погодження яких один з них зберігається в архіві відд</w:t>
      </w:r>
      <w:r w:rsidR="00A129C2">
        <w:rPr>
          <w:sz w:val="28"/>
          <w:szCs w:val="28"/>
        </w:rPr>
        <w:t>ілу охорони культурної спадщини</w:t>
      </w:r>
      <w:r w:rsidR="000008DE">
        <w:rPr>
          <w:sz w:val="28"/>
          <w:szCs w:val="28"/>
        </w:rPr>
        <w:t xml:space="preserve"> Чернівецької</w:t>
      </w:r>
      <w:r w:rsidR="00A129C2">
        <w:rPr>
          <w:sz w:val="28"/>
          <w:szCs w:val="28"/>
        </w:rPr>
        <w:t xml:space="preserve"> міської ради.</w:t>
      </w:r>
    </w:p>
    <w:p w:rsidR="007C19D5" w:rsidRDefault="007C19D5" w:rsidP="0092475C">
      <w:pPr>
        <w:tabs>
          <w:tab w:val="left" w:pos="1622"/>
        </w:tabs>
        <w:ind w:firstLine="709"/>
        <w:jc w:val="both"/>
        <w:rPr>
          <w:sz w:val="28"/>
          <w:szCs w:val="28"/>
        </w:rPr>
      </w:pPr>
      <w:r w:rsidRPr="007C19D5">
        <w:rPr>
          <w:b/>
          <w:sz w:val="28"/>
          <w:szCs w:val="28"/>
        </w:rPr>
        <w:t>2.5.6.</w:t>
      </w:r>
      <w:r>
        <w:rPr>
          <w:sz w:val="28"/>
          <w:szCs w:val="28"/>
        </w:rPr>
        <w:t xml:space="preserve"> Проєктна документація на розміщення </w:t>
      </w:r>
      <w:r w:rsidRPr="007C19D5">
        <w:rPr>
          <w:sz w:val="28"/>
          <w:szCs w:val="28"/>
        </w:rPr>
        <w:t>інформаційн</w:t>
      </w:r>
      <w:r>
        <w:rPr>
          <w:sz w:val="28"/>
          <w:szCs w:val="28"/>
        </w:rPr>
        <w:t>ої</w:t>
      </w:r>
      <w:r w:rsidRPr="007C19D5">
        <w:rPr>
          <w:sz w:val="28"/>
          <w:szCs w:val="28"/>
        </w:rPr>
        <w:t xml:space="preserve"> вивіс</w:t>
      </w:r>
      <w:r>
        <w:rPr>
          <w:sz w:val="28"/>
          <w:szCs w:val="28"/>
        </w:rPr>
        <w:t>ки (таблички</w:t>
      </w:r>
      <w:r w:rsidRPr="007C19D5">
        <w:rPr>
          <w:sz w:val="28"/>
          <w:szCs w:val="28"/>
        </w:rPr>
        <w:t>) в межах історичних ареалів м.Чернівців</w:t>
      </w:r>
      <w:r>
        <w:rPr>
          <w:sz w:val="28"/>
          <w:szCs w:val="28"/>
        </w:rPr>
        <w:t xml:space="preserve"> розглядається відділом охорони культурної спадщини Чернівецької міської ради у відповідності до Законів України «Про охорону культурної спадщини», «Про адміністративні послуги» та інформаційної і технологічної карток адміністративної послуги.</w:t>
      </w:r>
    </w:p>
    <w:p w:rsidR="007C19D5" w:rsidRDefault="007C19D5" w:rsidP="00593821">
      <w:pPr>
        <w:ind w:firstLine="709"/>
        <w:jc w:val="center"/>
        <w:rPr>
          <w:b/>
          <w:sz w:val="28"/>
          <w:szCs w:val="28"/>
        </w:rPr>
      </w:pPr>
    </w:p>
    <w:p w:rsidR="00A23A79" w:rsidRPr="008F73CC" w:rsidRDefault="00AE73D3" w:rsidP="00593821">
      <w:pPr>
        <w:ind w:firstLine="709"/>
        <w:jc w:val="center"/>
        <w:rPr>
          <w:b/>
          <w:sz w:val="28"/>
          <w:szCs w:val="28"/>
        </w:rPr>
      </w:pPr>
      <w:r w:rsidRPr="008F73CC">
        <w:rPr>
          <w:b/>
          <w:sz w:val="28"/>
          <w:szCs w:val="28"/>
        </w:rPr>
        <w:t>2.</w:t>
      </w:r>
      <w:r w:rsidR="00593821" w:rsidRPr="008F73CC">
        <w:rPr>
          <w:b/>
          <w:sz w:val="28"/>
          <w:szCs w:val="28"/>
        </w:rPr>
        <w:t>6</w:t>
      </w:r>
      <w:r w:rsidR="00A23A79" w:rsidRPr="008F73CC">
        <w:rPr>
          <w:b/>
          <w:sz w:val="28"/>
          <w:szCs w:val="28"/>
        </w:rPr>
        <w:t>. Мова вивіски</w:t>
      </w:r>
    </w:p>
    <w:p w:rsidR="00593821" w:rsidRPr="00593821" w:rsidRDefault="00593821" w:rsidP="00593821">
      <w:pPr>
        <w:ind w:firstLine="709"/>
        <w:jc w:val="center"/>
        <w:rPr>
          <w:b/>
          <w:sz w:val="28"/>
          <w:szCs w:val="28"/>
          <w:u w:val="single"/>
        </w:rPr>
      </w:pPr>
    </w:p>
    <w:p w:rsidR="00A23A79" w:rsidRPr="004869B5" w:rsidRDefault="00AE73D3" w:rsidP="0092475C">
      <w:pPr>
        <w:tabs>
          <w:tab w:val="left" w:pos="1622"/>
        </w:tabs>
        <w:ind w:firstLine="709"/>
        <w:jc w:val="both"/>
        <w:rPr>
          <w:sz w:val="28"/>
          <w:szCs w:val="28"/>
        </w:rPr>
      </w:pPr>
      <w:r>
        <w:rPr>
          <w:b/>
          <w:sz w:val="28"/>
          <w:szCs w:val="28"/>
        </w:rPr>
        <w:t>2.</w:t>
      </w:r>
      <w:r w:rsidR="00593821">
        <w:rPr>
          <w:b/>
          <w:sz w:val="28"/>
          <w:szCs w:val="28"/>
        </w:rPr>
        <w:t>6</w:t>
      </w:r>
      <w:r w:rsidR="00A23A79" w:rsidRPr="004869B5">
        <w:rPr>
          <w:b/>
          <w:sz w:val="28"/>
          <w:szCs w:val="28"/>
        </w:rPr>
        <w:t>.1</w:t>
      </w:r>
      <w:r w:rsidR="0092475C" w:rsidRPr="0092475C">
        <w:rPr>
          <w:sz w:val="28"/>
          <w:szCs w:val="28"/>
        </w:rPr>
        <w:tab/>
      </w:r>
      <w:r w:rsidR="00C61497">
        <w:rPr>
          <w:sz w:val="28"/>
          <w:szCs w:val="28"/>
        </w:rPr>
        <w:t>Р</w:t>
      </w:r>
      <w:r w:rsidR="00A23A79" w:rsidRPr="004869B5">
        <w:rPr>
          <w:sz w:val="28"/>
          <w:szCs w:val="28"/>
        </w:rPr>
        <w:t>озташування на вивісці офіційних назв державних, партійних, громадських органів, підприємств, установ, організацій і інших закладів виконується в такому порядк</w:t>
      </w:r>
      <w:r w:rsidR="007A1B8A">
        <w:rPr>
          <w:sz w:val="28"/>
          <w:szCs w:val="28"/>
        </w:rPr>
        <w:t>у: зліва</w:t>
      </w:r>
      <w:r w:rsidR="0092475C" w:rsidRPr="004869B5">
        <w:rPr>
          <w:sz w:val="28"/>
          <w:szCs w:val="28"/>
        </w:rPr>
        <w:t> - </w:t>
      </w:r>
      <w:r w:rsidR="007A1B8A">
        <w:rPr>
          <w:sz w:val="28"/>
          <w:szCs w:val="28"/>
        </w:rPr>
        <w:t xml:space="preserve">українською мовою, </w:t>
      </w:r>
      <w:r w:rsidR="00331A08">
        <w:rPr>
          <w:sz w:val="28"/>
          <w:szCs w:val="28"/>
        </w:rPr>
        <w:t>праворуч</w:t>
      </w:r>
      <w:r w:rsidR="00A23A79" w:rsidRPr="004869B5">
        <w:rPr>
          <w:sz w:val="28"/>
          <w:szCs w:val="28"/>
        </w:rPr>
        <w:t xml:space="preserve"> можливий переклад іншою мовою; або згори</w:t>
      </w:r>
      <w:r w:rsidR="0092475C" w:rsidRPr="004869B5">
        <w:rPr>
          <w:sz w:val="28"/>
          <w:szCs w:val="28"/>
        </w:rPr>
        <w:t> - </w:t>
      </w:r>
      <w:r w:rsidR="00A23A79" w:rsidRPr="004869B5">
        <w:rPr>
          <w:sz w:val="28"/>
          <w:szCs w:val="28"/>
        </w:rPr>
        <w:t xml:space="preserve">українською мовою, нижче дрібнішим шрифтом може бути переклад іншою мовою. </w:t>
      </w:r>
    </w:p>
    <w:p w:rsidR="00C87897" w:rsidRPr="00C87897" w:rsidRDefault="00AE73D3" w:rsidP="00C87897">
      <w:pPr>
        <w:tabs>
          <w:tab w:val="left" w:pos="1622"/>
        </w:tabs>
        <w:ind w:firstLine="709"/>
        <w:jc w:val="both"/>
        <w:rPr>
          <w:sz w:val="28"/>
          <w:szCs w:val="28"/>
        </w:rPr>
      </w:pPr>
      <w:r>
        <w:rPr>
          <w:b/>
          <w:sz w:val="28"/>
          <w:szCs w:val="28"/>
        </w:rPr>
        <w:t>2.</w:t>
      </w:r>
      <w:r w:rsidR="00593821">
        <w:rPr>
          <w:b/>
          <w:sz w:val="28"/>
          <w:szCs w:val="28"/>
        </w:rPr>
        <w:t>6</w:t>
      </w:r>
      <w:r w:rsidR="00A23A79" w:rsidRPr="004869B5">
        <w:rPr>
          <w:b/>
          <w:sz w:val="28"/>
          <w:szCs w:val="28"/>
        </w:rPr>
        <w:t>.2.</w:t>
      </w:r>
      <w:r w:rsidR="007C19D5">
        <w:rPr>
          <w:sz w:val="28"/>
          <w:szCs w:val="28"/>
          <w:lang w:val="ru-RU"/>
        </w:rPr>
        <w:t xml:space="preserve"> І</w:t>
      </w:r>
      <w:r w:rsidR="007C19D5" w:rsidRPr="007C19D5">
        <w:rPr>
          <w:sz w:val="28"/>
          <w:szCs w:val="28"/>
        </w:rPr>
        <w:t>нформаційної вивіски (таблички) в межах історичних ареалів м.Чернівців</w:t>
      </w:r>
      <w:r w:rsidR="00C87897">
        <w:rPr>
          <w:sz w:val="28"/>
          <w:szCs w:val="28"/>
        </w:rPr>
        <w:t xml:space="preserve"> розміщуються в тому вигляді</w:t>
      </w:r>
      <w:r w:rsidR="00C87897" w:rsidRPr="00C87897">
        <w:rPr>
          <w:sz w:val="28"/>
          <w:szCs w:val="28"/>
        </w:rPr>
        <w:t xml:space="preserve"> в якому їм наданий правовий статус в Україні.</w:t>
      </w:r>
    </w:p>
    <w:p w:rsidR="004F7F12" w:rsidRPr="00863447" w:rsidRDefault="007C19D5" w:rsidP="004F7F12">
      <w:pPr>
        <w:tabs>
          <w:tab w:val="left" w:pos="1622"/>
        </w:tabs>
        <w:ind w:firstLine="709"/>
        <w:jc w:val="both"/>
        <w:rPr>
          <w:color w:val="000000"/>
          <w:sz w:val="28"/>
          <w:szCs w:val="28"/>
        </w:rPr>
      </w:pPr>
      <w:r w:rsidRPr="007C19D5">
        <w:rPr>
          <w:b/>
          <w:sz w:val="28"/>
          <w:szCs w:val="28"/>
        </w:rPr>
        <w:t>2.</w:t>
      </w:r>
      <w:r w:rsidR="00C87897">
        <w:rPr>
          <w:b/>
          <w:sz w:val="28"/>
          <w:szCs w:val="28"/>
        </w:rPr>
        <w:t>6</w:t>
      </w:r>
      <w:r w:rsidRPr="007C19D5">
        <w:rPr>
          <w:b/>
          <w:sz w:val="28"/>
          <w:szCs w:val="28"/>
        </w:rPr>
        <w:t>.3.</w:t>
      </w:r>
      <w:r w:rsidRPr="004F7F12">
        <w:rPr>
          <w:sz w:val="28"/>
          <w:szCs w:val="28"/>
        </w:rPr>
        <w:t xml:space="preserve"> </w:t>
      </w:r>
      <w:r w:rsidRPr="007C19D5">
        <w:rPr>
          <w:sz w:val="28"/>
          <w:szCs w:val="28"/>
        </w:rPr>
        <w:t xml:space="preserve">Текст має бути виконаний без </w:t>
      </w:r>
      <w:r w:rsidRPr="00863447">
        <w:rPr>
          <w:color w:val="000000"/>
          <w:sz w:val="28"/>
          <w:szCs w:val="28"/>
        </w:rPr>
        <w:t>орфографічних помилок</w:t>
      </w:r>
      <w:r w:rsidR="004F7F12" w:rsidRPr="00863447">
        <w:rPr>
          <w:color w:val="000000"/>
          <w:sz w:val="28"/>
          <w:szCs w:val="28"/>
        </w:rPr>
        <w:t xml:space="preserve"> та з врахуванням статті 28 і статті 32 Закону України «Про забезпечення функціонування української мови як державної» з внесеними змінами (У</w:t>
      </w:r>
      <w:r w:rsidR="004F7F12" w:rsidRPr="00863447">
        <w:rPr>
          <w:b/>
          <w:i/>
          <w:color w:val="000000"/>
          <w:sz w:val="28"/>
          <w:szCs w:val="28"/>
          <w:u w:val="single"/>
        </w:rPr>
        <w:t>ся інформація для загального ознайомлення</w:t>
      </w:r>
      <w:r w:rsidR="004F7F12" w:rsidRPr="00863447">
        <w:rPr>
          <w:color w:val="000000"/>
          <w:sz w:val="28"/>
          <w:szCs w:val="28"/>
        </w:rPr>
        <w:t xml:space="preserve"> (оголошення, покажчики, </w:t>
      </w:r>
      <w:r w:rsidR="004F7F12" w:rsidRPr="00863447">
        <w:rPr>
          <w:b/>
          <w:i/>
          <w:color w:val="000000"/>
          <w:sz w:val="28"/>
          <w:szCs w:val="28"/>
          <w:u w:val="single"/>
        </w:rPr>
        <w:t>вивіски,</w:t>
      </w:r>
      <w:r w:rsidR="004F7F12" w:rsidRPr="00863447">
        <w:rPr>
          <w:color w:val="000000"/>
          <w:sz w:val="28"/>
          <w:szCs w:val="28"/>
        </w:rPr>
        <w:t xml:space="preserve"> вказівники тощо) </w:t>
      </w:r>
      <w:r w:rsidR="004F7F12" w:rsidRPr="00863447">
        <w:rPr>
          <w:b/>
          <w:i/>
          <w:color w:val="000000"/>
          <w:sz w:val="28"/>
          <w:szCs w:val="28"/>
          <w:u w:val="single"/>
        </w:rPr>
        <w:t xml:space="preserve">подаються державною мовою, або </w:t>
      </w:r>
      <w:r w:rsidR="004F7F12" w:rsidRPr="00863447">
        <w:rPr>
          <w:i/>
          <w:color w:val="000000"/>
          <w:sz w:val="28"/>
          <w:szCs w:val="28"/>
          <w:u w:val="single"/>
        </w:rPr>
        <w:t xml:space="preserve">наводяться у вивісках в тому вигляді, в якому їм надано правовий статус в Україні (копія свідоцтва </w:t>
      </w:r>
      <w:r w:rsidR="004F7F12" w:rsidRPr="00863447">
        <w:rPr>
          <w:i/>
          <w:color w:val="000000"/>
          <w:sz w:val="28"/>
          <w:szCs w:val="28"/>
          <w:u w:val="single"/>
        </w:rPr>
        <w:lastRenderedPageBreak/>
        <w:t>про реєстрацію Держпатентом України власних товарних знаків, знаків обслуговування, логотипів))</w:t>
      </w:r>
      <w:r w:rsidR="004F7F12" w:rsidRPr="00863447">
        <w:rPr>
          <w:color w:val="000000"/>
          <w:sz w:val="28"/>
          <w:szCs w:val="28"/>
        </w:rPr>
        <w:t xml:space="preserve">. </w:t>
      </w:r>
    </w:p>
    <w:p w:rsidR="007C19D5" w:rsidRPr="007C19D5" w:rsidRDefault="007C19D5" w:rsidP="007C19D5">
      <w:pPr>
        <w:tabs>
          <w:tab w:val="left" w:pos="1622"/>
        </w:tabs>
        <w:ind w:firstLine="709"/>
        <w:jc w:val="both"/>
        <w:rPr>
          <w:sz w:val="28"/>
          <w:szCs w:val="28"/>
        </w:rPr>
      </w:pPr>
      <w:r w:rsidRPr="00E16677">
        <w:rPr>
          <w:color w:val="FF0000"/>
          <w:sz w:val="28"/>
          <w:szCs w:val="28"/>
        </w:rPr>
        <w:t>.</w:t>
      </w:r>
    </w:p>
    <w:p w:rsidR="00A04C8F" w:rsidRPr="004F7F12" w:rsidRDefault="00A04C8F" w:rsidP="00A04C8F">
      <w:pPr>
        <w:rPr>
          <w:b/>
          <w:sz w:val="28"/>
          <w:szCs w:val="28"/>
        </w:rPr>
      </w:pPr>
    </w:p>
    <w:p w:rsidR="00A23A79" w:rsidRPr="008F73CC" w:rsidRDefault="00AE73D3" w:rsidP="00593821">
      <w:pPr>
        <w:ind w:firstLine="709"/>
        <w:jc w:val="center"/>
        <w:rPr>
          <w:b/>
          <w:sz w:val="28"/>
          <w:szCs w:val="28"/>
        </w:rPr>
      </w:pPr>
      <w:r w:rsidRPr="008F73CC">
        <w:rPr>
          <w:b/>
          <w:sz w:val="28"/>
          <w:szCs w:val="28"/>
        </w:rPr>
        <w:t>2.</w:t>
      </w:r>
      <w:r w:rsidR="00593821" w:rsidRPr="008F73CC">
        <w:rPr>
          <w:b/>
          <w:sz w:val="28"/>
          <w:szCs w:val="28"/>
        </w:rPr>
        <w:t>7</w:t>
      </w:r>
      <w:r w:rsidR="00A23A79" w:rsidRPr="008F73CC">
        <w:rPr>
          <w:b/>
          <w:sz w:val="28"/>
          <w:szCs w:val="28"/>
        </w:rPr>
        <w:t>. Розміщення та експлуатація вивісок</w:t>
      </w:r>
    </w:p>
    <w:p w:rsidR="00593821" w:rsidRPr="00593821" w:rsidRDefault="00593821" w:rsidP="00A23A79">
      <w:pPr>
        <w:ind w:firstLine="709"/>
        <w:jc w:val="both"/>
        <w:rPr>
          <w:b/>
          <w:sz w:val="28"/>
          <w:szCs w:val="28"/>
          <w:u w:val="single"/>
        </w:rPr>
      </w:pPr>
    </w:p>
    <w:p w:rsidR="00A23A79" w:rsidRPr="004869B5" w:rsidRDefault="00AE73D3" w:rsidP="0092475C">
      <w:pPr>
        <w:tabs>
          <w:tab w:val="left" w:pos="1622"/>
        </w:tabs>
        <w:ind w:firstLine="709"/>
        <w:jc w:val="both"/>
        <w:rPr>
          <w:sz w:val="28"/>
          <w:szCs w:val="28"/>
        </w:rPr>
      </w:pPr>
      <w:r>
        <w:rPr>
          <w:b/>
          <w:sz w:val="28"/>
          <w:szCs w:val="28"/>
        </w:rPr>
        <w:t>2.</w:t>
      </w:r>
      <w:r w:rsidR="00593821">
        <w:rPr>
          <w:b/>
          <w:sz w:val="28"/>
          <w:szCs w:val="28"/>
        </w:rPr>
        <w:t>7</w:t>
      </w:r>
      <w:r w:rsidR="00A23A79" w:rsidRPr="004869B5">
        <w:rPr>
          <w:b/>
          <w:sz w:val="28"/>
          <w:szCs w:val="28"/>
        </w:rPr>
        <w:t>.1.</w:t>
      </w:r>
      <w:r w:rsidR="0092475C">
        <w:rPr>
          <w:sz w:val="28"/>
          <w:szCs w:val="28"/>
          <w:lang w:val="ru-RU"/>
        </w:rPr>
        <w:tab/>
      </w:r>
      <w:r w:rsidR="00A23A79" w:rsidRPr="004869B5">
        <w:rPr>
          <w:sz w:val="28"/>
          <w:szCs w:val="28"/>
        </w:rPr>
        <w:t>Фізична</w:t>
      </w:r>
      <w:r w:rsidR="00617BBC" w:rsidRPr="004869B5">
        <w:rPr>
          <w:sz w:val="28"/>
          <w:szCs w:val="28"/>
        </w:rPr>
        <w:t>,</w:t>
      </w:r>
      <w:r w:rsidR="00A23A79" w:rsidRPr="004869B5">
        <w:rPr>
          <w:sz w:val="28"/>
          <w:szCs w:val="28"/>
        </w:rPr>
        <w:t xml:space="preserve"> або юридична особа, яка є власником вивіски або уповноваженою власником вивіски особою:</w:t>
      </w:r>
    </w:p>
    <w:p w:rsidR="00A23A79" w:rsidRPr="00A3201D" w:rsidRDefault="00A3201D" w:rsidP="0092475C">
      <w:pPr>
        <w:tabs>
          <w:tab w:val="left" w:pos="1134"/>
        </w:tabs>
        <w:ind w:firstLine="709"/>
        <w:jc w:val="both"/>
        <w:rPr>
          <w:sz w:val="28"/>
          <w:szCs w:val="28"/>
        </w:rPr>
      </w:pPr>
      <w:r w:rsidRPr="00A3201D">
        <w:rPr>
          <w:sz w:val="28"/>
          <w:szCs w:val="28"/>
        </w:rPr>
        <w:t>а)</w:t>
      </w:r>
      <w:r w:rsidR="0092475C">
        <w:rPr>
          <w:b/>
          <w:sz w:val="28"/>
          <w:szCs w:val="28"/>
          <w:lang w:val="ru-RU"/>
        </w:rPr>
        <w:tab/>
      </w:r>
      <w:r>
        <w:rPr>
          <w:sz w:val="28"/>
          <w:szCs w:val="28"/>
        </w:rPr>
        <w:t>в</w:t>
      </w:r>
      <w:r w:rsidR="00A23A79" w:rsidRPr="004869B5">
        <w:rPr>
          <w:sz w:val="28"/>
          <w:szCs w:val="28"/>
        </w:rPr>
        <w:t>иконує роботи з монтажу та демонтажу вивіски без пошкодження архітектурних деталей, конструктивних елементів будинків (споруд). Якщо при проведенні робіт з монтажу та демонтажу вивіски було пошкоджено фасад (фарбування, елементи тощо), фізична або юридична особа зобов’язана усунути всі пошкодження протягом 1</w:t>
      </w:r>
      <w:r>
        <w:rPr>
          <w:sz w:val="28"/>
          <w:szCs w:val="28"/>
        </w:rPr>
        <w:t>0-ти днів за власний рахунок</w:t>
      </w:r>
      <w:r w:rsidRPr="00A3201D">
        <w:rPr>
          <w:sz w:val="28"/>
          <w:szCs w:val="28"/>
        </w:rPr>
        <w:t>;</w:t>
      </w:r>
    </w:p>
    <w:p w:rsidR="00A23A79" w:rsidRPr="004869B5" w:rsidRDefault="00A3201D" w:rsidP="0092475C">
      <w:pPr>
        <w:tabs>
          <w:tab w:val="left" w:pos="1134"/>
        </w:tabs>
        <w:ind w:firstLine="709"/>
        <w:jc w:val="both"/>
        <w:rPr>
          <w:sz w:val="28"/>
          <w:szCs w:val="28"/>
        </w:rPr>
      </w:pPr>
      <w:r w:rsidRPr="00A3201D">
        <w:rPr>
          <w:sz w:val="28"/>
          <w:szCs w:val="28"/>
        </w:rPr>
        <w:t>б)</w:t>
      </w:r>
      <w:r w:rsidR="0092475C" w:rsidRPr="0092475C">
        <w:rPr>
          <w:b/>
          <w:sz w:val="28"/>
          <w:szCs w:val="28"/>
        </w:rPr>
        <w:tab/>
      </w:r>
      <w:r>
        <w:rPr>
          <w:sz w:val="28"/>
          <w:szCs w:val="28"/>
        </w:rPr>
        <w:t>з</w:t>
      </w:r>
      <w:r w:rsidR="00A23A79" w:rsidRPr="004869B5">
        <w:rPr>
          <w:sz w:val="28"/>
          <w:szCs w:val="28"/>
        </w:rPr>
        <w:t>абезпечує відповідність вивіски погодженому проекту, державним стандартам, нормам і правилам конструктивної міцності, електротехні</w:t>
      </w:r>
      <w:r>
        <w:rPr>
          <w:sz w:val="28"/>
          <w:szCs w:val="28"/>
        </w:rPr>
        <w:t>чної та експлуатаційної безпеки</w:t>
      </w:r>
      <w:r w:rsidRPr="00A3201D">
        <w:rPr>
          <w:sz w:val="28"/>
          <w:szCs w:val="28"/>
        </w:rPr>
        <w:t>;</w:t>
      </w:r>
    </w:p>
    <w:p w:rsidR="00A23A79" w:rsidRPr="004869B5" w:rsidRDefault="00A3201D" w:rsidP="0092475C">
      <w:pPr>
        <w:tabs>
          <w:tab w:val="left" w:pos="1134"/>
        </w:tabs>
        <w:ind w:firstLine="709"/>
        <w:jc w:val="both"/>
        <w:rPr>
          <w:sz w:val="28"/>
          <w:szCs w:val="28"/>
        </w:rPr>
      </w:pPr>
      <w:r>
        <w:rPr>
          <w:sz w:val="28"/>
          <w:szCs w:val="28"/>
        </w:rPr>
        <w:t>в</w:t>
      </w:r>
      <w:r w:rsidRPr="00A3201D">
        <w:rPr>
          <w:sz w:val="28"/>
          <w:szCs w:val="28"/>
        </w:rPr>
        <w:t>)</w:t>
      </w:r>
      <w:r w:rsidR="0092475C">
        <w:rPr>
          <w:b/>
          <w:sz w:val="28"/>
          <w:szCs w:val="28"/>
          <w:lang w:val="ru-RU"/>
        </w:rPr>
        <w:tab/>
      </w:r>
      <w:r>
        <w:rPr>
          <w:sz w:val="28"/>
          <w:szCs w:val="28"/>
        </w:rPr>
        <w:t>в</w:t>
      </w:r>
      <w:r w:rsidR="00A23A79" w:rsidRPr="004869B5">
        <w:rPr>
          <w:sz w:val="28"/>
          <w:szCs w:val="28"/>
        </w:rPr>
        <w:t>ідповідає за безпеку при проведенні робіт з монтажу та демонтажу, експлуатацію й утримання її в н</w:t>
      </w:r>
      <w:r w:rsidR="000B051E">
        <w:rPr>
          <w:sz w:val="28"/>
          <w:szCs w:val="28"/>
        </w:rPr>
        <w:t>алежному технічному стані</w:t>
      </w:r>
      <w:r w:rsidR="00A23A79" w:rsidRPr="004869B5">
        <w:rPr>
          <w:sz w:val="28"/>
          <w:szCs w:val="28"/>
        </w:rPr>
        <w:t>.</w:t>
      </w:r>
    </w:p>
    <w:p w:rsidR="00A23A79" w:rsidRDefault="00AE73D3" w:rsidP="0092475C">
      <w:pPr>
        <w:tabs>
          <w:tab w:val="left" w:pos="1622"/>
        </w:tabs>
        <w:ind w:firstLine="709"/>
        <w:jc w:val="both"/>
        <w:rPr>
          <w:sz w:val="28"/>
          <w:szCs w:val="28"/>
        </w:rPr>
      </w:pPr>
      <w:r>
        <w:rPr>
          <w:b/>
          <w:sz w:val="28"/>
          <w:szCs w:val="28"/>
        </w:rPr>
        <w:t>2.</w:t>
      </w:r>
      <w:r w:rsidR="00593821">
        <w:rPr>
          <w:b/>
          <w:sz w:val="28"/>
          <w:szCs w:val="28"/>
        </w:rPr>
        <w:t>7</w:t>
      </w:r>
      <w:r w:rsidR="00A23A79" w:rsidRPr="004869B5">
        <w:rPr>
          <w:b/>
          <w:sz w:val="28"/>
          <w:szCs w:val="28"/>
        </w:rPr>
        <w:t>.2</w:t>
      </w:r>
      <w:r w:rsidR="0092475C">
        <w:rPr>
          <w:sz w:val="28"/>
          <w:szCs w:val="28"/>
        </w:rPr>
        <w:t>.</w:t>
      </w:r>
      <w:r w:rsidR="0092475C">
        <w:rPr>
          <w:sz w:val="28"/>
          <w:szCs w:val="28"/>
          <w:lang w:val="ru-RU"/>
        </w:rPr>
        <w:tab/>
      </w:r>
      <w:r w:rsidR="00A23A79" w:rsidRPr="004869B5">
        <w:rPr>
          <w:sz w:val="28"/>
          <w:szCs w:val="28"/>
        </w:rPr>
        <w:t>У разі припинення права власності (користування) приміщенням (територією), в якому (на якій) здійснюється господарська діяльність, фізична</w:t>
      </w:r>
      <w:r w:rsidR="00617BBC" w:rsidRPr="004869B5">
        <w:rPr>
          <w:sz w:val="28"/>
          <w:szCs w:val="28"/>
        </w:rPr>
        <w:t>,</w:t>
      </w:r>
      <w:r w:rsidR="00A23A79" w:rsidRPr="004869B5">
        <w:rPr>
          <w:sz w:val="28"/>
          <w:szCs w:val="28"/>
        </w:rPr>
        <w:t xml:space="preserve"> або юридична особа забезпечує демонтаж вивіски власними силами </w:t>
      </w:r>
      <w:r w:rsidR="00A3201D">
        <w:rPr>
          <w:sz w:val="28"/>
          <w:szCs w:val="28"/>
        </w:rPr>
        <w:t xml:space="preserve">впродовж </w:t>
      </w:r>
      <w:r w:rsidR="00A23A79" w:rsidRPr="004869B5">
        <w:rPr>
          <w:sz w:val="28"/>
          <w:szCs w:val="28"/>
        </w:rPr>
        <w:t>10-ти днів з дня виникнення однієї з вказаних підстав</w:t>
      </w:r>
      <w:r w:rsidR="000B051E">
        <w:rPr>
          <w:sz w:val="28"/>
          <w:szCs w:val="28"/>
        </w:rPr>
        <w:t xml:space="preserve"> та </w:t>
      </w:r>
      <w:r w:rsidR="000B051E" w:rsidRPr="000B051E">
        <w:rPr>
          <w:sz w:val="28"/>
          <w:szCs w:val="28"/>
        </w:rPr>
        <w:t>усу</w:t>
      </w:r>
      <w:r w:rsidR="000B051E">
        <w:rPr>
          <w:sz w:val="28"/>
          <w:szCs w:val="28"/>
        </w:rPr>
        <w:t>ває</w:t>
      </w:r>
      <w:r w:rsidR="000B051E" w:rsidRPr="000B051E">
        <w:rPr>
          <w:sz w:val="28"/>
          <w:szCs w:val="28"/>
        </w:rPr>
        <w:t xml:space="preserve"> всі пошкодження </w:t>
      </w:r>
      <w:r w:rsidR="000B051E">
        <w:rPr>
          <w:sz w:val="28"/>
          <w:szCs w:val="28"/>
        </w:rPr>
        <w:t xml:space="preserve">фасаду </w:t>
      </w:r>
      <w:r w:rsidR="000B051E" w:rsidRPr="000B051E">
        <w:rPr>
          <w:sz w:val="28"/>
          <w:szCs w:val="28"/>
        </w:rPr>
        <w:t>за власний рахунок</w:t>
      </w:r>
      <w:r w:rsidR="00A23A79" w:rsidRPr="004869B5">
        <w:rPr>
          <w:sz w:val="28"/>
          <w:szCs w:val="28"/>
        </w:rPr>
        <w:t xml:space="preserve">. </w:t>
      </w:r>
    </w:p>
    <w:p w:rsidR="00593821" w:rsidRPr="00593821" w:rsidRDefault="00593821" w:rsidP="00A23A79">
      <w:pPr>
        <w:ind w:firstLine="709"/>
        <w:jc w:val="both"/>
        <w:rPr>
          <w:i/>
          <w:sz w:val="28"/>
          <w:szCs w:val="28"/>
        </w:rPr>
      </w:pPr>
    </w:p>
    <w:p w:rsidR="00A23A79" w:rsidRPr="008F73CC" w:rsidRDefault="00AE73D3" w:rsidP="00493134">
      <w:pPr>
        <w:ind w:firstLine="709"/>
        <w:jc w:val="center"/>
        <w:rPr>
          <w:b/>
          <w:sz w:val="28"/>
          <w:szCs w:val="28"/>
        </w:rPr>
      </w:pPr>
      <w:r w:rsidRPr="008F73CC">
        <w:rPr>
          <w:b/>
          <w:sz w:val="28"/>
          <w:szCs w:val="28"/>
        </w:rPr>
        <w:t>2.</w:t>
      </w:r>
      <w:r w:rsidR="00593821" w:rsidRPr="008F73CC">
        <w:rPr>
          <w:b/>
          <w:sz w:val="28"/>
          <w:szCs w:val="28"/>
        </w:rPr>
        <w:t>8</w:t>
      </w:r>
      <w:r w:rsidR="00A23A79" w:rsidRPr="008F73CC">
        <w:rPr>
          <w:b/>
          <w:sz w:val="28"/>
          <w:szCs w:val="28"/>
        </w:rPr>
        <w:t>. Демонтаж самовільно встановлених вивісок, відповідальність за їх незадовільний зовнішній вигляд</w:t>
      </w:r>
    </w:p>
    <w:p w:rsidR="00593821" w:rsidRPr="004869B5" w:rsidRDefault="00593821" w:rsidP="00593821">
      <w:pPr>
        <w:ind w:firstLine="709"/>
        <w:rPr>
          <w:b/>
          <w:sz w:val="28"/>
          <w:szCs w:val="28"/>
        </w:rPr>
      </w:pPr>
    </w:p>
    <w:p w:rsidR="00A23A79" w:rsidRPr="004869B5" w:rsidRDefault="00AE73D3" w:rsidP="0092475C">
      <w:pPr>
        <w:tabs>
          <w:tab w:val="left" w:pos="1622"/>
        </w:tabs>
        <w:ind w:firstLine="709"/>
        <w:jc w:val="both"/>
        <w:rPr>
          <w:b/>
          <w:sz w:val="28"/>
          <w:szCs w:val="28"/>
        </w:rPr>
      </w:pPr>
      <w:r>
        <w:rPr>
          <w:b/>
          <w:sz w:val="28"/>
          <w:szCs w:val="28"/>
        </w:rPr>
        <w:t>2.</w:t>
      </w:r>
      <w:r w:rsidR="00593821">
        <w:rPr>
          <w:b/>
          <w:sz w:val="28"/>
          <w:szCs w:val="28"/>
        </w:rPr>
        <w:t>8</w:t>
      </w:r>
      <w:r w:rsidR="00A23A79" w:rsidRPr="004869B5">
        <w:rPr>
          <w:b/>
          <w:sz w:val="28"/>
          <w:szCs w:val="28"/>
        </w:rPr>
        <w:t>.1.</w:t>
      </w:r>
      <w:r w:rsidR="0092475C" w:rsidRPr="0092475C">
        <w:rPr>
          <w:sz w:val="28"/>
          <w:szCs w:val="28"/>
        </w:rPr>
        <w:tab/>
      </w:r>
      <w:r w:rsidR="00A23A79" w:rsidRPr="004869B5">
        <w:rPr>
          <w:sz w:val="28"/>
          <w:szCs w:val="28"/>
        </w:rPr>
        <w:t xml:space="preserve">Встановлення вивісок із порушенням цього Положення </w:t>
      </w:r>
      <w:r w:rsidR="00A23A79" w:rsidRPr="004869B5">
        <w:rPr>
          <w:b/>
          <w:sz w:val="28"/>
          <w:szCs w:val="28"/>
        </w:rPr>
        <w:t>забороняється.</w:t>
      </w:r>
    </w:p>
    <w:p w:rsidR="00A23A79" w:rsidRPr="004869B5" w:rsidRDefault="00AE73D3" w:rsidP="0092475C">
      <w:pPr>
        <w:tabs>
          <w:tab w:val="left" w:pos="1622"/>
        </w:tabs>
        <w:ind w:firstLine="709"/>
        <w:jc w:val="both"/>
        <w:rPr>
          <w:sz w:val="28"/>
          <w:szCs w:val="28"/>
        </w:rPr>
      </w:pPr>
      <w:r>
        <w:rPr>
          <w:b/>
          <w:sz w:val="28"/>
          <w:szCs w:val="28"/>
        </w:rPr>
        <w:t>2.</w:t>
      </w:r>
      <w:r w:rsidR="00593821">
        <w:rPr>
          <w:b/>
          <w:sz w:val="28"/>
          <w:szCs w:val="28"/>
        </w:rPr>
        <w:t>8</w:t>
      </w:r>
      <w:r w:rsidR="00A23A79" w:rsidRPr="004869B5">
        <w:rPr>
          <w:b/>
          <w:sz w:val="28"/>
          <w:szCs w:val="28"/>
        </w:rPr>
        <w:t>.2.</w:t>
      </w:r>
      <w:r w:rsidR="0092475C" w:rsidRPr="0092475C">
        <w:rPr>
          <w:sz w:val="28"/>
          <w:szCs w:val="28"/>
        </w:rPr>
        <w:tab/>
      </w:r>
      <w:r w:rsidR="00A23A79" w:rsidRPr="004869B5">
        <w:rPr>
          <w:sz w:val="28"/>
          <w:szCs w:val="28"/>
        </w:rPr>
        <w:t>Фізичні та юридичні особи, які є власниками вивісок, несуть відповідальність</w:t>
      </w:r>
      <w:r w:rsidR="00A3201D">
        <w:rPr>
          <w:sz w:val="28"/>
          <w:szCs w:val="28"/>
        </w:rPr>
        <w:t>,</w:t>
      </w:r>
      <w:r w:rsidR="00A23A79" w:rsidRPr="004869B5">
        <w:rPr>
          <w:sz w:val="28"/>
          <w:szCs w:val="28"/>
        </w:rPr>
        <w:t xml:space="preserve"> передбачену чинним законодавством України “Про рекламу”, “Про охорону культурної спадщини”, “Про </w:t>
      </w:r>
      <w:r w:rsidR="000B051E">
        <w:rPr>
          <w:sz w:val="28"/>
          <w:szCs w:val="28"/>
        </w:rPr>
        <w:t>благоустрій населених пунктів</w:t>
      </w:r>
      <w:r w:rsidR="00A23A79" w:rsidRPr="004869B5">
        <w:rPr>
          <w:sz w:val="28"/>
          <w:szCs w:val="28"/>
        </w:rPr>
        <w:t>”, Кодексу України “Про адміністративні правопорушення”, іншими</w:t>
      </w:r>
      <w:r w:rsidR="000B051E">
        <w:rPr>
          <w:sz w:val="28"/>
          <w:szCs w:val="28"/>
        </w:rPr>
        <w:t xml:space="preserve"> законодавчими актами України</w:t>
      </w:r>
      <w:r w:rsidR="00A23A79" w:rsidRPr="004869B5">
        <w:rPr>
          <w:sz w:val="28"/>
          <w:szCs w:val="28"/>
        </w:rPr>
        <w:t>.</w:t>
      </w:r>
    </w:p>
    <w:p w:rsidR="00A23A79" w:rsidRPr="004869B5" w:rsidRDefault="00AE73D3" w:rsidP="0092475C">
      <w:pPr>
        <w:tabs>
          <w:tab w:val="left" w:pos="1622"/>
        </w:tabs>
        <w:ind w:firstLine="709"/>
        <w:jc w:val="both"/>
        <w:rPr>
          <w:sz w:val="28"/>
          <w:szCs w:val="28"/>
        </w:rPr>
      </w:pPr>
      <w:r>
        <w:rPr>
          <w:b/>
          <w:sz w:val="28"/>
          <w:szCs w:val="28"/>
        </w:rPr>
        <w:t>2.</w:t>
      </w:r>
      <w:r w:rsidR="00593821">
        <w:rPr>
          <w:b/>
          <w:sz w:val="28"/>
          <w:szCs w:val="28"/>
        </w:rPr>
        <w:t>8</w:t>
      </w:r>
      <w:r w:rsidR="00A23A79" w:rsidRPr="004869B5">
        <w:rPr>
          <w:b/>
          <w:sz w:val="28"/>
          <w:szCs w:val="28"/>
        </w:rPr>
        <w:t>.3.</w:t>
      </w:r>
      <w:r w:rsidR="0092475C" w:rsidRPr="0092475C">
        <w:rPr>
          <w:sz w:val="28"/>
          <w:szCs w:val="28"/>
        </w:rPr>
        <w:tab/>
      </w:r>
      <w:r w:rsidR="00A23A79" w:rsidRPr="004869B5">
        <w:rPr>
          <w:sz w:val="28"/>
          <w:szCs w:val="28"/>
        </w:rPr>
        <w:t>Самовільно встановленими є вивіски, роз</w:t>
      </w:r>
      <w:r w:rsidR="000B051E">
        <w:rPr>
          <w:sz w:val="28"/>
          <w:szCs w:val="28"/>
        </w:rPr>
        <w:t>міщені без погодженого проє</w:t>
      </w:r>
      <w:r w:rsidR="00A23A79" w:rsidRPr="004869B5">
        <w:rPr>
          <w:sz w:val="28"/>
          <w:szCs w:val="28"/>
        </w:rPr>
        <w:t>кту та виконані із значними відхиленнями від нього або в невідповідності із цим Порядком.</w:t>
      </w:r>
    </w:p>
    <w:p w:rsidR="00A23A79" w:rsidRPr="004869B5" w:rsidRDefault="00AE73D3" w:rsidP="0092475C">
      <w:pPr>
        <w:tabs>
          <w:tab w:val="left" w:pos="1622"/>
        </w:tabs>
        <w:ind w:firstLine="709"/>
        <w:jc w:val="both"/>
        <w:rPr>
          <w:sz w:val="28"/>
          <w:szCs w:val="28"/>
        </w:rPr>
      </w:pPr>
      <w:r>
        <w:rPr>
          <w:b/>
          <w:sz w:val="28"/>
          <w:szCs w:val="28"/>
        </w:rPr>
        <w:t>2.</w:t>
      </w:r>
      <w:r w:rsidR="00593821">
        <w:rPr>
          <w:b/>
          <w:sz w:val="28"/>
          <w:szCs w:val="28"/>
        </w:rPr>
        <w:t>8</w:t>
      </w:r>
      <w:r w:rsidR="00A23A79" w:rsidRPr="004869B5">
        <w:rPr>
          <w:b/>
          <w:sz w:val="28"/>
          <w:szCs w:val="28"/>
        </w:rPr>
        <w:t>.4.</w:t>
      </w:r>
      <w:r w:rsidR="0092475C" w:rsidRPr="0092475C">
        <w:rPr>
          <w:sz w:val="28"/>
          <w:szCs w:val="28"/>
        </w:rPr>
        <w:tab/>
      </w:r>
      <w:r w:rsidR="00A23A79" w:rsidRPr="004869B5">
        <w:rPr>
          <w:sz w:val="28"/>
          <w:szCs w:val="28"/>
        </w:rPr>
        <w:t>Посадовими особами, яким надається право складати приписи та протоколи за порушення цього Порядку</w:t>
      </w:r>
      <w:r w:rsidR="00A3201D">
        <w:rPr>
          <w:sz w:val="28"/>
          <w:szCs w:val="28"/>
        </w:rPr>
        <w:t>,</w:t>
      </w:r>
      <w:r w:rsidR="00A23A79" w:rsidRPr="004869B5">
        <w:rPr>
          <w:sz w:val="28"/>
          <w:szCs w:val="28"/>
        </w:rPr>
        <w:t xml:space="preserve"> є спеціалісти відділу охорони культурної спадщини </w:t>
      </w:r>
      <w:r w:rsidR="000B051E">
        <w:rPr>
          <w:sz w:val="28"/>
          <w:szCs w:val="28"/>
        </w:rPr>
        <w:t xml:space="preserve">Чернівецької </w:t>
      </w:r>
      <w:r w:rsidR="00A3201D">
        <w:rPr>
          <w:sz w:val="28"/>
          <w:szCs w:val="28"/>
        </w:rPr>
        <w:t xml:space="preserve">міської ради </w:t>
      </w:r>
      <w:r w:rsidR="00A23A79" w:rsidRPr="004869B5">
        <w:rPr>
          <w:sz w:val="28"/>
          <w:szCs w:val="28"/>
        </w:rPr>
        <w:t>та</w:t>
      </w:r>
      <w:r w:rsidR="00AD4915">
        <w:rPr>
          <w:sz w:val="28"/>
          <w:szCs w:val="28"/>
        </w:rPr>
        <w:t xml:space="preserve"> інспекції з благоустрою управління контролю за благоустроєм міста Чернівецької міської ради</w:t>
      </w:r>
      <w:r w:rsidR="000B051E">
        <w:rPr>
          <w:sz w:val="28"/>
          <w:szCs w:val="28"/>
        </w:rPr>
        <w:t xml:space="preserve"> </w:t>
      </w:r>
      <w:r w:rsidR="00A23A79" w:rsidRPr="004869B5">
        <w:rPr>
          <w:sz w:val="28"/>
          <w:szCs w:val="28"/>
        </w:rPr>
        <w:t xml:space="preserve"> та інші уповноважені органи згідно </w:t>
      </w:r>
      <w:r w:rsidR="00A3201D">
        <w:rPr>
          <w:sz w:val="28"/>
          <w:szCs w:val="28"/>
        </w:rPr>
        <w:t>з діючим законодавством</w:t>
      </w:r>
      <w:r w:rsidR="00A23A79" w:rsidRPr="004869B5">
        <w:rPr>
          <w:sz w:val="28"/>
          <w:szCs w:val="28"/>
        </w:rPr>
        <w:t>.</w:t>
      </w:r>
    </w:p>
    <w:p w:rsidR="00A23A79" w:rsidRPr="004869B5" w:rsidRDefault="00AE73D3" w:rsidP="0092475C">
      <w:pPr>
        <w:tabs>
          <w:tab w:val="left" w:pos="1622"/>
        </w:tabs>
        <w:ind w:firstLine="709"/>
        <w:jc w:val="both"/>
        <w:rPr>
          <w:sz w:val="28"/>
          <w:szCs w:val="28"/>
        </w:rPr>
      </w:pPr>
      <w:r>
        <w:rPr>
          <w:b/>
          <w:sz w:val="28"/>
          <w:szCs w:val="28"/>
        </w:rPr>
        <w:t>2.</w:t>
      </w:r>
      <w:r w:rsidR="00593821">
        <w:rPr>
          <w:b/>
          <w:sz w:val="28"/>
          <w:szCs w:val="28"/>
        </w:rPr>
        <w:t>8</w:t>
      </w:r>
      <w:r w:rsidR="00A23A79" w:rsidRPr="004869B5">
        <w:rPr>
          <w:b/>
          <w:sz w:val="28"/>
          <w:szCs w:val="28"/>
        </w:rPr>
        <w:t>.5.</w:t>
      </w:r>
      <w:r w:rsidR="0092475C" w:rsidRPr="0092475C">
        <w:rPr>
          <w:sz w:val="28"/>
          <w:szCs w:val="28"/>
        </w:rPr>
        <w:tab/>
      </w:r>
      <w:r w:rsidR="00A23A79" w:rsidRPr="004869B5">
        <w:rPr>
          <w:sz w:val="28"/>
          <w:szCs w:val="28"/>
        </w:rPr>
        <w:t xml:space="preserve">Демонтаж самовільно встановлених </w:t>
      </w:r>
      <w:r w:rsidR="00873E70">
        <w:rPr>
          <w:sz w:val="28"/>
          <w:szCs w:val="28"/>
        </w:rPr>
        <w:t xml:space="preserve">вивісок здійснюється </w:t>
      </w:r>
      <w:r w:rsidR="00650A71">
        <w:rPr>
          <w:sz w:val="28"/>
          <w:szCs w:val="28"/>
        </w:rPr>
        <w:t xml:space="preserve">відповідно до Порядку демонтажу самовільно встановлених тимчасових споруд </w:t>
      </w:r>
      <w:r w:rsidR="00650A71">
        <w:rPr>
          <w:sz w:val="28"/>
          <w:szCs w:val="28"/>
        </w:rPr>
        <w:lastRenderedPageBreak/>
        <w:t xml:space="preserve">для здійснення підприємницької діяльності, малих архітектурних форм та літніх торгових майданчиків на території міста Чернівців </w:t>
      </w:r>
      <w:r w:rsidR="00DF222D">
        <w:rPr>
          <w:sz w:val="28"/>
          <w:szCs w:val="28"/>
        </w:rPr>
        <w:t xml:space="preserve">затверджених виконавчим комітетом Чернівецької міської ради </w:t>
      </w:r>
      <w:r w:rsidR="00650A71">
        <w:rPr>
          <w:sz w:val="28"/>
          <w:szCs w:val="28"/>
        </w:rPr>
        <w:t xml:space="preserve">та </w:t>
      </w:r>
      <w:r w:rsidR="00873E70">
        <w:rPr>
          <w:sz w:val="28"/>
          <w:szCs w:val="28"/>
        </w:rPr>
        <w:t>згідно з чинним законодавством</w:t>
      </w:r>
      <w:r w:rsidR="00A23A79" w:rsidRPr="004869B5">
        <w:rPr>
          <w:sz w:val="28"/>
          <w:szCs w:val="28"/>
        </w:rPr>
        <w:t>.</w:t>
      </w:r>
    </w:p>
    <w:p w:rsidR="00A23A79" w:rsidRPr="004869B5" w:rsidRDefault="00DF222D" w:rsidP="0092475C">
      <w:pPr>
        <w:tabs>
          <w:tab w:val="left" w:pos="1622"/>
        </w:tabs>
        <w:ind w:firstLine="709"/>
        <w:jc w:val="both"/>
        <w:rPr>
          <w:sz w:val="28"/>
          <w:szCs w:val="28"/>
        </w:rPr>
      </w:pPr>
      <w:r w:rsidRPr="00DF222D">
        <w:rPr>
          <w:b/>
          <w:sz w:val="28"/>
          <w:szCs w:val="28"/>
        </w:rPr>
        <w:t>2.8.6.</w:t>
      </w:r>
      <w:r w:rsidR="0092475C">
        <w:rPr>
          <w:sz w:val="28"/>
          <w:szCs w:val="28"/>
          <w:lang w:val="ru-RU"/>
        </w:rPr>
        <w:tab/>
      </w:r>
      <w:r w:rsidR="00A23A79" w:rsidRPr="004869B5">
        <w:rPr>
          <w:sz w:val="28"/>
          <w:szCs w:val="28"/>
        </w:rPr>
        <w:t xml:space="preserve">Всі спори, що виникають при виконанні умов цього Порядку або в зв’язку з тлумаченням його положень, вирішуються </w:t>
      </w:r>
      <w:r>
        <w:rPr>
          <w:sz w:val="28"/>
          <w:szCs w:val="28"/>
        </w:rPr>
        <w:t>згідно з чинним законодавством або у судовому порядку</w:t>
      </w:r>
      <w:r w:rsidR="00A23A79" w:rsidRPr="004869B5">
        <w:rPr>
          <w:sz w:val="28"/>
          <w:szCs w:val="28"/>
        </w:rPr>
        <w:t>.</w:t>
      </w:r>
    </w:p>
    <w:p w:rsidR="00005249" w:rsidRPr="00005249" w:rsidRDefault="00005249" w:rsidP="00B21D85">
      <w:pPr>
        <w:pStyle w:val="a5"/>
        <w:spacing w:line="20" w:lineRule="atLeast"/>
        <w:ind w:firstLine="708"/>
        <w:rPr>
          <w:iCs/>
          <w:sz w:val="16"/>
          <w:szCs w:val="16"/>
        </w:rPr>
      </w:pPr>
    </w:p>
    <w:p w:rsidR="004F7F12" w:rsidRDefault="004F7F12" w:rsidP="00650A71">
      <w:pPr>
        <w:jc w:val="both"/>
        <w:rPr>
          <w:b/>
          <w:sz w:val="28"/>
          <w:szCs w:val="28"/>
        </w:rPr>
      </w:pPr>
    </w:p>
    <w:p w:rsidR="00461296" w:rsidRPr="00914872" w:rsidRDefault="00650A71" w:rsidP="00650A71">
      <w:pPr>
        <w:jc w:val="both"/>
        <w:rPr>
          <w:sz w:val="28"/>
          <w:szCs w:val="28"/>
          <w:lang w:val="ru-RU"/>
        </w:rPr>
      </w:pPr>
      <w:r>
        <w:rPr>
          <w:b/>
          <w:sz w:val="28"/>
          <w:szCs w:val="28"/>
        </w:rPr>
        <w:t>Чернівецький міський голова                                                           О.Каспрук</w:t>
      </w:r>
    </w:p>
    <w:sectPr w:rsidR="00461296" w:rsidRPr="00914872" w:rsidSect="00CA6D1E">
      <w:headerReference w:type="even" r:id="rId9"/>
      <w:headerReference w:type="default" r:id="rId10"/>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C9A" w:rsidRDefault="009D4C9A" w:rsidP="009001B4">
      <w:r>
        <w:separator/>
      </w:r>
    </w:p>
  </w:endnote>
  <w:endnote w:type="continuationSeparator" w:id="0">
    <w:p w:rsidR="009D4C9A" w:rsidRDefault="009D4C9A" w:rsidP="00900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C9A" w:rsidRDefault="009D4C9A" w:rsidP="009001B4">
      <w:r>
        <w:separator/>
      </w:r>
    </w:p>
  </w:footnote>
  <w:footnote w:type="continuationSeparator" w:id="0">
    <w:p w:rsidR="009D4C9A" w:rsidRDefault="009D4C9A" w:rsidP="009001B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CE0" w:rsidRDefault="00011CE0" w:rsidP="008F73CC">
    <w:pPr>
      <w:pStyle w:val="a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011CE0" w:rsidRDefault="00011CE0">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CE0" w:rsidRDefault="00011CE0" w:rsidP="008F73CC">
    <w:pPr>
      <w:pStyle w:val="a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FB373C">
      <w:rPr>
        <w:rStyle w:val="ae"/>
        <w:noProof/>
      </w:rPr>
      <w:t>2</w:t>
    </w:r>
    <w:r>
      <w:rPr>
        <w:rStyle w:val="ae"/>
      </w:rPr>
      <w:fldChar w:fldCharType="end"/>
    </w:r>
  </w:p>
  <w:p w:rsidR="00011CE0" w:rsidRDefault="00011CE0">
    <w:pPr>
      <w:pStyle w:val="a7"/>
      <w:jc w:val="center"/>
    </w:pPr>
  </w:p>
  <w:p w:rsidR="00011CE0" w:rsidRDefault="00011CE0">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BE4291"/>
    <w:multiLevelType w:val="multilevel"/>
    <w:tmpl w:val="3020A6DA"/>
    <w:lvl w:ilvl="0">
      <w:start w:val="1"/>
      <w:numFmt w:val="decimal"/>
      <w:lvlText w:val="%1."/>
      <w:lvlJc w:val="left"/>
      <w:pPr>
        <w:tabs>
          <w:tab w:val="num" w:pos="720"/>
        </w:tabs>
        <w:ind w:left="720" w:hanging="360"/>
      </w:pPr>
      <w:rPr>
        <w:rFonts w:hint="default"/>
      </w:rPr>
    </w:lvl>
    <w:lvl w:ilvl="1">
      <w:start w:val="7"/>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 w15:restartNumberingAfterBreak="0">
    <w:nsid w:val="42266184"/>
    <w:multiLevelType w:val="hybridMultilevel"/>
    <w:tmpl w:val="B450D6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D037D2F"/>
    <w:multiLevelType w:val="hybridMultilevel"/>
    <w:tmpl w:val="8EFA71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6D4662B5"/>
    <w:multiLevelType w:val="hybridMultilevel"/>
    <w:tmpl w:val="07DCDF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555"/>
    <w:rsid w:val="000008DE"/>
    <w:rsid w:val="00005249"/>
    <w:rsid w:val="00011CE0"/>
    <w:rsid w:val="000124B1"/>
    <w:rsid w:val="00013E5C"/>
    <w:rsid w:val="00013F55"/>
    <w:rsid w:val="00053642"/>
    <w:rsid w:val="000629CD"/>
    <w:rsid w:val="000872B2"/>
    <w:rsid w:val="000966B2"/>
    <w:rsid w:val="000B051E"/>
    <w:rsid w:val="000C3C74"/>
    <w:rsid w:val="000D30B4"/>
    <w:rsid w:val="000D42C6"/>
    <w:rsid w:val="000E4FA6"/>
    <w:rsid w:val="000F0329"/>
    <w:rsid w:val="00111DED"/>
    <w:rsid w:val="00121B20"/>
    <w:rsid w:val="00130D45"/>
    <w:rsid w:val="00134505"/>
    <w:rsid w:val="00145A3D"/>
    <w:rsid w:val="001511EA"/>
    <w:rsid w:val="0015435A"/>
    <w:rsid w:val="001658D8"/>
    <w:rsid w:val="00187F88"/>
    <w:rsid w:val="001A2DA0"/>
    <w:rsid w:val="001C2028"/>
    <w:rsid w:val="001C60F6"/>
    <w:rsid w:val="001C65CA"/>
    <w:rsid w:val="001C732E"/>
    <w:rsid w:val="001D61DB"/>
    <w:rsid w:val="001D7930"/>
    <w:rsid w:val="001F25AD"/>
    <w:rsid w:val="001F42E4"/>
    <w:rsid w:val="002030E7"/>
    <w:rsid w:val="002033F8"/>
    <w:rsid w:val="00203D55"/>
    <w:rsid w:val="00210B87"/>
    <w:rsid w:val="00211DE1"/>
    <w:rsid w:val="0022154A"/>
    <w:rsid w:val="0022484A"/>
    <w:rsid w:val="00225E23"/>
    <w:rsid w:val="00232296"/>
    <w:rsid w:val="0023672C"/>
    <w:rsid w:val="00253965"/>
    <w:rsid w:val="00254DBC"/>
    <w:rsid w:val="002569B1"/>
    <w:rsid w:val="00257A6A"/>
    <w:rsid w:val="002657E9"/>
    <w:rsid w:val="002923A7"/>
    <w:rsid w:val="00293524"/>
    <w:rsid w:val="002A123F"/>
    <w:rsid w:val="002C401D"/>
    <w:rsid w:val="002C5CBD"/>
    <w:rsid w:val="002D4EE8"/>
    <w:rsid w:val="002D6764"/>
    <w:rsid w:val="002E290D"/>
    <w:rsid w:val="002F4AF8"/>
    <w:rsid w:val="00302448"/>
    <w:rsid w:val="00307BEE"/>
    <w:rsid w:val="00320B7F"/>
    <w:rsid w:val="00320F97"/>
    <w:rsid w:val="00321ED2"/>
    <w:rsid w:val="0032537F"/>
    <w:rsid w:val="00331A08"/>
    <w:rsid w:val="0033276D"/>
    <w:rsid w:val="00340940"/>
    <w:rsid w:val="00340CB1"/>
    <w:rsid w:val="0034156A"/>
    <w:rsid w:val="00351A85"/>
    <w:rsid w:val="00353813"/>
    <w:rsid w:val="003601C1"/>
    <w:rsid w:val="00361731"/>
    <w:rsid w:val="00373A48"/>
    <w:rsid w:val="003823B0"/>
    <w:rsid w:val="00383CF9"/>
    <w:rsid w:val="00395524"/>
    <w:rsid w:val="003968E9"/>
    <w:rsid w:val="003E4B7D"/>
    <w:rsid w:val="00401961"/>
    <w:rsid w:val="00406C4E"/>
    <w:rsid w:val="00416DDA"/>
    <w:rsid w:val="00442AB5"/>
    <w:rsid w:val="004511FC"/>
    <w:rsid w:val="004532F2"/>
    <w:rsid w:val="00461296"/>
    <w:rsid w:val="00463022"/>
    <w:rsid w:val="00475B96"/>
    <w:rsid w:val="00477515"/>
    <w:rsid w:val="00484386"/>
    <w:rsid w:val="004869B5"/>
    <w:rsid w:val="00487704"/>
    <w:rsid w:val="004907DD"/>
    <w:rsid w:val="00492AEA"/>
    <w:rsid w:val="00493134"/>
    <w:rsid w:val="0049563E"/>
    <w:rsid w:val="004A0E78"/>
    <w:rsid w:val="004A2569"/>
    <w:rsid w:val="004C0F48"/>
    <w:rsid w:val="004D16B2"/>
    <w:rsid w:val="004D5877"/>
    <w:rsid w:val="004E1EE2"/>
    <w:rsid w:val="004E6951"/>
    <w:rsid w:val="004E72AE"/>
    <w:rsid w:val="004F1D95"/>
    <w:rsid w:val="004F7F12"/>
    <w:rsid w:val="0050481A"/>
    <w:rsid w:val="00506AFB"/>
    <w:rsid w:val="00510422"/>
    <w:rsid w:val="0052306E"/>
    <w:rsid w:val="00526D15"/>
    <w:rsid w:val="00531293"/>
    <w:rsid w:val="005356E0"/>
    <w:rsid w:val="005372AE"/>
    <w:rsid w:val="0054464A"/>
    <w:rsid w:val="005458EA"/>
    <w:rsid w:val="00562644"/>
    <w:rsid w:val="00564CE0"/>
    <w:rsid w:val="0057794C"/>
    <w:rsid w:val="00577ABA"/>
    <w:rsid w:val="00582D8F"/>
    <w:rsid w:val="00593821"/>
    <w:rsid w:val="005B03E7"/>
    <w:rsid w:val="005C1923"/>
    <w:rsid w:val="005C2A65"/>
    <w:rsid w:val="005C5885"/>
    <w:rsid w:val="005D18C5"/>
    <w:rsid w:val="005E1B01"/>
    <w:rsid w:val="006031CE"/>
    <w:rsid w:val="00604AF4"/>
    <w:rsid w:val="00607BCB"/>
    <w:rsid w:val="00613009"/>
    <w:rsid w:val="00617BBC"/>
    <w:rsid w:val="00630AA0"/>
    <w:rsid w:val="00632EFD"/>
    <w:rsid w:val="0063674B"/>
    <w:rsid w:val="006425EC"/>
    <w:rsid w:val="006440A7"/>
    <w:rsid w:val="00647F37"/>
    <w:rsid w:val="00650A71"/>
    <w:rsid w:val="006603AA"/>
    <w:rsid w:val="006663DB"/>
    <w:rsid w:val="006715D0"/>
    <w:rsid w:val="006914F9"/>
    <w:rsid w:val="00691AAA"/>
    <w:rsid w:val="006959FF"/>
    <w:rsid w:val="006C6182"/>
    <w:rsid w:val="006C728B"/>
    <w:rsid w:val="006D1FF9"/>
    <w:rsid w:val="00706617"/>
    <w:rsid w:val="0072022C"/>
    <w:rsid w:val="0074214D"/>
    <w:rsid w:val="0074610E"/>
    <w:rsid w:val="00750485"/>
    <w:rsid w:val="00763B5D"/>
    <w:rsid w:val="00764717"/>
    <w:rsid w:val="007712BC"/>
    <w:rsid w:val="0077368F"/>
    <w:rsid w:val="00774057"/>
    <w:rsid w:val="007938AA"/>
    <w:rsid w:val="007A1B8A"/>
    <w:rsid w:val="007C19D5"/>
    <w:rsid w:val="007C4E11"/>
    <w:rsid w:val="007C4F77"/>
    <w:rsid w:val="007D4902"/>
    <w:rsid w:val="007D4CE4"/>
    <w:rsid w:val="007D516F"/>
    <w:rsid w:val="007D7705"/>
    <w:rsid w:val="007E1EBA"/>
    <w:rsid w:val="007F0555"/>
    <w:rsid w:val="007F2715"/>
    <w:rsid w:val="00804875"/>
    <w:rsid w:val="0081128B"/>
    <w:rsid w:val="008167FE"/>
    <w:rsid w:val="00825FB1"/>
    <w:rsid w:val="0082697D"/>
    <w:rsid w:val="00833837"/>
    <w:rsid w:val="00853B30"/>
    <w:rsid w:val="00854EC0"/>
    <w:rsid w:val="008619FD"/>
    <w:rsid w:val="00863447"/>
    <w:rsid w:val="008712AC"/>
    <w:rsid w:val="00873E70"/>
    <w:rsid w:val="008822A5"/>
    <w:rsid w:val="0089386A"/>
    <w:rsid w:val="00895A75"/>
    <w:rsid w:val="00896C8E"/>
    <w:rsid w:val="008A645E"/>
    <w:rsid w:val="008B0A9E"/>
    <w:rsid w:val="008B3548"/>
    <w:rsid w:val="008B7F22"/>
    <w:rsid w:val="008C4CD3"/>
    <w:rsid w:val="008C736A"/>
    <w:rsid w:val="008D0B58"/>
    <w:rsid w:val="008D4521"/>
    <w:rsid w:val="008D5CD1"/>
    <w:rsid w:val="008E150D"/>
    <w:rsid w:val="008F73CC"/>
    <w:rsid w:val="009001B4"/>
    <w:rsid w:val="00912DC6"/>
    <w:rsid w:val="00914872"/>
    <w:rsid w:val="009204DF"/>
    <w:rsid w:val="009246C5"/>
    <w:rsid w:val="0092475C"/>
    <w:rsid w:val="00953F6F"/>
    <w:rsid w:val="0096195D"/>
    <w:rsid w:val="0096238D"/>
    <w:rsid w:val="009626A4"/>
    <w:rsid w:val="00963607"/>
    <w:rsid w:val="00973B50"/>
    <w:rsid w:val="00973E96"/>
    <w:rsid w:val="00986AAC"/>
    <w:rsid w:val="0099015D"/>
    <w:rsid w:val="00990540"/>
    <w:rsid w:val="00993E50"/>
    <w:rsid w:val="009A45C6"/>
    <w:rsid w:val="009B3A57"/>
    <w:rsid w:val="009C39F9"/>
    <w:rsid w:val="009D0EDE"/>
    <w:rsid w:val="009D4C9A"/>
    <w:rsid w:val="009D4ED3"/>
    <w:rsid w:val="009F48A7"/>
    <w:rsid w:val="00A04C8F"/>
    <w:rsid w:val="00A129C2"/>
    <w:rsid w:val="00A23A79"/>
    <w:rsid w:val="00A3201D"/>
    <w:rsid w:val="00A40CC7"/>
    <w:rsid w:val="00A4495D"/>
    <w:rsid w:val="00A54A78"/>
    <w:rsid w:val="00A67440"/>
    <w:rsid w:val="00A732DC"/>
    <w:rsid w:val="00A75280"/>
    <w:rsid w:val="00A75B87"/>
    <w:rsid w:val="00A91510"/>
    <w:rsid w:val="00A91DA0"/>
    <w:rsid w:val="00A92927"/>
    <w:rsid w:val="00A94CE2"/>
    <w:rsid w:val="00AA373D"/>
    <w:rsid w:val="00AA5363"/>
    <w:rsid w:val="00AB086D"/>
    <w:rsid w:val="00AB1FB9"/>
    <w:rsid w:val="00AC32F9"/>
    <w:rsid w:val="00AD346A"/>
    <w:rsid w:val="00AD4915"/>
    <w:rsid w:val="00AE29FD"/>
    <w:rsid w:val="00AE5B75"/>
    <w:rsid w:val="00AE6E27"/>
    <w:rsid w:val="00AE73D3"/>
    <w:rsid w:val="00AE78DB"/>
    <w:rsid w:val="00B04E58"/>
    <w:rsid w:val="00B052A7"/>
    <w:rsid w:val="00B1247C"/>
    <w:rsid w:val="00B14002"/>
    <w:rsid w:val="00B17837"/>
    <w:rsid w:val="00B17A02"/>
    <w:rsid w:val="00B21D85"/>
    <w:rsid w:val="00B26DDE"/>
    <w:rsid w:val="00B317F3"/>
    <w:rsid w:val="00B34BD4"/>
    <w:rsid w:val="00B42B1B"/>
    <w:rsid w:val="00B45ED4"/>
    <w:rsid w:val="00B47646"/>
    <w:rsid w:val="00B52A79"/>
    <w:rsid w:val="00B64024"/>
    <w:rsid w:val="00B71CD5"/>
    <w:rsid w:val="00B71EDD"/>
    <w:rsid w:val="00B7766F"/>
    <w:rsid w:val="00BA4077"/>
    <w:rsid w:val="00BA5298"/>
    <w:rsid w:val="00BB0325"/>
    <w:rsid w:val="00BB12BE"/>
    <w:rsid w:val="00BB2C43"/>
    <w:rsid w:val="00BC2659"/>
    <w:rsid w:val="00BC7F3E"/>
    <w:rsid w:val="00BD3C4F"/>
    <w:rsid w:val="00BE1BDA"/>
    <w:rsid w:val="00BE2513"/>
    <w:rsid w:val="00BE70EE"/>
    <w:rsid w:val="00BF1E00"/>
    <w:rsid w:val="00BF4B72"/>
    <w:rsid w:val="00C00128"/>
    <w:rsid w:val="00C17DCE"/>
    <w:rsid w:val="00C20189"/>
    <w:rsid w:val="00C2367C"/>
    <w:rsid w:val="00C333B8"/>
    <w:rsid w:val="00C508DA"/>
    <w:rsid w:val="00C51C30"/>
    <w:rsid w:val="00C522DA"/>
    <w:rsid w:val="00C61497"/>
    <w:rsid w:val="00C72C4A"/>
    <w:rsid w:val="00C85065"/>
    <w:rsid w:val="00C87897"/>
    <w:rsid w:val="00C901D6"/>
    <w:rsid w:val="00C91B56"/>
    <w:rsid w:val="00C9794A"/>
    <w:rsid w:val="00CA6D1E"/>
    <w:rsid w:val="00CB2E76"/>
    <w:rsid w:val="00CB67FD"/>
    <w:rsid w:val="00CC5A56"/>
    <w:rsid w:val="00CC7895"/>
    <w:rsid w:val="00CF17F5"/>
    <w:rsid w:val="00D0277E"/>
    <w:rsid w:val="00D0499E"/>
    <w:rsid w:val="00D10DF7"/>
    <w:rsid w:val="00D11F82"/>
    <w:rsid w:val="00D21D67"/>
    <w:rsid w:val="00D26FD9"/>
    <w:rsid w:val="00D30904"/>
    <w:rsid w:val="00D46958"/>
    <w:rsid w:val="00D57206"/>
    <w:rsid w:val="00D61270"/>
    <w:rsid w:val="00D80A8A"/>
    <w:rsid w:val="00D84673"/>
    <w:rsid w:val="00D90411"/>
    <w:rsid w:val="00D95C3E"/>
    <w:rsid w:val="00DA50B5"/>
    <w:rsid w:val="00DB7267"/>
    <w:rsid w:val="00DB7942"/>
    <w:rsid w:val="00DC079B"/>
    <w:rsid w:val="00DC5CEF"/>
    <w:rsid w:val="00DD597C"/>
    <w:rsid w:val="00DE0883"/>
    <w:rsid w:val="00DE2A3D"/>
    <w:rsid w:val="00DE34D7"/>
    <w:rsid w:val="00DE48DC"/>
    <w:rsid w:val="00DF209E"/>
    <w:rsid w:val="00DF222D"/>
    <w:rsid w:val="00E02153"/>
    <w:rsid w:val="00E03735"/>
    <w:rsid w:val="00E11480"/>
    <w:rsid w:val="00E16677"/>
    <w:rsid w:val="00E27711"/>
    <w:rsid w:val="00E36B35"/>
    <w:rsid w:val="00E42AA6"/>
    <w:rsid w:val="00E5030F"/>
    <w:rsid w:val="00E5773D"/>
    <w:rsid w:val="00E63A83"/>
    <w:rsid w:val="00E66741"/>
    <w:rsid w:val="00E74A45"/>
    <w:rsid w:val="00E7699D"/>
    <w:rsid w:val="00E81524"/>
    <w:rsid w:val="00E93881"/>
    <w:rsid w:val="00EB6EBA"/>
    <w:rsid w:val="00EC7AB9"/>
    <w:rsid w:val="00F01CFA"/>
    <w:rsid w:val="00F01E3F"/>
    <w:rsid w:val="00F22197"/>
    <w:rsid w:val="00F37721"/>
    <w:rsid w:val="00F43511"/>
    <w:rsid w:val="00F75BD8"/>
    <w:rsid w:val="00F77DD0"/>
    <w:rsid w:val="00F90022"/>
    <w:rsid w:val="00FA54ED"/>
    <w:rsid w:val="00FA6C64"/>
    <w:rsid w:val="00FB373C"/>
    <w:rsid w:val="00FB60E8"/>
    <w:rsid w:val="00FC7AD0"/>
    <w:rsid w:val="00FF2D84"/>
    <w:rsid w:val="00FF4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3AF706-9D33-49D4-97CD-C0403A5FA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ru-RU"/>
    </w:rPr>
  </w:style>
  <w:style w:type="paragraph" w:styleId="2">
    <w:name w:val="heading 2"/>
    <w:basedOn w:val="a"/>
    <w:next w:val="a"/>
    <w:link w:val="20"/>
    <w:qFormat/>
    <w:rsid w:val="00B42B1B"/>
    <w:pPr>
      <w:keepNext/>
      <w:jc w:val="center"/>
      <w:outlineLvl w:val="1"/>
    </w:pPr>
    <w:rPr>
      <w:b/>
      <w:sz w:val="28"/>
      <w:szCs w:val="28"/>
      <w:lang w:val="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uiPriority w:val="99"/>
    <w:unhideWhenUsed/>
    <w:rsid w:val="00896C8E"/>
    <w:pPr>
      <w:spacing w:before="100" w:beforeAutospacing="1" w:after="100" w:afterAutospacing="1"/>
    </w:pPr>
    <w:rPr>
      <w:lang w:val="ru-RU"/>
    </w:rPr>
  </w:style>
  <w:style w:type="character" w:styleId="a4">
    <w:name w:val="Strong"/>
    <w:uiPriority w:val="22"/>
    <w:qFormat/>
    <w:rsid w:val="00B42B1B"/>
    <w:rPr>
      <w:b/>
      <w:bCs/>
    </w:rPr>
  </w:style>
  <w:style w:type="character" w:customStyle="1" w:styleId="apple-converted-space">
    <w:name w:val="apple-converted-space"/>
    <w:basedOn w:val="a0"/>
    <w:rsid w:val="00B42B1B"/>
  </w:style>
  <w:style w:type="character" w:customStyle="1" w:styleId="20">
    <w:name w:val="Заголовок 2 Знак"/>
    <w:link w:val="2"/>
    <w:rsid w:val="00B42B1B"/>
    <w:rPr>
      <w:b/>
      <w:sz w:val="28"/>
      <w:szCs w:val="28"/>
    </w:rPr>
  </w:style>
  <w:style w:type="paragraph" w:styleId="a5">
    <w:name w:val="Body Text"/>
    <w:basedOn w:val="a"/>
    <w:link w:val="a6"/>
    <w:rsid w:val="009B3A57"/>
    <w:pPr>
      <w:jc w:val="both"/>
    </w:pPr>
    <w:rPr>
      <w:szCs w:val="20"/>
    </w:rPr>
  </w:style>
  <w:style w:type="character" w:customStyle="1" w:styleId="a6">
    <w:name w:val="Основной текст Знак"/>
    <w:link w:val="a5"/>
    <w:rsid w:val="009B3A57"/>
    <w:rPr>
      <w:sz w:val="24"/>
      <w:lang w:val="uk-UA"/>
    </w:rPr>
  </w:style>
  <w:style w:type="paragraph" w:styleId="a7">
    <w:name w:val="header"/>
    <w:basedOn w:val="a"/>
    <w:link w:val="a8"/>
    <w:uiPriority w:val="99"/>
    <w:rsid w:val="009001B4"/>
    <w:pPr>
      <w:tabs>
        <w:tab w:val="center" w:pos="4677"/>
        <w:tab w:val="right" w:pos="9355"/>
      </w:tabs>
    </w:pPr>
  </w:style>
  <w:style w:type="character" w:customStyle="1" w:styleId="a8">
    <w:name w:val="Верхний колонтитул Знак"/>
    <w:link w:val="a7"/>
    <w:uiPriority w:val="99"/>
    <w:rsid w:val="009001B4"/>
    <w:rPr>
      <w:sz w:val="24"/>
      <w:szCs w:val="24"/>
      <w:lang w:val="uk-UA"/>
    </w:rPr>
  </w:style>
  <w:style w:type="paragraph" w:styleId="a9">
    <w:name w:val="footer"/>
    <w:basedOn w:val="a"/>
    <w:link w:val="aa"/>
    <w:rsid w:val="009001B4"/>
    <w:pPr>
      <w:tabs>
        <w:tab w:val="center" w:pos="4677"/>
        <w:tab w:val="right" w:pos="9355"/>
      </w:tabs>
    </w:pPr>
  </w:style>
  <w:style w:type="character" w:customStyle="1" w:styleId="aa">
    <w:name w:val="Нижний колонтитул Знак"/>
    <w:link w:val="a9"/>
    <w:rsid w:val="009001B4"/>
    <w:rPr>
      <w:sz w:val="24"/>
      <w:szCs w:val="24"/>
      <w:lang w:val="uk-UA"/>
    </w:rPr>
  </w:style>
  <w:style w:type="paragraph" w:styleId="ab">
    <w:name w:val="Body Text Indent"/>
    <w:basedOn w:val="a"/>
    <w:link w:val="ac"/>
    <w:rsid w:val="00E42AA6"/>
    <w:pPr>
      <w:spacing w:after="120"/>
      <w:ind w:left="283"/>
    </w:pPr>
  </w:style>
  <w:style w:type="character" w:customStyle="1" w:styleId="ac">
    <w:name w:val="Основной текст с отступом Знак"/>
    <w:link w:val="ab"/>
    <w:rsid w:val="00E42AA6"/>
    <w:rPr>
      <w:sz w:val="24"/>
      <w:szCs w:val="24"/>
      <w:lang w:val="uk-UA"/>
    </w:rPr>
  </w:style>
  <w:style w:type="paragraph" w:styleId="ad">
    <w:name w:val="List Paragraph"/>
    <w:basedOn w:val="a"/>
    <w:uiPriority w:val="34"/>
    <w:qFormat/>
    <w:rsid w:val="00E42AA6"/>
    <w:pPr>
      <w:ind w:left="720"/>
      <w:contextualSpacing/>
    </w:pPr>
    <w:rPr>
      <w:lang w:val="ru-RU"/>
    </w:rPr>
  </w:style>
  <w:style w:type="character" w:styleId="ae">
    <w:name w:val="page number"/>
    <w:basedOn w:val="a0"/>
    <w:rsid w:val="008F73CC"/>
  </w:style>
  <w:style w:type="character" w:styleId="af">
    <w:name w:val="Hyperlink"/>
    <w:rsid w:val="00C9794A"/>
    <w:rPr>
      <w:color w:val="0563C1"/>
      <w:u w:val="single"/>
    </w:rPr>
  </w:style>
  <w:style w:type="paragraph" w:styleId="af0">
    <w:name w:val="Balloon Text"/>
    <w:basedOn w:val="a"/>
    <w:link w:val="af1"/>
    <w:rsid w:val="00DF222D"/>
    <w:rPr>
      <w:rFonts w:ascii="Segoe UI" w:hAnsi="Segoe UI" w:cs="Segoe UI"/>
      <w:sz w:val="18"/>
      <w:szCs w:val="18"/>
    </w:rPr>
  </w:style>
  <w:style w:type="character" w:customStyle="1" w:styleId="af1">
    <w:name w:val="Текст выноски Знак"/>
    <w:link w:val="af0"/>
    <w:rsid w:val="00DF222D"/>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40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995_089" TargetMode="External"/><Relationship Id="rId3" Type="http://schemas.openxmlformats.org/officeDocument/2006/relationships/settings" Target="settings.xml"/><Relationship Id="rId7" Type="http://schemas.openxmlformats.org/officeDocument/2006/relationships/hyperlink" Target="https://zakon.rada.gov.ua/laws/show/995_72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3833</Words>
  <Characters>21853</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25635</CharactersWithSpaces>
  <SharedDoc>false</SharedDoc>
  <HLinks>
    <vt:vector size="12" baseType="variant">
      <vt:variant>
        <vt:i4>327728</vt:i4>
      </vt:variant>
      <vt:variant>
        <vt:i4>3</vt:i4>
      </vt:variant>
      <vt:variant>
        <vt:i4>0</vt:i4>
      </vt:variant>
      <vt:variant>
        <vt:i4>5</vt:i4>
      </vt:variant>
      <vt:variant>
        <vt:lpwstr>https://zakon.rada.gov.ua/laws/show/995_089</vt:lpwstr>
      </vt:variant>
      <vt:variant>
        <vt:lpwstr/>
      </vt:variant>
      <vt:variant>
        <vt:i4>983095</vt:i4>
      </vt:variant>
      <vt:variant>
        <vt:i4>0</vt:i4>
      </vt:variant>
      <vt:variant>
        <vt:i4>0</vt:i4>
      </vt:variant>
      <vt:variant>
        <vt:i4>5</vt:i4>
      </vt:variant>
      <vt:variant>
        <vt:lpwstr>https://zakon.rada.gov.ua/laws/show/995_729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Admin</dc:creator>
  <cp:keywords/>
  <dc:description/>
  <cp:lastModifiedBy>kompvid2</cp:lastModifiedBy>
  <cp:revision>3</cp:revision>
  <cp:lastPrinted>2020-02-10T14:09:00Z</cp:lastPrinted>
  <dcterms:created xsi:type="dcterms:W3CDTF">2020-07-08T11:04:00Z</dcterms:created>
  <dcterms:modified xsi:type="dcterms:W3CDTF">2020-07-08T11:04:00Z</dcterms:modified>
</cp:coreProperties>
</file>