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CE" w:rsidRDefault="00AE19CE" w:rsidP="00F773A3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sz w:val="28"/>
          <w:u w:val="single"/>
          <w:lang w:val="uk-UA"/>
        </w:rPr>
      </w:pPr>
    </w:p>
    <w:p w:rsidR="00AE19CE" w:rsidRDefault="00AE19CE" w:rsidP="00F773A3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sz w:val="28"/>
          <w:u w:val="single"/>
          <w:lang w:val="uk-UA"/>
        </w:rPr>
      </w:pPr>
    </w:p>
    <w:p w:rsidR="00F773A3" w:rsidRPr="009F0EF8" w:rsidRDefault="00F773A3" w:rsidP="00F773A3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sz w:val="28"/>
          <w:u w:val="single"/>
          <w:lang w:val="uk-UA"/>
        </w:rPr>
      </w:pPr>
      <w:r w:rsidRPr="009F0EF8">
        <w:rPr>
          <w:b/>
          <w:sz w:val="28"/>
          <w:u w:val="single"/>
          <w:lang w:val="uk-UA"/>
        </w:rPr>
        <w:t>Проект</w:t>
      </w:r>
      <w:r>
        <w:rPr>
          <w:b/>
          <w:sz w:val="28"/>
          <w:u w:val="single"/>
          <w:lang w:val="uk-UA"/>
        </w:rPr>
        <w:t xml:space="preserve"> регуляторного акту -</w:t>
      </w:r>
      <w:r w:rsidRPr="009F0EF8">
        <w:rPr>
          <w:b/>
          <w:sz w:val="28"/>
          <w:u w:val="single"/>
          <w:lang w:val="uk-UA"/>
        </w:rPr>
        <w:t xml:space="preserve"> рішення виконавчого комітету</w:t>
      </w:r>
      <w:r>
        <w:rPr>
          <w:b/>
          <w:sz w:val="28"/>
          <w:u w:val="single"/>
          <w:lang w:val="uk-UA"/>
        </w:rPr>
        <w:t xml:space="preserve"> Чернівецької</w:t>
      </w:r>
      <w:r w:rsidRPr="009F0EF8">
        <w:rPr>
          <w:b/>
          <w:sz w:val="28"/>
          <w:u w:val="single"/>
          <w:lang w:val="uk-UA"/>
        </w:rPr>
        <w:t xml:space="preserve"> міської ради</w:t>
      </w:r>
    </w:p>
    <w:p w:rsidR="0071006A" w:rsidRPr="00F45CDD" w:rsidRDefault="0071006A" w:rsidP="0071006A">
      <w:pPr>
        <w:rPr>
          <w:lang w:val="uk-UA"/>
        </w:rPr>
      </w:pPr>
    </w:p>
    <w:p w:rsidR="00CC453D" w:rsidRDefault="00CC453D" w:rsidP="0071006A">
      <w:pPr>
        <w:rPr>
          <w:lang w:val="uk-UA"/>
        </w:rPr>
      </w:pPr>
    </w:p>
    <w:p w:rsidR="0008173F" w:rsidRPr="00F45CDD" w:rsidRDefault="0008173F" w:rsidP="0071006A">
      <w:pPr>
        <w:rPr>
          <w:lang w:val="uk-UA"/>
        </w:rPr>
      </w:pPr>
    </w:p>
    <w:p w:rsidR="00C83C92" w:rsidRPr="00F45CDD" w:rsidRDefault="0071006A" w:rsidP="00C83C92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F45CDD">
        <w:rPr>
          <w:b/>
          <w:sz w:val="28"/>
          <w:szCs w:val="28"/>
          <w:lang w:val="uk-UA"/>
        </w:rPr>
        <w:t xml:space="preserve">Про  </w:t>
      </w:r>
      <w:r w:rsidR="00C83C92" w:rsidRPr="00F45CDD">
        <w:rPr>
          <w:b/>
          <w:sz w:val="28"/>
          <w:szCs w:val="28"/>
          <w:lang w:val="uk-UA"/>
        </w:rPr>
        <w:t xml:space="preserve">затвердження в новій редакції Положення про </w:t>
      </w:r>
      <w:r w:rsidR="00CC453D" w:rsidRPr="00F45CDD">
        <w:rPr>
          <w:b/>
          <w:sz w:val="28"/>
          <w:szCs w:val="28"/>
          <w:lang w:val="uk-UA"/>
        </w:rPr>
        <w:t xml:space="preserve">користування послугами лазень </w:t>
      </w:r>
      <w:r w:rsidR="0008173F">
        <w:rPr>
          <w:b/>
          <w:sz w:val="28"/>
          <w:szCs w:val="28"/>
          <w:lang w:val="uk-UA"/>
        </w:rPr>
        <w:t>н</w:t>
      </w:r>
      <w:r w:rsidR="00CC453D" w:rsidRPr="00F45CDD">
        <w:rPr>
          <w:b/>
          <w:sz w:val="28"/>
          <w:szCs w:val="28"/>
          <w:lang w:val="uk-UA"/>
        </w:rPr>
        <w:t>а пільгових умовах деякими категоріями громадян міста та визнання таким, що втратив чинність пункт 1 рішення виконавчого комітету міської ради від 23.03.2011 р. № 176/6</w:t>
      </w:r>
    </w:p>
    <w:bookmarkEnd w:id="0"/>
    <w:p w:rsidR="0071006A" w:rsidRPr="00F45CDD" w:rsidRDefault="0071006A" w:rsidP="00675B73">
      <w:pPr>
        <w:jc w:val="center"/>
        <w:rPr>
          <w:sz w:val="16"/>
          <w:szCs w:val="16"/>
          <w:lang w:val="uk-UA"/>
        </w:rPr>
      </w:pPr>
    </w:p>
    <w:p w:rsidR="00A10A61" w:rsidRDefault="00A10A61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08173F" w:rsidRPr="00F45CDD" w:rsidRDefault="0008173F" w:rsidP="0071006A">
      <w:pPr>
        <w:spacing w:line="312" w:lineRule="auto"/>
        <w:ind w:firstLine="851"/>
        <w:jc w:val="both"/>
        <w:rPr>
          <w:rFonts w:ascii="Bookman Old Style" w:hAnsi="Bookman Old Style"/>
          <w:sz w:val="24"/>
          <w:lang w:val="uk-UA"/>
        </w:rPr>
      </w:pPr>
    </w:p>
    <w:p w:rsidR="0071006A" w:rsidRDefault="0071006A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>Відповідно до статей 34</w:t>
      </w:r>
      <w:r w:rsidR="00AE1431" w:rsidRPr="00F45CDD">
        <w:rPr>
          <w:sz w:val="28"/>
          <w:szCs w:val="28"/>
          <w:lang w:val="uk-UA"/>
        </w:rPr>
        <w:t>, 59</w:t>
      </w:r>
      <w:r w:rsidRPr="00F45CD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F58CD" w:rsidRPr="00F45CDD">
        <w:rPr>
          <w:sz w:val="28"/>
          <w:szCs w:val="28"/>
          <w:lang w:val="uk-UA"/>
        </w:rPr>
        <w:t xml:space="preserve"> рішення міської ради VІ скликання від  27.12.2012 р. № 693 «Про затвердження Положення про фонд соціально-економічного розвитку міста та визнання такими, що втратили чинність, раніше прийняті рішення міської ради з цього питання»</w:t>
      </w:r>
      <w:r w:rsidR="00A3173A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="00F042ED" w:rsidRPr="00F45CDD">
        <w:rPr>
          <w:sz w:val="28"/>
          <w:szCs w:val="28"/>
          <w:lang w:val="uk-UA"/>
        </w:rPr>
        <w:t>на виконання</w:t>
      </w:r>
      <w:r w:rsidR="00C50FEE" w:rsidRPr="00C50FEE">
        <w:rPr>
          <w:sz w:val="28"/>
          <w:lang w:val="uk-UA"/>
        </w:rPr>
        <w:t xml:space="preserve"> </w:t>
      </w:r>
      <w:r w:rsidR="00C50FEE" w:rsidRPr="002216BA">
        <w:rPr>
          <w:sz w:val="28"/>
          <w:szCs w:val="28"/>
          <w:lang w:val="uk-UA"/>
        </w:rPr>
        <w:t>Плану діяльності виконавчого комітету Чернівецької міської ради з підготовки проектів регуляторних актів на 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рік</w:t>
      </w:r>
      <w:r w:rsidR="00C50FEE" w:rsidRPr="002216BA">
        <w:rPr>
          <w:sz w:val="28"/>
          <w:lang w:val="uk-UA"/>
        </w:rPr>
        <w:t>, затвердженого рішенням виконавчого комітету міської ради від 1</w:t>
      </w:r>
      <w:r w:rsidR="00C50FEE">
        <w:rPr>
          <w:sz w:val="28"/>
          <w:lang w:val="uk-UA"/>
        </w:rPr>
        <w:t>2</w:t>
      </w:r>
      <w:r w:rsidR="00C50FEE" w:rsidRPr="002216BA">
        <w:rPr>
          <w:sz w:val="28"/>
          <w:szCs w:val="28"/>
          <w:lang w:val="uk-UA"/>
        </w:rPr>
        <w:t>.12.201</w:t>
      </w:r>
      <w:r w:rsidR="00C50FEE">
        <w:rPr>
          <w:sz w:val="28"/>
          <w:szCs w:val="28"/>
          <w:lang w:val="uk-UA"/>
        </w:rPr>
        <w:t>7</w:t>
      </w:r>
      <w:r w:rsidR="00C50FEE" w:rsidRPr="002216BA">
        <w:rPr>
          <w:sz w:val="28"/>
          <w:szCs w:val="28"/>
          <w:lang w:val="uk-UA"/>
        </w:rPr>
        <w:t xml:space="preserve"> р. </w:t>
      </w:r>
      <w:r w:rsidR="00AE19CE">
        <w:rPr>
          <w:sz w:val="28"/>
          <w:szCs w:val="28"/>
          <w:lang w:val="uk-UA"/>
        </w:rPr>
        <w:br/>
      </w:r>
      <w:r w:rsidR="00C50FEE" w:rsidRPr="002216BA">
        <w:rPr>
          <w:sz w:val="28"/>
          <w:szCs w:val="28"/>
          <w:lang w:val="uk-UA"/>
        </w:rPr>
        <w:t xml:space="preserve">№ </w:t>
      </w:r>
      <w:r w:rsidR="00C50FEE">
        <w:rPr>
          <w:sz w:val="28"/>
          <w:szCs w:val="28"/>
          <w:lang w:val="uk-UA"/>
        </w:rPr>
        <w:t>659</w:t>
      </w:r>
      <w:r w:rsidR="00C50FEE" w:rsidRPr="002216BA">
        <w:rPr>
          <w:sz w:val="28"/>
          <w:szCs w:val="28"/>
          <w:lang w:val="uk-UA"/>
        </w:rPr>
        <w:t>/2</w:t>
      </w:r>
      <w:r w:rsidR="00C50FEE">
        <w:rPr>
          <w:sz w:val="28"/>
          <w:szCs w:val="28"/>
          <w:lang w:val="uk-UA"/>
        </w:rPr>
        <w:t>5, з доповненням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>, внесеним</w:t>
      </w:r>
      <w:r w:rsidR="00A73F14">
        <w:rPr>
          <w:sz w:val="28"/>
          <w:szCs w:val="28"/>
          <w:lang w:val="uk-UA"/>
        </w:rPr>
        <w:t>и</w:t>
      </w:r>
      <w:r w:rsidR="00C50FEE">
        <w:rPr>
          <w:sz w:val="28"/>
          <w:szCs w:val="28"/>
          <w:lang w:val="uk-UA"/>
        </w:rPr>
        <w:t xml:space="preserve"> </w:t>
      </w:r>
      <w:r w:rsidR="00C50FEE" w:rsidRPr="002216BA">
        <w:rPr>
          <w:sz w:val="28"/>
          <w:lang w:val="uk-UA"/>
        </w:rPr>
        <w:t xml:space="preserve">рішенням виконавчого комітету міської ради від </w:t>
      </w:r>
      <w:r w:rsidR="00C50FEE">
        <w:rPr>
          <w:sz w:val="28"/>
          <w:lang w:val="uk-UA"/>
        </w:rPr>
        <w:t>28</w:t>
      </w:r>
      <w:r w:rsidR="00C50FEE" w:rsidRPr="002216BA">
        <w:rPr>
          <w:sz w:val="28"/>
          <w:szCs w:val="28"/>
          <w:lang w:val="uk-UA"/>
        </w:rPr>
        <w:t>.</w:t>
      </w:r>
      <w:r w:rsidR="00C50FEE">
        <w:rPr>
          <w:sz w:val="28"/>
          <w:szCs w:val="28"/>
          <w:lang w:val="uk-UA"/>
        </w:rPr>
        <w:t>09</w:t>
      </w:r>
      <w:r w:rsidR="00C50FEE" w:rsidRPr="002216BA">
        <w:rPr>
          <w:sz w:val="28"/>
          <w:szCs w:val="28"/>
          <w:lang w:val="uk-UA"/>
        </w:rPr>
        <w:t>.201</w:t>
      </w:r>
      <w:r w:rsidR="00C50FEE">
        <w:rPr>
          <w:sz w:val="28"/>
          <w:szCs w:val="28"/>
          <w:lang w:val="uk-UA"/>
        </w:rPr>
        <w:t>8</w:t>
      </w:r>
      <w:r w:rsidR="00C50FEE" w:rsidRPr="002216BA">
        <w:rPr>
          <w:sz w:val="28"/>
          <w:szCs w:val="28"/>
          <w:lang w:val="uk-UA"/>
        </w:rPr>
        <w:t xml:space="preserve"> р. № </w:t>
      </w:r>
      <w:r w:rsidR="00C50FEE">
        <w:rPr>
          <w:sz w:val="28"/>
          <w:szCs w:val="28"/>
          <w:lang w:val="uk-UA"/>
        </w:rPr>
        <w:t>514</w:t>
      </w:r>
      <w:r w:rsidR="00C50FEE" w:rsidRPr="002216BA">
        <w:rPr>
          <w:sz w:val="28"/>
          <w:szCs w:val="28"/>
          <w:lang w:val="uk-UA"/>
        </w:rPr>
        <w:t>/</w:t>
      </w:r>
      <w:r w:rsidR="00C50FEE">
        <w:rPr>
          <w:sz w:val="28"/>
          <w:szCs w:val="28"/>
          <w:lang w:val="uk-UA"/>
        </w:rPr>
        <w:t>19,</w:t>
      </w:r>
      <w:r w:rsidR="00A73F14">
        <w:rPr>
          <w:sz w:val="28"/>
          <w:szCs w:val="28"/>
          <w:lang w:val="uk-UA"/>
        </w:rPr>
        <w:t xml:space="preserve"> та</w:t>
      </w:r>
      <w:r w:rsidR="00C50FEE">
        <w:rPr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 xml:space="preserve">з метою соціального захисту </w:t>
      </w:r>
      <w:r w:rsidR="00731DCB" w:rsidRPr="00F45CDD">
        <w:rPr>
          <w:sz w:val="28"/>
          <w:szCs w:val="28"/>
          <w:lang w:val="uk-UA"/>
        </w:rPr>
        <w:t>громадян</w:t>
      </w:r>
      <w:r w:rsidRPr="00F45CDD">
        <w:rPr>
          <w:sz w:val="28"/>
          <w:szCs w:val="28"/>
          <w:lang w:val="uk-UA"/>
        </w:rPr>
        <w:t xml:space="preserve"> міста Чернівців</w:t>
      </w:r>
      <w:r w:rsidR="00F042ED" w:rsidRPr="00F45CDD">
        <w:rPr>
          <w:sz w:val="28"/>
          <w:szCs w:val="28"/>
          <w:lang w:val="uk-UA"/>
        </w:rPr>
        <w:t>,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color w:val="000000"/>
          <w:sz w:val="28"/>
          <w:szCs w:val="28"/>
          <w:lang w:val="uk-UA"/>
        </w:rPr>
        <w:t>виконавчий комітет Чернівецької  міської ради</w:t>
      </w:r>
    </w:p>
    <w:p w:rsidR="001B501F" w:rsidRDefault="001B501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08173F" w:rsidRPr="00F45CDD" w:rsidRDefault="0008173F" w:rsidP="00A10A61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71006A" w:rsidRPr="00F45CDD" w:rsidRDefault="0071006A" w:rsidP="0071006A">
      <w:pPr>
        <w:spacing w:line="233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В И Р І Ш И В:</w:t>
      </w:r>
    </w:p>
    <w:p w:rsidR="0071006A" w:rsidRDefault="0071006A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08173F" w:rsidRDefault="0008173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1B501F" w:rsidRPr="00F45CDD" w:rsidRDefault="001B501F" w:rsidP="0071006A">
      <w:pPr>
        <w:spacing w:line="233" w:lineRule="auto"/>
        <w:jc w:val="center"/>
        <w:rPr>
          <w:sz w:val="6"/>
          <w:szCs w:val="6"/>
          <w:lang w:val="uk-UA"/>
        </w:rPr>
      </w:pPr>
    </w:p>
    <w:p w:rsidR="00F042ED" w:rsidRPr="00F45CDD" w:rsidRDefault="00F042ED" w:rsidP="00A3173A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  </w:t>
      </w:r>
      <w:r w:rsidR="0071006A" w:rsidRPr="00F45CDD">
        <w:rPr>
          <w:b/>
          <w:sz w:val="28"/>
          <w:szCs w:val="28"/>
          <w:lang w:val="uk-UA"/>
        </w:rPr>
        <w:t xml:space="preserve">1. </w:t>
      </w:r>
      <w:r w:rsidRPr="00F45CDD">
        <w:rPr>
          <w:sz w:val="28"/>
          <w:szCs w:val="28"/>
          <w:lang w:val="uk-UA"/>
        </w:rPr>
        <w:t>З</w:t>
      </w:r>
      <w:r w:rsidR="00DA0739" w:rsidRPr="00F45CDD">
        <w:rPr>
          <w:sz w:val="28"/>
          <w:szCs w:val="28"/>
          <w:lang w:val="uk-UA"/>
        </w:rPr>
        <w:t>атвердити</w:t>
      </w:r>
      <w:r w:rsidRPr="00F45CDD">
        <w:rPr>
          <w:sz w:val="28"/>
          <w:szCs w:val="28"/>
          <w:lang w:val="uk-UA"/>
        </w:rPr>
        <w:t xml:space="preserve"> в новій ред</w:t>
      </w:r>
      <w:r w:rsidR="0008173F">
        <w:rPr>
          <w:sz w:val="28"/>
          <w:szCs w:val="28"/>
          <w:lang w:val="uk-UA"/>
        </w:rPr>
        <w:t>акції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5E1705" w:rsidRPr="00F45CDD">
        <w:rPr>
          <w:sz w:val="28"/>
          <w:szCs w:val="28"/>
          <w:lang w:val="uk-UA"/>
        </w:rPr>
        <w:t xml:space="preserve"> (додається)</w:t>
      </w:r>
      <w:r w:rsidRPr="00F45CDD">
        <w:rPr>
          <w:sz w:val="28"/>
          <w:szCs w:val="28"/>
          <w:lang w:val="uk-UA"/>
        </w:rPr>
        <w:t>.</w:t>
      </w:r>
    </w:p>
    <w:p w:rsidR="0008173F" w:rsidRDefault="0008173F" w:rsidP="0008173F">
      <w:pPr>
        <w:ind w:firstLine="540"/>
        <w:jc w:val="both"/>
        <w:rPr>
          <w:b/>
          <w:sz w:val="28"/>
          <w:szCs w:val="28"/>
          <w:lang w:val="uk-UA"/>
        </w:rPr>
      </w:pPr>
    </w:p>
    <w:p w:rsidR="005E1705" w:rsidRPr="00F45CDD" w:rsidRDefault="00DA0739" w:rsidP="0008173F">
      <w:pPr>
        <w:ind w:firstLine="54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2. </w:t>
      </w:r>
      <w:r w:rsidR="005E1705" w:rsidRPr="00F45CDD">
        <w:rPr>
          <w:sz w:val="28"/>
          <w:szCs w:val="28"/>
          <w:lang w:val="uk-UA"/>
        </w:rPr>
        <w:t>Визнати такими, що втрати</w:t>
      </w:r>
      <w:r w:rsidR="0008173F">
        <w:rPr>
          <w:sz w:val="28"/>
          <w:szCs w:val="28"/>
          <w:lang w:val="uk-UA"/>
        </w:rPr>
        <w:t>в</w:t>
      </w:r>
      <w:r w:rsidR="005E1705" w:rsidRPr="00F45CDD">
        <w:rPr>
          <w:sz w:val="28"/>
          <w:szCs w:val="28"/>
          <w:lang w:val="uk-UA"/>
        </w:rPr>
        <w:t xml:space="preserve"> чинність</w:t>
      </w:r>
      <w:r w:rsidR="0008173F" w:rsidRPr="00F45CDD">
        <w:rPr>
          <w:sz w:val="28"/>
          <w:szCs w:val="28"/>
          <w:lang w:val="uk-UA"/>
        </w:rPr>
        <w:t xml:space="preserve"> </w:t>
      </w:r>
      <w:r w:rsidR="0008173F">
        <w:rPr>
          <w:sz w:val="28"/>
          <w:szCs w:val="28"/>
          <w:lang w:val="uk-UA"/>
        </w:rPr>
        <w:t>п</w:t>
      </w:r>
      <w:r w:rsidR="005F58CD" w:rsidRPr="00F45CDD">
        <w:rPr>
          <w:sz w:val="28"/>
          <w:szCs w:val="28"/>
          <w:lang w:val="uk-UA"/>
        </w:rPr>
        <w:t>ункт</w:t>
      </w:r>
      <w:r w:rsidR="005F58CD" w:rsidRPr="00F45CDD">
        <w:rPr>
          <w:b/>
          <w:sz w:val="28"/>
          <w:szCs w:val="28"/>
          <w:lang w:val="uk-UA"/>
        </w:rPr>
        <w:t xml:space="preserve"> 1</w:t>
      </w:r>
      <w:r w:rsidR="005F58CD" w:rsidRPr="00F45CDD">
        <w:rPr>
          <w:sz w:val="28"/>
          <w:szCs w:val="28"/>
          <w:lang w:val="uk-UA"/>
        </w:rPr>
        <w:t xml:space="preserve"> р</w:t>
      </w:r>
      <w:r w:rsidR="005E1705" w:rsidRPr="00F45CDD">
        <w:rPr>
          <w:sz w:val="28"/>
          <w:szCs w:val="28"/>
          <w:lang w:val="uk-UA"/>
        </w:rPr>
        <w:t>ішення виконавчого комітету міської ради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>від</w:t>
      </w:r>
      <w:r w:rsidR="0008173F">
        <w:rPr>
          <w:b/>
          <w:sz w:val="28"/>
          <w:szCs w:val="28"/>
          <w:lang w:val="uk-UA"/>
        </w:rPr>
        <w:t xml:space="preserve"> 2</w:t>
      </w:r>
      <w:r w:rsidR="005F58CD" w:rsidRPr="00F45CDD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</w:t>
      </w:r>
      <w:r w:rsidR="005F58CD" w:rsidRPr="00F45CDD">
        <w:rPr>
          <w:b/>
          <w:sz w:val="28"/>
          <w:szCs w:val="28"/>
          <w:lang w:val="uk-UA"/>
        </w:rPr>
        <w:t>0</w:t>
      </w:r>
      <w:r w:rsidR="0008173F">
        <w:rPr>
          <w:b/>
          <w:sz w:val="28"/>
          <w:szCs w:val="28"/>
          <w:lang w:val="uk-UA"/>
        </w:rPr>
        <w:t>3</w:t>
      </w:r>
      <w:r w:rsidR="005E1705" w:rsidRPr="00F45CDD">
        <w:rPr>
          <w:b/>
          <w:sz w:val="28"/>
          <w:szCs w:val="28"/>
          <w:lang w:val="uk-UA"/>
        </w:rPr>
        <w:t>.201</w:t>
      </w:r>
      <w:r w:rsidR="0008173F">
        <w:rPr>
          <w:b/>
          <w:sz w:val="28"/>
          <w:szCs w:val="28"/>
          <w:lang w:val="uk-UA"/>
        </w:rPr>
        <w:t>1</w:t>
      </w:r>
      <w:r w:rsidR="005E1705" w:rsidRPr="00F45CDD">
        <w:rPr>
          <w:b/>
          <w:sz w:val="28"/>
          <w:szCs w:val="28"/>
          <w:lang w:val="uk-UA"/>
        </w:rPr>
        <w:t xml:space="preserve"> р</w:t>
      </w:r>
      <w:r w:rsidR="00E30169" w:rsidRPr="00F45CDD">
        <w:rPr>
          <w:b/>
          <w:sz w:val="28"/>
          <w:szCs w:val="28"/>
          <w:lang w:val="uk-UA"/>
        </w:rPr>
        <w:t>.</w:t>
      </w:r>
      <w:r w:rsidR="005E1705" w:rsidRPr="00F45CDD">
        <w:rPr>
          <w:b/>
          <w:sz w:val="28"/>
          <w:szCs w:val="28"/>
          <w:lang w:val="uk-UA"/>
        </w:rPr>
        <w:t xml:space="preserve"> № </w:t>
      </w:r>
      <w:r w:rsidR="005F58CD" w:rsidRPr="00F45CDD">
        <w:rPr>
          <w:b/>
          <w:sz w:val="28"/>
          <w:szCs w:val="28"/>
          <w:lang w:val="uk-UA"/>
        </w:rPr>
        <w:t>1</w:t>
      </w:r>
      <w:r w:rsidR="0008173F">
        <w:rPr>
          <w:b/>
          <w:sz w:val="28"/>
          <w:szCs w:val="28"/>
          <w:lang w:val="uk-UA"/>
        </w:rPr>
        <w:t>76</w:t>
      </w:r>
      <w:r w:rsidR="005F58CD" w:rsidRPr="00F45CDD">
        <w:rPr>
          <w:b/>
          <w:sz w:val="28"/>
          <w:szCs w:val="28"/>
          <w:lang w:val="uk-UA"/>
        </w:rPr>
        <w:t>/</w:t>
      </w:r>
      <w:r w:rsidR="0008173F">
        <w:rPr>
          <w:b/>
          <w:sz w:val="28"/>
          <w:szCs w:val="28"/>
          <w:lang w:val="uk-UA"/>
        </w:rPr>
        <w:t>6</w:t>
      </w:r>
      <w:r w:rsidR="005E1705" w:rsidRPr="00F45CDD">
        <w:rPr>
          <w:b/>
          <w:sz w:val="28"/>
          <w:szCs w:val="28"/>
          <w:lang w:val="uk-UA"/>
        </w:rPr>
        <w:t xml:space="preserve"> </w:t>
      </w:r>
      <w:r w:rsidR="005E1705" w:rsidRPr="00F45CDD">
        <w:rPr>
          <w:sz w:val="28"/>
          <w:szCs w:val="28"/>
          <w:lang w:val="uk-UA"/>
        </w:rPr>
        <w:t xml:space="preserve">«Про </w:t>
      </w:r>
      <w:r w:rsidR="005F58CD" w:rsidRPr="00F45CDD">
        <w:rPr>
          <w:sz w:val="28"/>
          <w:szCs w:val="28"/>
          <w:lang w:val="uk-UA"/>
        </w:rPr>
        <w:t>затвердження</w:t>
      </w:r>
      <w:r w:rsidR="0008173F" w:rsidRPr="0008173F">
        <w:rPr>
          <w:sz w:val="28"/>
          <w:szCs w:val="28"/>
          <w:lang w:val="uk-UA"/>
        </w:rPr>
        <w:t xml:space="preserve"> Положення про користування послугами лазень на пільгових умовах деякими категоріями громадян міста</w:t>
      </w:r>
      <w:r w:rsidR="0008173F">
        <w:rPr>
          <w:sz w:val="28"/>
          <w:szCs w:val="28"/>
          <w:lang w:val="uk-UA"/>
        </w:rPr>
        <w:t xml:space="preserve"> та визнання таки, що втратив чинність пункт 1 рішення виконавчого комітету міської ради від 12.02.2008 року № 69/3 з цього питання</w:t>
      </w:r>
      <w:r w:rsidR="005E1705" w:rsidRPr="00F45CDD">
        <w:rPr>
          <w:sz w:val="28"/>
          <w:szCs w:val="28"/>
          <w:lang w:val="uk-UA"/>
        </w:rPr>
        <w:t>».</w:t>
      </w:r>
    </w:p>
    <w:p w:rsidR="001B501F" w:rsidRPr="00F45CDD" w:rsidRDefault="001B501F" w:rsidP="001B501F">
      <w:pPr>
        <w:ind w:firstLine="540"/>
        <w:jc w:val="both"/>
        <w:rPr>
          <w:b/>
          <w:sz w:val="24"/>
          <w:szCs w:val="24"/>
          <w:lang w:val="uk-UA"/>
        </w:rPr>
      </w:pPr>
    </w:p>
    <w:p w:rsidR="001E11E4" w:rsidRPr="00F45CDD" w:rsidRDefault="001E11E4" w:rsidP="008D725C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Повторне відстеження результативності дії цього рішення провести  через  рік з дня набрання ним чинності.</w:t>
      </w:r>
    </w:p>
    <w:p w:rsidR="001E11E4" w:rsidRPr="00F45CDD" w:rsidRDefault="001E11E4" w:rsidP="008C654E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654E" w:rsidRPr="00F45CDD" w:rsidRDefault="001E11E4" w:rsidP="008C654E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5CDD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8C654E" w:rsidRPr="00F45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C654E" w:rsidRPr="00F45CDD">
        <w:rPr>
          <w:rFonts w:ascii="Times New Roman" w:hAnsi="Times New Roman" w:cs="Times New Roman"/>
          <w:sz w:val="28"/>
          <w:szCs w:val="28"/>
          <w:lang w:val="uk-UA"/>
        </w:rPr>
        <w:t xml:space="preserve"> Це рішення підлягає опублікуванню в газеті «Чернівці», оприлюдненню на офіційному веб-порталі Чернівецької міської ради та набирає чинності  з 01 січня 2019 року.</w:t>
      </w:r>
    </w:p>
    <w:p w:rsidR="00A3173A" w:rsidRPr="00F45CDD" w:rsidRDefault="00A3173A" w:rsidP="00A3173A">
      <w:pPr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5</w:t>
      </w:r>
      <w:r w:rsidR="00A3173A" w:rsidRPr="00F45CDD">
        <w:rPr>
          <w:b/>
          <w:sz w:val="28"/>
          <w:lang w:val="uk-UA"/>
        </w:rPr>
        <w:t>.</w:t>
      </w:r>
      <w:r w:rsidR="00A3173A" w:rsidRPr="00F45CDD">
        <w:rPr>
          <w:sz w:val="28"/>
          <w:lang w:val="uk-UA"/>
        </w:rPr>
        <w:t xml:space="preserve"> Організацію виконання цього рішення покласти на департамент праці та соціального захисту населення міської ради.</w:t>
      </w:r>
    </w:p>
    <w:p w:rsidR="00A3173A" w:rsidRPr="00F45CDD" w:rsidRDefault="00A3173A" w:rsidP="00A3173A">
      <w:pPr>
        <w:tabs>
          <w:tab w:val="left" w:pos="720"/>
        </w:tabs>
        <w:spacing w:line="233" w:lineRule="auto"/>
        <w:ind w:firstLine="720"/>
        <w:jc w:val="both"/>
        <w:rPr>
          <w:sz w:val="16"/>
          <w:szCs w:val="16"/>
          <w:lang w:val="uk-UA"/>
        </w:rPr>
      </w:pPr>
    </w:p>
    <w:p w:rsidR="00A3173A" w:rsidRPr="00F45CDD" w:rsidRDefault="001E11E4" w:rsidP="00A3173A">
      <w:pPr>
        <w:tabs>
          <w:tab w:val="left" w:pos="720"/>
        </w:tabs>
        <w:spacing w:line="233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lastRenderedPageBreak/>
        <w:t>6</w:t>
      </w:r>
      <w:r w:rsidR="00A3173A" w:rsidRPr="00F45CDD">
        <w:rPr>
          <w:b/>
          <w:sz w:val="28"/>
          <w:szCs w:val="28"/>
          <w:lang w:val="uk-UA"/>
        </w:rPr>
        <w:t>.</w:t>
      </w:r>
      <w:r w:rsidR="00A3173A" w:rsidRPr="00F45CDD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proofErr w:type="spellStart"/>
      <w:r w:rsidR="00A3173A" w:rsidRPr="00F45CDD">
        <w:rPr>
          <w:sz w:val="28"/>
          <w:szCs w:val="28"/>
          <w:lang w:val="uk-UA"/>
        </w:rPr>
        <w:t>Паскаря</w:t>
      </w:r>
      <w:proofErr w:type="spellEnd"/>
      <w:r w:rsidR="00A3173A" w:rsidRPr="00F45CDD">
        <w:rPr>
          <w:sz w:val="28"/>
          <w:szCs w:val="28"/>
          <w:lang w:val="uk-UA"/>
        </w:rPr>
        <w:t xml:space="preserve"> О.Є.</w:t>
      </w:r>
    </w:p>
    <w:p w:rsidR="00A3173A" w:rsidRPr="00F45CDD" w:rsidRDefault="00A3173A" w:rsidP="00A3173A">
      <w:pPr>
        <w:spacing w:line="233" w:lineRule="auto"/>
        <w:ind w:firstLine="540"/>
        <w:jc w:val="both"/>
        <w:rPr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sz w:val="16"/>
          <w:szCs w:val="16"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A3173A" w:rsidP="00A3173A">
      <w:pPr>
        <w:jc w:val="both"/>
        <w:rPr>
          <w:b/>
          <w:lang w:val="uk-UA"/>
        </w:rPr>
      </w:pPr>
    </w:p>
    <w:p w:rsidR="00A3173A" w:rsidRPr="00F45CDD" w:rsidRDefault="008C654E" w:rsidP="00A3173A">
      <w:pPr>
        <w:spacing w:line="228" w:lineRule="auto"/>
        <w:jc w:val="both"/>
        <w:rPr>
          <w:lang w:val="uk-UA"/>
        </w:rPr>
      </w:pPr>
      <w:r w:rsidRPr="00F45CDD">
        <w:rPr>
          <w:b/>
          <w:sz w:val="28"/>
          <w:szCs w:val="28"/>
          <w:lang w:val="uk-UA"/>
        </w:rPr>
        <w:t xml:space="preserve">Секретар Чернівецької міської ради </w:t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r w:rsidRPr="00F45CDD">
        <w:rPr>
          <w:b/>
          <w:sz w:val="28"/>
          <w:szCs w:val="28"/>
          <w:lang w:val="uk-UA"/>
        </w:rPr>
        <w:tab/>
      </w:r>
      <w:proofErr w:type="spellStart"/>
      <w:r w:rsidRPr="00F45CDD">
        <w:rPr>
          <w:b/>
          <w:sz w:val="28"/>
          <w:szCs w:val="28"/>
          <w:lang w:val="uk-UA"/>
        </w:rPr>
        <w:t>В.Продан</w:t>
      </w:r>
      <w:proofErr w:type="spellEnd"/>
      <w:r w:rsidRPr="00F45CDD">
        <w:rPr>
          <w:lang w:val="uk-UA"/>
        </w:rPr>
        <w:t xml:space="preserve">  </w:t>
      </w: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rPr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B56860" w:rsidP="00A3173A">
      <w:pPr>
        <w:spacing w:line="228" w:lineRule="auto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</w:t>
      </w: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A3173A" w:rsidRPr="00F45CDD" w:rsidRDefault="00A3173A" w:rsidP="00A3173A">
      <w:pPr>
        <w:spacing w:line="228" w:lineRule="auto"/>
        <w:jc w:val="both"/>
        <w:rPr>
          <w:b/>
          <w:sz w:val="24"/>
          <w:lang w:val="uk-UA"/>
        </w:rPr>
      </w:pPr>
    </w:p>
    <w:p w:rsidR="0003043D" w:rsidRDefault="0003043D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08173F" w:rsidRDefault="0008173F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F773A3" w:rsidRDefault="00F773A3" w:rsidP="00325A65">
      <w:pPr>
        <w:ind w:firstLine="5760"/>
        <w:rPr>
          <w:b/>
          <w:sz w:val="28"/>
          <w:lang w:val="uk-UA"/>
        </w:rPr>
      </w:pPr>
    </w:p>
    <w:p w:rsidR="006E26E1" w:rsidRPr="00F45CDD" w:rsidRDefault="006E26E1" w:rsidP="006E26E1">
      <w:pPr>
        <w:ind w:left="5664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lastRenderedPageBreak/>
        <w:t>ЗАТВЕРДЖЕНО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 xml:space="preserve">Рішення виконавчого комітету </w:t>
      </w:r>
    </w:p>
    <w:p w:rsidR="006E26E1" w:rsidRPr="00F45CDD" w:rsidRDefault="006E26E1" w:rsidP="006E26E1">
      <w:pPr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                                                                         міської ради</w:t>
      </w:r>
    </w:p>
    <w:p w:rsidR="006E26E1" w:rsidRPr="00F45CDD" w:rsidRDefault="006E26E1" w:rsidP="006E26E1">
      <w:pPr>
        <w:rPr>
          <w:b/>
          <w:sz w:val="24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Pr="00F45CDD">
        <w:rPr>
          <w:sz w:val="28"/>
          <w:lang w:val="uk-UA"/>
        </w:rPr>
        <w:tab/>
      </w:r>
      <w:r w:rsidR="00F45CDD" w:rsidRPr="00F45CDD">
        <w:rPr>
          <w:sz w:val="28"/>
          <w:u w:val="single"/>
          <w:lang w:val="uk-UA"/>
        </w:rPr>
        <w:t xml:space="preserve">              .</w:t>
      </w:r>
      <w:r w:rsidRPr="00F45CDD">
        <w:rPr>
          <w:b/>
          <w:sz w:val="28"/>
          <w:u w:val="single"/>
          <w:lang w:val="uk-UA"/>
        </w:rPr>
        <w:t>201</w:t>
      </w:r>
      <w:r w:rsidR="004C58E9">
        <w:rPr>
          <w:b/>
          <w:sz w:val="28"/>
          <w:u w:val="single"/>
          <w:lang w:val="uk-UA"/>
        </w:rPr>
        <w:t>8</w:t>
      </w:r>
      <w:r w:rsidRPr="00F45CDD">
        <w:rPr>
          <w:b/>
          <w:sz w:val="28"/>
          <w:lang w:val="uk-UA"/>
        </w:rPr>
        <w:t xml:space="preserve">   №</w:t>
      </w:r>
      <w:r w:rsidR="00F45CDD" w:rsidRPr="00F45CDD">
        <w:rPr>
          <w:b/>
          <w:sz w:val="28"/>
          <w:lang w:val="uk-UA"/>
        </w:rPr>
        <w:t xml:space="preserve"> _______</w:t>
      </w:r>
    </w:p>
    <w:p w:rsidR="006E26E1" w:rsidRDefault="006E26E1" w:rsidP="006E26E1">
      <w:pPr>
        <w:jc w:val="center"/>
        <w:rPr>
          <w:sz w:val="24"/>
          <w:lang w:val="uk-UA"/>
        </w:rPr>
      </w:pPr>
    </w:p>
    <w:p w:rsidR="00DF49C5" w:rsidRPr="00F45CDD" w:rsidRDefault="00DF49C5" w:rsidP="006E26E1">
      <w:pPr>
        <w:jc w:val="center"/>
        <w:rPr>
          <w:sz w:val="24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П О Л О Ж Е Н </w:t>
      </w:r>
      <w:proofErr w:type="spellStart"/>
      <w:r w:rsidRPr="00F45CDD">
        <w:rPr>
          <w:b/>
          <w:sz w:val="28"/>
          <w:lang w:val="uk-UA"/>
        </w:rPr>
        <w:t>Н</w:t>
      </w:r>
      <w:proofErr w:type="spellEnd"/>
      <w:r w:rsidRPr="00F45CDD">
        <w:rPr>
          <w:b/>
          <w:sz w:val="28"/>
          <w:lang w:val="uk-UA"/>
        </w:rPr>
        <w:t xml:space="preserve"> Я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про користування послугами лазень на пільгових умовах  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деякими  категоріями громадян міста</w:t>
      </w: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</w:p>
    <w:p w:rsidR="006E26E1" w:rsidRPr="00F45CDD" w:rsidRDefault="006E26E1" w:rsidP="006E26E1">
      <w:pPr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1. ЗАГАЛЬНІ ПОЛОЖЕННЯ</w:t>
      </w:r>
    </w:p>
    <w:p w:rsidR="006E26E1" w:rsidRPr="00F45CDD" w:rsidRDefault="006E26E1" w:rsidP="006E26E1">
      <w:pPr>
        <w:spacing w:line="230" w:lineRule="auto"/>
        <w:ind w:firstLine="720"/>
        <w:jc w:val="center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1.1</w:t>
      </w:r>
      <w:r w:rsidRPr="00F45CDD">
        <w:rPr>
          <w:sz w:val="28"/>
          <w:lang w:val="uk-UA"/>
        </w:rPr>
        <w:t>. Користування послугами лазень на пільгових умовах надається  громадянам похилого віку,</w:t>
      </w:r>
      <w:r w:rsidR="00F45CDD">
        <w:rPr>
          <w:sz w:val="28"/>
          <w:lang w:val="uk-UA"/>
        </w:rPr>
        <w:t xml:space="preserve"> </w:t>
      </w:r>
      <w:r w:rsidR="00F45CDD" w:rsidRPr="007A2550">
        <w:rPr>
          <w:sz w:val="28"/>
          <w:lang w:val="uk-UA"/>
        </w:rPr>
        <w:t xml:space="preserve">особам з </w:t>
      </w:r>
      <w:r w:rsidRPr="007A2550">
        <w:rPr>
          <w:sz w:val="28"/>
          <w:lang w:val="uk-UA"/>
        </w:rPr>
        <w:t>інвалід</w:t>
      </w:r>
      <w:r w:rsidR="00F45CDD" w:rsidRPr="007A2550">
        <w:rPr>
          <w:sz w:val="28"/>
          <w:lang w:val="uk-UA"/>
        </w:rPr>
        <w:t>ністю</w:t>
      </w:r>
      <w:r w:rsidRPr="00F45CDD">
        <w:rPr>
          <w:sz w:val="28"/>
          <w:lang w:val="uk-UA"/>
        </w:rPr>
        <w:t>, ветеранам війни, іншим категоріям громадян, що потребують соціальної підтримки,</w:t>
      </w:r>
      <w:r w:rsidR="00F45CDD">
        <w:rPr>
          <w:sz w:val="28"/>
          <w:lang w:val="uk-UA"/>
        </w:rPr>
        <w:t xml:space="preserve"> та які</w:t>
      </w:r>
      <w:r w:rsidRPr="00F45CDD">
        <w:rPr>
          <w:sz w:val="28"/>
          <w:lang w:val="uk-UA"/>
        </w:rPr>
        <w:t xml:space="preserve"> зареєстровані в Чернівцях.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>1.2.</w:t>
      </w:r>
      <w:r w:rsidRPr="00F45CDD">
        <w:rPr>
          <w:sz w:val="28"/>
          <w:lang w:val="uk-UA"/>
        </w:rPr>
        <w:t xml:space="preserve"> Право на к</w:t>
      </w:r>
      <w:r w:rsidRPr="00F45CDD">
        <w:rPr>
          <w:sz w:val="28"/>
          <w:szCs w:val="28"/>
          <w:lang w:val="uk-UA"/>
        </w:rPr>
        <w:t xml:space="preserve">ористування послугами лазень на пільгових умовах надається громадянам, зазначеним у пункті 1.1. цього Положення, за умови, якщо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трьох</w:t>
      </w:r>
      <w:r w:rsidR="00F45CDD"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 xml:space="preserve">прожиткових мінімумів, встановлених Законом України </w:t>
      </w:r>
      <w:r w:rsidR="008A33CC">
        <w:rPr>
          <w:sz w:val="28"/>
          <w:szCs w:val="28"/>
          <w:lang w:val="uk-UA"/>
        </w:rPr>
        <w:t>«</w:t>
      </w:r>
      <w:r w:rsidRPr="00F45CDD">
        <w:rPr>
          <w:sz w:val="28"/>
          <w:szCs w:val="28"/>
          <w:lang w:val="uk-UA"/>
        </w:rPr>
        <w:t xml:space="preserve">Про Державний бюджет </w:t>
      </w:r>
      <w:r w:rsidR="008A33CC" w:rsidRPr="00F45CDD">
        <w:rPr>
          <w:sz w:val="28"/>
          <w:szCs w:val="28"/>
          <w:lang w:val="uk-UA"/>
        </w:rPr>
        <w:t>України</w:t>
      </w:r>
      <w:r w:rsidR="008A33CC">
        <w:rPr>
          <w:sz w:val="28"/>
          <w:szCs w:val="28"/>
          <w:lang w:val="uk-UA"/>
        </w:rPr>
        <w:t>»</w:t>
      </w:r>
      <w:r w:rsidRPr="00F45CDD">
        <w:rPr>
          <w:sz w:val="28"/>
          <w:szCs w:val="28"/>
          <w:lang w:val="uk-UA"/>
        </w:rPr>
        <w:t xml:space="preserve"> на відповідний рік для цієї категорії громадян.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1.2.1.</w:t>
      </w:r>
      <w:r w:rsidRPr="00F45CDD">
        <w:rPr>
          <w:sz w:val="28"/>
          <w:szCs w:val="28"/>
          <w:lang w:val="uk-UA"/>
        </w:rPr>
        <w:t xml:space="preserve"> Першочергове право на користування послугами лазень на пільгових умовах надається тим громадянам, зазначеним у пункті 1.1. цього Положення, які є одинокими непрацездатними пенсіонерами або проживають у сім’ях, що складаються з непрацездатних громадян.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 xml:space="preserve">1.2.2. </w:t>
      </w:r>
      <w:r w:rsidRPr="00F45CDD">
        <w:rPr>
          <w:sz w:val="28"/>
          <w:szCs w:val="28"/>
          <w:lang w:val="uk-UA"/>
        </w:rPr>
        <w:t xml:space="preserve">Як виняток, </w:t>
      </w:r>
      <w:r w:rsidR="00F45CDD" w:rsidRPr="007A2550">
        <w:rPr>
          <w:sz w:val="28"/>
          <w:szCs w:val="28"/>
          <w:lang w:val="uk-UA"/>
        </w:rPr>
        <w:t xml:space="preserve">особам з </w:t>
      </w:r>
      <w:r w:rsidRPr="007A2550">
        <w:rPr>
          <w:sz w:val="28"/>
          <w:szCs w:val="28"/>
          <w:lang w:val="uk-UA"/>
        </w:rPr>
        <w:t>інвалід</w:t>
      </w:r>
      <w:r w:rsidR="00F45CDD" w:rsidRPr="007A2550">
        <w:rPr>
          <w:sz w:val="28"/>
          <w:szCs w:val="28"/>
          <w:lang w:val="uk-UA"/>
        </w:rPr>
        <w:t>ністю внаслідок</w:t>
      </w:r>
      <w:r w:rsidRPr="00F45CDD">
        <w:rPr>
          <w:sz w:val="28"/>
          <w:szCs w:val="28"/>
          <w:lang w:val="uk-UA"/>
        </w:rPr>
        <w:t xml:space="preserve"> війни та учасникам бойових дій, які є одинокими або проживають у сім’ях, що складаються з непрацездатних громадян, може бути надано право на пільгове користування послугами лазень за  умови, якщо  їх середньомісячний дохід за останні шість місяців, що передують місяцю звернення, не перевищує </w:t>
      </w:r>
      <w:r w:rsidR="00F45CDD" w:rsidRPr="007A2550">
        <w:rPr>
          <w:sz w:val="28"/>
          <w:szCs w:val="28"/>
          <w:lang w:val="uk-UA"/>
        </w:rPr>
        <w:t>чотирьох</w:t>
      </w:r>
      <w:r w:rsidRPr="00F45CDD">
        <w:rPr>
          <w:b/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Pr="00F45CDD">
        <w:rPr>
          <w:sz w:val="28"/>
          <w:szCs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1.3.</w:t>
      </w:r>
      <w:r w:rsidRPr="00F45CDD">
        <w:rPr>
          <w:sz w:val="28"/>
          <w:szCs w:val="28"/>
          <w:lang w:val="uk-UA"/>
        </w:rPr>
        <w:t xml:space="preserve"> Підставою для </w:t>
      </w:r>
      <w:r w:rsidRPr="00F45CDD">
        <w:rPr>
          <w:sz w:val="28"/>
          <w:lang w:val="uk-UA"/>
        </w:rPr>
        <w:t>надання пільги є відсутність комунальних зручностей в помешканні громадянина.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Як виняток,  пільга може бути надана  громадянам, в приміщеннях яких є комунальні зручності, однак відсутні прилади для нагрівання води.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cyan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1.4. </w:t>
      </w:r>
      <w:r w:rsidR="002E488B" w:rsidRPr="00AE19CE">
        <w:rPr>
          <w:sz w:val="28"/>
          <w:lang w:val="uk-UA"/>
        </w:rPr>
        <w:t>Департамент праці та соціального захисту населення міської ради</w:t>
      </w:r>
      <w:r w:rsidR="002E488B" w:rsidRPr="002E488B">
        <w:rPr>
          <w:b/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організову</w:t>
      </w:r>
      <w:r w:rsidR="002E488B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роботу щодо забезпечення осіб, які відповідно до цього Положення мають право на користуванням послугами лазень на пільгових умовах, шляхом укладання  договорів  з підприємствами – надавачами послуг незалежно від форми власності останніх.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lang w:val="uk-UA"/>
        </w:rPr>
        <w:t xml:space="preserve">1.5. </w:t>
      </w:r>
      <w:r w:rsidRPr="00F45CDD">
        <w:rPr>
          <w:sz w:val="28"/>
          <w:szCs w:val="28"/>
          <w:lang w:val="uk-UA"/>
        </w:rPr>
        <w:t xml:space="preserve">Визначення розміру пільги за користування послугами лазень громадян, зазначених у пункті 1.1. цього Положення, покладається на </w:t>
      </w:r>
      <w:r w:rsidR="002E488B" w:rsidRPr="007A2550">
        <w:rPr>
          <w:sz w:val="28"/>
          <w:szCs w:val="28"/>
          <w:lang w:val="uk-UA"/>
        </w:rPr>
        <w:lastRenderedPageBreak/>
        <w:t>департамент праці та соціального захисту населення міської ради</w:t>
      </w:r>
      <w:r w:rsidR="002E488B">
        <w:rPr>
          <w:sz w:val="28"/>
          <w:szCs w:val="28"/>
          <w:lang w:val="uk-UA"/>
        </w:rPr>
        <w:t xml:space="preserve"> </w:t>
      </w:r>
      <w:r w:rsidRPr="00F45CDD">
        <w:rPr>
          <w:sz w:val="28"/>
          <w:szCs w:val="28"/>
          <w:lang w:val="uk-UA"/>
        </w:rPr>
        <w:t>і встановлюються в таких розмірах: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szCs w:val="28"/>
          <w:lang w:val="uk-UA"/>
        </w:rPr>
        <w:t>1.5.1.</w:t>
      </w:r>
      <w:r w:rsidRPr="00F45CDD">
        <w:rPr>
          <w:sz w:val="28"/>
          <w:szCs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 xml:space="preserve">1,5 (півтора) </w:t>
      </w:r>
      <w:r w:rsidRPr="00F45CDD">
        <w:rPr>
          <w:sz w:val="28"/>
          <w:lang w:val="uk-UA"/>
        </w:rPr>
        <w:t>прожиткового мінімуму, встановленого  чинним законодавством для цієї категорії осіб, пільга надається  в розмірі 100 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1.5.2.</w:t>
      </w:r>
      <w:r w:rsidRPr="00F45CDD">
        <w:rPr>
          <w:sz w:val="28"/>
          <w:lang w:val="uk-UA"/>
        </w:rPr>
        <w:t xml:space="preserve"> Громадянам,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</w:t>
      </w:r>
      <w:r w:rsidRPr="00F45CDD">
        <w:rPr>
          <w:sz w:val="28"/>
          <w:lang w:val="uk-UA"/>
        </w:rPr>
        <w:t xml:space="preserve">місяцю звернення, не перевищує </w:t>
      </w:r>
      <w:r w:rsidR="002E488B" w:rsidRPr="007A2550">
        <w:rPr>
          <w:sz w:val="28"/>
          <w:lang w:val="uk-UA"/>
        </w:rPr>
        <w:t>3 (трьох)</w:t>
      </w:r>
      <w:r w:rsidR="002E488B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 xml:space="preserve">прожиткових мінімумів, встановлених чинним законодавством для цієї категорії осіб, пільга надається в розмірі 50 відсотків  знижки вартості наданих послуг. 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1.5.3.</w:t>
      </w:r>
      <w:r w:rsidRPr="00F45CDD">
        <w:rPr>
          <w:sz w:val="28"/>
          <w:lang w:val="uk-UA"/>
        </w:rPr>
        <w:t xml:space="preserve"> Інвалідам війни, учасникам бойових дій </w:t>
      </w:r>
      <w:r w:rsidRPr="00F45CDD">
        <w:rPr>
          <w:sz w:val="28"/>
          <w:szCs w:val="28"/>
          <w:lang w:val="uk-UA"/>
        </w:rPr>
        <w:t xml:space="preserve">середньомісячний дохід яких за останні шість місяців, що передують місяцю звернення, не перевищує </w:t>
      </w:r>
      <w:r w:rsidR="002E488B">
        <w:rPr>
          <w:sz w:val="28"/>
          <w:szCs w:val="28"/>
          <w:lang w:val="uk-UA"/>
        </w:rPr>
        <w:br/>
      </w:r>
      <w:r w:rsidR="002E488B" w:rsidRPr="007A2550">
        <w:rPr>
          <w:sz w:val="28"/>
          <w:szCs w:val="28"/>
          <w:lang w:val="uk-UA"/>
        </w:rPr>
        <w:t>4 (чотирьох)</w:t>
      </w:r>
      <w:r w:rsidRPr="00F45CDD">
        <w:rPr>
          <w:sz w:val="28"/>
          <w:szCs w:val="28"/>
          <w:lang w:val="uk-UA"/>
        </w:rPr>
        <w:t xml:space="preserve"> прожиткових мінімумів,</w:t>
      </w:r>
      <w:r w:rsidRPr="00F45CDD">
        <w:rPr>
          <w:sz w:val="28"/>
          <w:lang w:val="uk-UA"/>
        </w:rPr>
        <w:t xml:space="preserve"> встановлених чинним законодавством для цієї категорії осіб</w:t>
      </w:r>
      <w:r w:rsidR="002E488B">
        <w:rPr>
          <w:sz w:val="28"/>
          <w:lang w:val="uk-UA"/>
        </w:rPr>
        <w:t>,</w:t>
      </w:r>
      <w:r w:rsidRPr="00F45CDD">
        <w:rPr>
          <w:sz w:val="28"/>
          <w:lang w:val="uk-UA"/>
        </w:rPr>
        <w:t xml:space="preserve"> пільга надається в розмірі 50 відсотків знижки вартості наданих послуг.</w:t>
      </w:r>
    </w:p>
    <w:p w:rsidR="006E26E1" w:rsidRPr="00F45CDD" w:rsidRDefault="006E26E1" w:rsidP="006E26E1">
      <w:pPr>
        <w:spacing w:line="230" w:lineRule="auto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2. ПОРЯДОК КОРИСТУВАННЯ ПОСЛУГАМИ </w:t>
      </w: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ЛАЗЕНЬ НА ПІЛЬГОВИХ УМОВАХ 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2.1</w:t>
      </w:r>
      <w:r w:rsidRPr="00F45CDD">
        <w:rPr>
          <w:sz w:val="28"/>
          <w:lang w:val="uk-UA"/>
        </w:rPr>
        <w:t>. П</w:t>
      </w:r>
      <w:r w:rsidRPr="00F45CDD">
        <w:rPr>
          <w:sz w:val="28"/>
          <w:szCs w:val="28"/>
          <w:lang w:val="uk-UA"/>
        </w:rPr>
        <w:t xml:space="preserve">ослуги лазень на пільгових умовах надаються громадянам, зазначеним у пункті 1.1. цього Положення, не більше 4 разів впродовж календарного місяця в загальному залі. 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sz w:val="28"/>
          <w:szCs w:val="28"/>
          <w:lang w:val="uk-UA"/>
        </w:rPr>
        <w:t>Кількість відвідувань лазень на пільгових умовах протягом місяця може бути зменшена до 2 разів на місяць залежно від наявних коштів, передбачених на ці цілі в бюджетах районних в місті рад.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  <w:r w:rsidRPr="00F45CDD">
        <w:rPr>
          <w:b/>
          <w:sz w:val="28"/>
          <w:szCs w:val="28"/>
          <w:lang w:val="uk-UA"/>
        </w:rPr>
        <w:t>2.2</w:t>
      </w:r>
      <w:r w:rsidRPr="00F45CDD">
        <w:rPr>
          <w:sz w:val="28"/>
          <w:szCs w:val="28"/>
          <w:lang w:val="uk-UA"/>
        </w:rPr>
        <w:t xml:space="preserve">. Для користування послугами лазень на пільгових умовах громадяни звертаються в </w:t>
      </w:r>
      <w:r w:rsidR="002E488B" w:rsidRPr="007A2550">
        <w:rPr>
          <w:sz w:val="28"/>
          <w:szCs w:val="28"/>
          <w:lang w:val="uk-UA"/>
        </w:rPr>
        <w:t xml:space="preserve">департамент праці та соціального захисту населення міської ради </w:t>
      </w:r>
      <w:r w:rsidRPr="00F45CDD">
        <w:rPr>
          <w:sz w:val="28"/>
          <w:szCs w:val="28"/>
          <w:lang w:val="uk-UA"/>
        </w:rPr>
        <w:t>із відповідною заявою встановленого зразка та подають такі документи: документ, що посвідчує особу (паспорт), довідку про доходи заявника за останні шість місяців, що передують місяцю звернення, довідку про склад сім’ї, довідку про відсутність комунальних зручностей або акт обстеження житлово – побутових умов заявника, довідку з медичної установи про відсутність медичних протипоказань.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sz w:val="28"/>
          <w:szCs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 xml:space="preserve">        2.3.</w:t>
      </w:r>
      <w:r w:rsidRPr="00F45CDD">
        <w:rPr>
          <w:sz w:val="28"/>
          <w:lang w:val="uk-UA"/>
        </w:rPr>
        <w:t xml:space="preserve"> Адміністрація Чернівецького комунального територіального центру соціального обслуговування </w:t>
      </w:r>
      <w:r w:rsidR="00DF49C5">
        <w:rPr>
          <w:sz w:val="28"/>
          <w:lang w:val="uk-UA"/>
        </w:rPr>
        <w:t>«</w:t>
      </w:r>
      <w:r w:rsidRPr="00F45CDD">
        <w:rPr>
          <w:sz w:val="28"/>
          <w:lang w:val="uk-UA"/>
        </w:rPr>
        <w:t>Турбота</w:t>
      </w:r>
      <w:r w:rsidR="00DF49C5">
        <w:rPr>
          <w:sz w:val="28"/>
          <w:lang w:val="uk-UA"/>
        </w:rPr>
        <w:t>»</w:t>
      </w:r>
      <w:r w:rsidRPr="00F45CDD">
        <w:rPr>
          <w:sz w:val="28"/>
          <w:lang w:val="uk-UA"/>
        </w:rPr>
        <w:t xml:space="preserve"> подає </w:t>
      </w:r>
      <w:r w:rsidR="00497BDF" w:rsidRPr="007A2550">
        <w:rPr>
          <w:sz w:val="28"/>
          <w:lang w:val="uk-UA"/>
        </w:rPr>
        <w:t>департаменту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списки підопічних Центру, які пропонуються на пільгове користування послугами лазень, та супроводжуючі документи, з обов’язковим урахуванням умов, викладених у пунктах 1.2, 1.5, 2.2. цього Положення.</w:t>
      </w:r>
    </w:p>
    <w:p w:rsidR="006E26E1" w:rsidRPr="00F45CDD" w:rsidRDefault="006E26E1" w:rsidP="006E26E1">
      <w:pPr>
        <w:spacing w:line="230" w:lineRule="auto"/>
        <w:ind w:firstLine="567"/>
        <w:jc w:val="both"/>
        <w:rPr>
          <w:b/>
          <w:sz w:val="28"/>
          <w:lang w:val="uk-UA"/>
        </w:rPr>
      </w:pPr>
    </w:p>
    <w:p w:rsidR="006E26E1" w:rsidRDefault="006E26E1" w:rsidP="006E26E1">
      <w:pPr>
        <w:spacing w:line="230" w:lineRule="auto"/>
        <w:ind w:firstLine="567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2.4</w:t>
      </w:r>
      <w:r w:rsidRPr="00F45CDD">
        <w:rPr>
          <w:sz w:val="28"/>
          <w:lang w:val="uk-UA"/>
        </w:rPr>
        <w:t xml:space="preserve">. На підставі звернень громадян </w:t>
      </w:r>
      <w:r w:rsidR="00497BDF" w:rsidRPr="000C02B5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форму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та пода</w:t>
      </w:r>
      <w:r w:rsidR="00497BDF">
        <w:rPr>
          <w:sz w:val="28"/>
          <w:lang w:val="uk-UA"/>
        </w:rPr>
        <w:t>є</w:t>
      </w:r>
      <w:r w:rsidRPr="00F45CDD">
        <w:rPr>
          <w:sz w:val="28"/>
          <w:lang w:val="uk-UA"/>
        </w:rPr>
        <w:t xml:space="preserve"> підприємствам – надавачам послуг списки осіб, яким надано право на користування послугами лазень на пільгових умовах за наведеною нижче формою: </w:t>
      </w:r>
    </w:p>
    <w:p w:rsidR="00F773A3" w:rsidRPr="00F45CDD" w:rsidRDefault="00F773A3" w:rsidP="006E26E1">
      <w:pPr>
        <w:spacing w:line="230" w:lineRule="auto"/>
        <w:ind w:firstLine="567"/>
        <w:jc w:val="both"/>
        <w:rPr>
          <w:sz w:val="28"/>
          <w:lang w:val="uk-UA"/>
        </w:rPr>
      </w:pPr>
    </w:p>
    <w:tbl>
      <w:tblPr>
        <w:tblpPr w:leftFromText="180" w:rightFromText="180" w:vertAnchor="text" w:horzAnchor="margin" w:tblpY="152"/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73"/>
        <w:gridCol w:w="1080"/>
        <w:gridCol w:w="1080"/>
        <w:gridCol w:w="1440"/>
        <w:gridCol w:w="1080"/>
        <w:gridCol w:w="1260"/>
        <w:gridCol w:w="1260"/>
      </w:tblGrid>
      <w:tr w:rsidR="006E26E1" w:rsidRPr="00F45CDD" w:rsidTr="006E26E1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lastRenderedPageBreak/>
              <w:t>№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з/п</w:t>
            </w:r>
          </w:p>
        </w:tc>
        <w:tc>
          <w:tcPr>
            <w:tcW w:w="1773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Прізвище,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ім’я, </w:t>
            </w:r>
          </w:p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по батькові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Адреса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пенсії</w:t>
            </w:r>
          </w:p>
        </w:tc>
        <w:tc>
          <w:tcPr>
            <w:tcW w:w="144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 xml:space="preserve">Категорія </w:t>
            </w:r>
          </w:p>
        </w:tc>
        <w:tc>
          <w:tcPr>
            <w:tcW w:w="108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Розмір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Термін дії пільги</w:t>
            </w:r>
          </w:p>
        </w:tc>
        <w:tc>
          <w:tcPr>
            <w:tcW w:w="1260" w:type="dxa"/>
          </w:tcPr>
          <w:p w:rsidR="006E26E1" w:rsidRPr="00F45CDD" w:rsidRDefault="006E26E1" w:rsidP="006E26E1">
            <w:pPr>
              <w:spacing w:line="230" w:lineRule="auto"/>
              <w:ind w:left="-108"/>
              <w:jc w:val="center"/>
              <w:rPr>
                <w:sz w:val="28"/>
                <w:lang w:val="uk-UA"/>
              </w:rPr>
            </w:pPr>
            <w:r w:rsidRPr="00F45CDD">
              <w:rPr>
                <w:sz w:val="28"/>
                <w:lang w:val="uk-UA"/>
              </w:rPr>
              <w:t>Примітка</w:t>
            </w:r>
          </w:p>
        </w:tc>
      </w:tr>
    </w:tbl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 xml:space="preserve">Громадяни, зазначені у списках, користуються послугами лазень впродовж 6 місяців. Термін користування послугами лазень на пільгових умовах може бути продовжено ще на півроку. 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2.</w:t>
      </w:r>
      <w:r w:rsidR="00497BDF">
        <w:rPr>
          <w:b/>
          <w:sz w:val="28"/>
          <w:lang w:val="uk-UA"/>
        </w:rPr>
        <w:t>5</w:t>
      </w:r>
      <w:r w:rsidRPr="00F45CDD">
        <w:rPr>
          <w:b/>
          <w:sz w:val="28"/>
          <w:lang w:val="uk-UA"/>
        </w:rPr>
        <w:t>.</w:t>
      </w:r>
      <w:r w:rsidRPr="00F45CDD">
        <w:rPr>
          <w:sz w:val="28"/>
          <w:lang w:val="uk-UA"/>
        </w:rPr>
        <w:t xml:space="preserve"> Особа може бути позбавлена права на користування послугами лазні на пільгових умовах у випадку порушення громадського порядку, невідвідування лазні без поважних причин, а також виникнення медичних протипоказань для користування послугами лазень.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center"/>
        <w:rPr>
          <w:sz w:val="28"/>
          <w:lang w:val="uk-UA"/>
        </w:rPr>
      </w:pPr>
      <w:r w:rsidRPr="00F45CDD">
        <w:rPr>
          <w:b/>
          <w:sz w:val="28"/>
          <w:lang w:val="uk-UA"/>
        </w:rPr>
        <w:t>3. ПОРЯДОК ФІНАНСУВАННЯ ВИДАТКІВ, ПОВ’ЯЗАНИХ З НАДАННЯМ ЛАЗНЯМИ ПОСЛУГ НА ПІЛЬГОВИХ УМОВАХ</w:t>
      </w:r>
    </w:p>
    <w:p w:rsidR="006E26E1" w:rsidRPr="00F45CDD" w:rsidRDefault="006E26E1" w:rsidP="006E26E1">
      <w:pPr>
        <w:spacing w:line="230" w:lineRule="auto"/>
        <w:jc w:val="both"/>
        <w:rPr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3.1</w:t>
      </w:r>
      <w:r w:rsidRPr="00F45CDD">
        <w:rPr>
          <w:sz w:val="28"/>
          <w:lang w:val="uk-UA"/>
        </w:rPr>
        <w:t>. Фінансування видатків, пов’язаних з наданням лазнями послуг на пільгових умовах, здійснюється за рахунок коштів</w:t>
      </w:r>
      <w:r w:rsidR="00497BDF">
        <w:rPr>
          <w:sz w:val="28"/>
          <w:lang w:val="uk-UA"/>
        </w:rPr>
        <w:t xml:space="preserve"> </w:t>
      </w:r>
      <w:r w:rsidR="00497BDF" w:rsidRPr="000C02B5">
        <w:rPr>
          <w:sz w:val="28"/>
          <w:lang w:val="uk-UA"/>
        </w:rPr>
        <w:t>міського</w:t>
      </w:r>
      <w:r w:rsidRPr="000C02B5">
        <w:rPr>
          <w:sz w:val="28"/>
          <w:lang w:val="uk-UA"/>
        </w:rPr>
        <w:t xml:space="preserve"> бюджет</w:t>
      </w:r>
      <w:r w:rsidR="00497BDF" w:rsidRPr="000C02B5">
        <w:rPr>
          <w:sz w:val="28"/>
          <w:lang w:val="uk-UA"/>
        </w:rPr>
        <w:t>у</w:t>
      </w:r>
      <w:r w:rsidRPr="00F45CDD">
        <w:rPr>
          <w:sz w:val="28"/>
          <w:lang w:val="uk-UA"/>
        </w:rPr>
        <w:t>.</w:t>
      </w: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sz w:val="28"/>
          <w:lang w:val="uk-UA"/>
        </w:rPr>
      </w:pPr>
      <w:r w:rsidRPr="00F45CDD">
        <w:rPr>
          <w:sz w:val="28"/>
          <w:lang w:val="uk-UA"/>
        </w:rPr>
        <w:tab/>
      </w:r>
      <w:r w:rsidRPr="00F45CDD">
        <w:rPr>
          <w:b/>
          <w:sz w:val="28"/>
          <w:lang w:val="uk-UA"/>
        </w:rPr>
        <w:t>3.2</w:t>
      </w:r>
      <w:r w:rsidRPr="00F45CDD">
        <w:rPr>
          <w:sz w:val="28"/>
          <w:lang w:val="uk-UA"/>
        </w:rPr>
        <w:t>. Облік послуг, наданих на пільгових умовах особам, зазначеним у пункті 1.1. цього Положення, здійснюють підприємства – надавачі послуг.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highlight w:val="yellow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3.3.</w:t>
      </w:r>
      <w:r w:rsidRPr="00F45CDD">
        <w:rPr>
          <w:sz w:val="28"/>
          <w:lang w:val="uk-UA"/>
        </w:rPr>
        <w:t xml:space="preserve">  Щомісячно, до 10 числа місяця, наступного за звітним, підприємства - надавачі послуг подають в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акт наданих послуг разом зі списком громадян, які скористалися цією послугою, із зазначенням кількості відвідувань кожного та сумою, на яку була надана пільга.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  <w:r w:rsidRPr="00F45CDD">
        <w:rPr>
          <w:b/>
          <w:sz w:val="28"/>
          <w:lang w:val="uk-UA"/>
        </w:rPr>
        <w:t>3.4.</w:t>
      </w:r>
      <w:r w:rsidR="00497BDF">
        <w:rPr>
          <w:sz w:val="28"/>
          <w:lang w:val="uk-UA"/>
        </w:rPr>
        <w:t xml:space="preserve"> </w:t>
      </w:r>
      <w:r w:rsidR="00497BDF" w:rsidRPr="007A2550">
        <w:rPr>
          <w:sz w:val="28"/>
          <w:szCs w:val="28"/>
          <w:lang w:val="uk-UA"/>
        </w:rPr>
        <w:t>Департамент праці та соціального захисту населення міської ради</w:t>
      </w:r>
      <w:r w:rsidR="00497BDF" w:rsidRPr="00F45CDD">
        <w:rPr>
          <w:sz w:val="28"/>
          <w:lang w:val="uk-UA"/>
        </w:rPr>
        <w:t xml:space="preserve"> </w:t>
      </w:r>
      <w:r w:rsidRPr="00F45CDD">
        <w:rPr>
          <w:sz w:val="28"/>
          <w:lang w:val="uk-UA"/>
        </w:rPr>
        <w:t>на підставі зазначених вище документів здійснюють відшкодування витрат підприємствам – надавачам послуг за фактично надані послуги.</w:t>
      </w:r>
    </w:p>
    <w:p w:rsidR="006E26E1" w:rsidRPr="00F45CDD" w:rsidRDefault="006E26E1" w:rsidP="006E26E1">
      <w:pPr>
        <w:spacing w:line="230" w:lineRule="auto"/>
        <w:ind w:firstLine="720"/>
        <w:jc w:val="both"/>
        <w:rPr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ind w:firstLine="720"/>
        <w:jc w:val="both"/>
        <w:rPr>
          <w:b/>
          <w:sz w:val="28"/>
          <w:lang w:val="uk-UA"/>
        </w:rPr>
      </w:pP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>Секретар виконавчого комітету</w:t>
      </w:r>
    </w:p>
    <w:p w:rsidR="006E26E1" w:rsidRPr="00F45CDD" w:rsidRDefault="006E26E1" w:rsidP="006E26E1">
      <w:pPr>
        <w:spacing w:line="230" w:lineRule="auto"/>
        <w:jc w:val="both"/>
        <w:rPr>
          <w:b/>
          <w:sz w:val="28"/>
          <w:lang w:val="uk-UA"/>
        </w:rPr>
      </w:pPr>
      <w:r w:rsidRPr="00F45CDD">
        <w:rPr>
          <w:b/>
          <w:sz w:val="28"/>
          <w:lang w:val="uk-UA"/>
        </w:rPr>
        <w:t xml:space="preserve">міської ради                                                                                </w:t>
      </w:r>
      <w:proofErr w:type="spellStart"/>
      <w:r w:rsidR="00497BDF">
        <w:rPr>
          <w:b/>
          <w:sz w:val="28"/>
          <w:lang w:val="uk-UA"/>
        </w:rPr>
        <w:t>А</w:t>
      </w:r>
      <w:r w:rsidRPr="00F45CDD">
        <w:rPr>
          <w:b/>
          <w:sz w:val="28"/>
          <w:lang w:val="uk-UA"/>
        </w:rPr>
        <w:t>.</w:t>
      </w:r>
      <w:r w:rsidR="00497BDF">
        <w:rPr>
          <w:b/>
          <w:sz w:val="28"/>
          <w:lang w:val="uk-UA"/>
        </w:rPr>
        <w:t>Бабюк</w:t>
      </w:r>
      <w:proofErr w:type="spellEnd"/>
    </w:p>
    <w:p w:rsidR="006E26E1" w:rsidRPr="00F45CDD" w:rsidRDefault="006E26E1" w:rsidP="00325A65">
      <w:pPr>
        <w:ind w:firstLine="5760"/>
        <w:rPr>
          <w:b/>
          <w:sz w:val="28"/>
          <w:lang w:val="uk-UA"/>
        </w:rPr>
      </w:pPr>
    </w:p>
    <w:sectPr w:rsidR="006E26E1" w:rsidRPr="00F45CDD" w:rsidSect="00DF49C5">
      <w:pgSz w:w="11906" w:h="16838"/>
      <w:pgMar w:top="1079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6C3"/>
    <w:multiLevelType w:val="hybridMultilevel"/>
    <w:tmpl w:val="F44243AA"/>
    <w:lvl w:ilvl="0" w:tplc="9A566E0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0E7980"/>
    <w:multiLevelType w:val="hybridMultilevel"/>
    <w:tmpl w:val="E6781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6A"/>
    <w:rsid w:val="00002D42"/>
    <w:rsid w:val="00014393"/>
    <w:rsid w:val="000213C2"/>
    <w:rsid w:val="00027949"/>
    <w:rsid w:val="0003043D"/>
    <w:rsid w:val="000307E5"/>
    <w:rsid w:val="000525C7"/>
    <w:rsid w:val="00066517"/>
    <w:rsid w:val="00071315"/>
    <w:rsid w:val="0008173F"/>
    <w:rsid w:val="00084577"/>
    <w:rsid w:val="00094BC5"/>
    <w:rsid w:val="00096C06"/>
    <w:rsid w:val="00097A70"/>
    <w:rsid w:val="000B4EF0"/>
    <w:rsid w:val="000B6B1C"/>
    <w:rsid w:val="000C02B5"/>
    <w:rsid w:val="000D7947"/>
    <w:rsid w:val="00106186"/>
    <w:rsid w:val="00113D97"/>
    <w:rsid w:val="00123535"/>
    <w:rsid w:val="001548CC"/>
    <w:rsid w:val="001810BB"/>
    <w:rsid w:val="00186A3D"/>
    <w:rsid w:val="001928AB"/>
    <w:rsid w:val="001B501F"/>
    <w:rsid w:val="001D26EF"/>
    <w:rsid w:val="001E11E4"/>
    <w:rsid w:val="001E507B"/>
    <w:rsid w:val="00200A26"/>
    <w:rsid w:val="00207B98"/>
    <w:rsid w:val="00242201"/>
    <w:rsid w:val="002423ED"/>
    <w:rsid w:val="00243F81"/>
    <w:rsid w:val="0026273F"/>
    <w:rsid w:val="002648ED"/>
    <w:rsid w:val="002710AB"/>
    <w:rsid w:val="00294E20"/>
    <w:rsid w:val="002A745F"/>
    <w:rsid w:val="002B2031"/>
    <w:rsid w:val="002C373B"/>
    <w:rsid w:val="002E488B"/>
    <w:rsid w:val="002F1FF0"/>
    <w:rsid w:val="002F2303"/>
    <w:rsid w:val="002F6B2C"/>
    <w:rsid w:val="003236D2"/>
    <w:rsid w:val="00325A65"/>
    <w:rsid w:val="00333385"/>
    <w:rsid w:val="00341B6A"/>
    <w:rsid w:val="00342FF4"/>
    <w:rsid w:val="003616E5"/>
    <w:rsid w:val="00374EA6"/>
    <w:rsid w:val="00385D2C"/>
    <w:rsid w:val="00386C92"/>
    <w:rsid w:val="0039098C"/>
    <w:rsid w:val="003A686E"/>
    <w:rsid w:val="003B73C2"/>
    <w:rsid w:val="003C1C26"/>
    <w:rsid w:val="003C4F52"/>
    <w:rsid w:val="003D4BEF"/>
    <w:rsid w:val="003E3F47"/>
    <w:rsid w:val="003F1223"/>
    <w:rsid w:val="003F2EF2"/>
    <w:rsid w:val="00406882"/>
    <w:rsid w:val="00413004"/>
    <w:rsid w:val="004134AC"/>
    <w:rsid w:val="00416B16"/>
    <w:rsid w:val="00425407"/>
    <w:rsid w:val="00480CB0"/>
    <w:rsid w:val="00494294"/>
    <w:rsid w:val="00497BDF"/>
    <w:rsid w:val="004B7460"/>
    <w:rsid w:val="004C58E9"/>
    <w:rsid w:val="004C65ED"/>
    <w:rsid w:val="004D60FD"/>
    <w:rsid w:val="004E2282"/>
    <w:rsid w:val="004F2CE8"/>
    <w:rsid w:val="004F41B5"/>
    <w:rsid w:val="005139B2"/>
    <w:rsid w:val="005165F6"/>
    <w:rsid w:val="00526FEC"/>
    <w:rsid w:val="00534A54"/>
    <w:rsid w:val="00576A03"/>
    <w:rsid w:val="00586FEA"/>
    <w:rsid w:val="0059442B"/>
    <w:rsid w:val="005B2612"/>
    <w:rsid w:val="005D03D2"/>
    <w:rsid w:val="005E1705"/>
    <w:rsid w:val="005F58CD"/>
    <w:rsid w:val="00605CBF"/>
    <w:rsid w:val="00624777"/>
    <w:rsid w:val="00624DFD"/>
    <w:rsid w:val="00664787"/>
    <w:rsid w:val="00675B73"/>
    <w:rsid w:val="00687E5E"/>
    <w:rsid w:val="006B648E"/>
    <w:rsid w:val="006C0AE0"/>
    <w:rsid w:val="006E26E1"/>
    <w:rsid w:val="006F04DC"/>
    <w:rsid w:val="0071006A"/>
    <w:rsid w:val="00731DCB"/>
    <w:rsid w:val="00754638"/>
    <w:rsid w:val="0079033E"/>
    <w:rsid w:val="007A2550"/>
    <w:rsid w:val="007B18CF"/>
    <w:rsid w:val="007D0736"/>
    <w:rsid w:val="007E192E"/>
    <w:rsid w:val="007E1A55"/>
    <w:rsid w:val="00811D12"/>
    <w:rsid w:val="00836748"/>
    <w:rsid w:val="0085633A"/>
    <w:rsid w:val="008619DD"/>
    <w:rsid w:val="008650C0"/>
    <w:rsid w:val="00867785"/>
    <w:rsid w:val="00870946"/>
    <w:rsid w:val="00876097"/>
    <w:rsid w:val="008A33CC"/>
    <w:rsid w:val="008B73CE"/>
    <w:rsid w:val="008C4312"/>
    <w:rsid w:val="008C654E"/>
    <w:rsid w:val="008D4B2C"/>
    <w:rsid w:val="008D5BD0"/>
    <w:rsid w:val="008D725C"/>
    <w:rsid w:val="009035D1"/>
    <w:rsid w:val="00907416"/>
    <w:rsid w:val="00926525"/>
    <w:rsid w:val="00940D2F"/>
    <w:rsid w:val="0095630E"/>
    <w:rsid w:val="0096022D"/>
    <w:rsid w:val="009604FD"/>
    <w:rsid w:val="00975EDA"/>
    <w:rsid w:val="00995C9E"/>
    <w:rsid w:val="009A3C19"/>
    <w:rsid w:val="009B0D12"/>
    <w:rsid w:val="009C3B74"/>
    <w:rsid w:val="009E1B1E"/>
    <w:rsid w:val="009E1D95"/>
    <w:rsid w:val="009F52EA"/>
    <w:rsid w:val="00A01AC8"/>
    <w:rsid w:val="00A051BC"/>
    <w:rsid w:val="00A10A61"/>
    <w:rsid w:val="00A2280A"/>
    <w:rsid w:val="00A3135D"/>
    <w:rsid w:val="00A3173A"/>
    <w:rsid w:val="00A33029"/>
    <w:rsid w:val="00A37560"/>
    <w:rsid w:val="00A42827"/>
    <w:rsid w:val="00A443FD"/>
    <w:rsid w:val="00A506B6"/>
    <w:rsid w:val="00A73F14"/>
    <w:rsid w:val="00A9259C"/>
    <w:rsid w:val="00A94759"/>
    <w:rsid w:val="00AD1C38"/>
    <w:rsid w:val="00AD3CE3"/>
    <w:rsid w:val="00AE1431"/>
    <w:rsid w:val="00AE19CE"/>
    <w:rsid w:val="00AF485A"/>
    <w:rsid w:val="00B44145"/>
    <w:rsid w:val="00B562B8"/>
    <w:rsid w:val="00B56860"/>
    <w:rsid w:val="00B934B6"/>
    <w:rsid w:val="00B97FC2"/>
    <w:rsid w:val="00BB7415"/>
    <w:rsid w:val="00BF192A"/>
    <w:rsid w:val="00C344EE"/>
    <w:rsid w:val="00C50FEE"/>
    <w:rsid w:val="00C63108"/>
    <w:rsid w:val="00C83C92"/>
    <w:rsid w:val="00CC26B4"/>
    <w:rsid w:val="00CC453D"/>
    <w:rsid w:val="00CE36BA"/>
    <w:rsid w:val="00D0247A"/>
    <w:rsid w:val="00D20350"/>
    <w:rsid w:val="00D42002"/>
    <w:rsid w:val="00D541E3"/>
    <w:rsid w:val="00D97B05"/>
    <w:rsid w:val="00DA0739"/>
    <w:rsid w:val="00DA738E"/>
    <w:rsid w:val="00DB0994"/>
    <w:rsid w:val="00DC0C08"/>
    <w:rsid w:val="00DD3C46"/>
    <w:rsid w:val="00DD7E0E"/>
    <w:rsid w:val="00DE6641"/>
    <w:rsid w:val="00DF49C5"/>
    <w:rsid w:val="00E04ADE"/>
    <w:rsid w:val="00E222C7"/>
    <w:rsid w:val="00E30169"/>
    <w:rsid w:val="00E57183"/>
    <w:rsid w:val="00E76B2E"/>
    <w:rsid w:val="00E8517A"/>
    <w:rsid w:val="00EA4FF7"/>
    <w:rsid w:val="00EB3177"/>
    <w:rsid w:val="00EC75A6"/>
    <w:rsid w:val="00ED40CB"/>
    <w:rsid w:val="00EE7D5B"/>
    <w:rsid w:val="00F042ED"/>
    <w:rsid w:val="00F1504B"/>
    <w:rsid w:val="00F24D6F"/>
    <w:rsid w:val="00F439ED"/>
    <w:rsid w:val="00F45CDD"/>
    <w:rsid w:val="00F740EF"/>
    <w:rsid w:val="00F773A3"/>
    <w:rsid w:val="00F8396E"/>
    <w:rsid w:val="00F9383C"/>
    <w:rsid w:val="00FC05E5"/>
    <w:rsid w:val="00FC6D01"/>
    <w:rsid w:val="00FD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4CD0A-A8A2-489F-8632-B61378D9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06A"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2">
    <w:name w:val="heading 2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rsid w:val="0071006A"/>
    <w:pPr>
      <w:keepNext/>
      <w:overflowPunct/>
      <w:autoSpaceDE/>
      <w:autoSpaceDN/>
      <w:adjustRightInd/>
      <w:spacing w:line="204" w:lineRule="auto"/>
      <w:jc w:val="both"/>
      <w:textAlignment w:val="auto"/>
      <w:outlineLvl w:val="2"/>
    </w:pPr>
    <w:rPr>
      <w:b/>
      <w:sz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619DD"/>
  </w:style>
  <w:style w:type="paragraph" w:styleId="HTML">
    <w:name w:val="HTML Preformatted"/>
    <w:basedOn w:val="a"/>
    <w:rsid w:val="00811D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eastAsia="ru-RU"/>
    </w:rPr>
  </w:style>
  <w:style w:type="paragraph" w:styleId="a4">
    <w:name w:val="Body Text"/>
    <w:basedOn w:val="a"/>
    <w:rsid w:val="00A3173A"/>
    <w:pPr>
      <w:overflowPunct/>
      <w:autoSpaceDE/>
      <w:autoSpaceDN/>
      <w:adjustRightInd/>
      <w:spacing w:after="120"/>
      <w:textAlignment w:val="auto"/>
    </w:pPr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2018-10-23T08:31:00Z</cp:lastPrinted>
  <dcterms:created xsi:type="dcterms:W3CDTF">2018-10-23T15:59:00Z</dcterms:created>
  <dcterms:modified xsi:type="dcterms:W3CDTF">2018-10-23T15:59:00Z</dcterms:modified>
</cp:coreProperties>
</file>