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48" w:rsidRDefault="00EF5848" w:rsidP="00453AF1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</w:rPr>
      </w:pPr>
    </w:p>
    <w:p w:rsidR="00453AF1" w:rsidRDefault="00453AF1" w:rsidP="00453AF1">
      <w:pPr>
        <w:shd w:val="clear" w:color="auto" w:fill="FFFFFF"/>
        <w:tabs>
          <w:tab w:val="left" w:pos="806"/>
        </w:tabs>
        <w:jc w:val="both"/>
        <w:rPr>
          <w:color w:val="000000"/>
          <w:spacing w:val="-1"/>
          <w:sz w:val="28"/>
          <w:szCs w:val="28"/>
        </w:rPr>
      </w:pPr>
    </w:p>
    <w:p w:rsidR="00A45296" w:rsidRDefault="00A45296" w:rsidP="00A45296">
      <w:pPr>
        <w:shd w:val="clear" w:color="auto" w:fill="FFFFFF"/>
        <w:tabs>
          <w:tab w:val="left" w:pos="806"/>
        </w:tabs>
        <w:ind w:firstLine="499"/>
        <w:jc w:val="both"/>
        <w:rPr>
          <w:color w:val="000000"/>
          <w:spacing w:val="-1"/>
          <w:sz w:val="28"/>
          <w:szCs w:val="28"/>
        </w:rPr>
      </w:pPr>
    </w:p>
    <w:p w:rsidR="009F644A" w:rsidRPr="00F84841" w:rsidRDefault="005466EC" w:rsidP="005A3B6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OLE_LINK1"/>
      <w:bookmarkStart w:id="1" w:name="OLE_LINK2"/>
      <w:bookmarkStart w:id="2" w:name="_GoBack"/>
      <w:r w:rsidRPr="00F84841">
        <w:rPr>
          <w:b/>
          <w:bCs/>
          <w:sz w:val="28"/>
          <w:szCs w:val="28"/>
        </w:rPr>
        <w:t>Положення</w:t>
      </w:r>
    </w:p>
    <w:p w:rsidR="00B847B6" w:rsidRPr="007C103E" w:rsidRDefault="009F644A" w:rsidP="00B847B6">
      <w:pPr>
        <w:jc w:val="center"/>
        <w:rPr>
          <w:b/>
          <w:color w:val="000000"/>
          <w:sz w:val="28"/>
          <w:szCs w:val="28"/>
        </w:rPr>
      </w:pPr>
      <w:r w:rsidRPr="00F84841">
        <w:rPr>
          <w:b/>
          <w:bCs/>
          <w:sz w:val="28"/>
          <w:szCs w:val="28"/>
        </w:rPr>
        <w:t>про конкурсний комітет і умови</w:t>
      </w:r>
      <w:r w:rsidR="00A45296">
        <w:rPr>
          <w:b/>
          <w:bCs/>
          <w:sz w:val="28"/>
          <w:szCs w:val="28"/>
        </w:rPr>
        <w:t xml:space="preserve"> </w:t>
      </w:r>
      <w:r w:rsidRPr="00F84841">
        <w:rPr>
          <w:b/>
          <w:bCs/>
          <w:sz w:val="28"/>
          <w:szCs w:val="28"/>
        </w:rPr>
        <w:t>проведення конкурс</w:t>
      </w:r>
      <w:r w:rsidR="00AC251D">
        <w:rPr>
          <w:b/>
          <w:bCs/>
          <w:sz w:val="28"/>
          <w:szCs w:val="28"/>
        </w:rPr>
        <w:t>ів</w:t>
      </w:r>
      <w:r w:rsidRPr="00F84841">
        <w:rPr>
          <w:b/>
          <w:bCs/>
          <w:sz w:val="28"/>
          <w:szCs w:val="28"/>
        </w:rPr>
        <w:t xml:space="preserve"> </w:t>
      </w:r>
      <w:r w:rsidR="00B847B6">
        <w:rPr>
          <w:b/>
          <w:bCs/>
          <w:sz w:val="28"/>
          <w:szCs w:val="28"/>
        </w:rPr>
        <w:t>з</w:t>
      </w:r>
      <w:r w:rsidRPr="00F84841">
        <w:rPr>
          <w:b/>
          <w:bCs/>
          <w:sz w:val="28"/>
          <w:szCs w:val="28"/>
        </w:rPr>
        <w:t xml:space="preserve"> надання права </w:t>
      </w:r>
      <w:r w:rsidR="00AC251D">
        <w:rPr>
          <w:b/>
          <w:bCs/>
          <w:sz w:val="28"/>
          <w:szCs w:val="28"/>
        </w:rPr>
        <w:t xml:space="preserve">на </w:t>
      </w:r>
      <w:r w:rsidR="00B847B6" w:rsidRPr="007C103E">
        <w:rPr>
          <w:b/>
          <w:color w:val="000000"/>
          <w:sz w:val="28"/>
          <w:szCs w:val="28"/>
        </w:rPr>
        <w:t xml:space="preserve">користування </w:t>
      </w:r>
      <w:r w:rsidR="00B847B6" w:rsidRPr="001F74CB">
        <w:rPr>
          <w:b/>
          <w:sz w:val="28"/>
          <w:szCs w:val="28"/>
        </w:rPr>
        <w:t>окремими</w:t>
      </w:r>
      <w:r w:rsidR="00B847B6" w:rsidRPr="00C67E53">
        <w:rPr>
          <w:sz w:val="28"/>
          <w:szCs w:val="28"/>
        </w:rPr>
        <w:t xml:space="preserve"> </w:t>
      </w:r>
      <w:r w:rsidR="00B847B6" w:rsidRPr="007C103E">
        <w:rPr>
          <w:b/>
          <w:color w:val="000000"/>
          <w:sz w:val="28"/>
          <w:szCs w:val="28"/>
        </w:rPr>
        <w:t xml:space="preserve">елементами благоустрою комунальної власності для розміщення </w:t>
      </w:r>
      <w:r w:rsidR="00B847B6">
        <w:rPr>
          <w:b/>
          <w:color w:val="000000"/>
          <w:sz w:val="28"/>
          <w:szCs w:val="28"/>
        </w:rPr>
        <w:t xml:space="preserve">пересувних </w:t>
      </w:r>
      <w:r w:rsidR="00B847B6" w:rsidRPr="007C103E">
        <w:rPr>
          <w:b/>
          <w:color w:val="000000"/>
          <w:sz w:val="28"/>
          <w:szCs w:val="28"/>
        </w:rPr>
        <w:t>тимчасових споруд для провадження підприємницької діяльності</w:t>
      </w:r>
      <w:r w:rsidR="006F261C">
        <w:rPr>
          <w:b/>
          <w:color w:val="000000"/>
          <w:sz w:val="28"/>
          <w:szCs w:val="28"/>
        </w:rPr>
        <w:t xml:space="preserve"> (зі змінами)</w:t>
      </w:r>
      <w:bookmarkEnd w:id="0"/>
      <w:bookmarkEnd w:id="1"/>
      <w:bookmarkEnd w:id="2"/>
    </w:p>
    <w:p w:rsidR="00F07D2E" w:rsidRDefault="00F07D2E" w:rsidP="00B847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F5848" w:rsidRPr="00F84841" w:rsidRDefault="00EF5848" w:rsidP="00B847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F2605" w:rsidRPr="00F84841" w:rsidRDefault="00DA0458" w:rsidP="00DA045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="004F2605" w:rsidRPr="00F84841">
        <w:rPr>
          <w:b/>
          <w:bCs/>
          <w:color w:val="000000"/>
          <w:sz w:val="28"/>
          <w:szCs w:val="28"/>
        </w:rPr>
        <w:t>ЗАГАЛЬНІ ПОЛОЖЕННЯ</w:t>
      </w:r>
    </w:p>
    <w:p w:rsidR="004F2605" w:rsidRPr="00F84841" w:rsidRDefault="004F2605" w:rsidP="005A3B6F">
      <w:pPr>
        <w:rPr>
          <w:b/>
          <w:bCs/>
          <w:color w:val="000000"/>
          <w:sz w:val="28"/>
          <w:szCs w:val="28"/>
        </w:rPr>
      </w:pPr>
    </w:p>
    <w:p w:rsidR="009F644A" w:rsidRPr="00F84841" w:rsidRDefault="009F644A" w:rsidP="00B847B6">
      <w:pPr>
        <w:ind w:firstLine="70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1.</w:t>
      </w:r>
      <w:r w:rsidR="00006492" w:rsidRPr="00F84841">
        <w:rPr>
          <w:b/>
          <w:sz w:val="28"/>
          <w:szCs w:val="28"/>
        </w:rPr>
        <w:t>1</w:t>
      </w:r>
      <w:r w:rsidR="0033371F"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Положення </w:t>
      </w:r>
      <w:r w:rsidR="002716A6" w:rsidRPr="00F84841">
        <w:rPr>
          <w:sz w:val="28"/>
          <w:szCs w:val="28"/>
        </w:rPr>
        <w:t xml:space="preserve">про конкурсний комітет </w:t>
      </w:r>
      <w:r w:rsidR="002716A6" w:rsidRPr="00B847B6">
        <w:rPr>
          <w:sz w:val="28"/>
          <w:szCs w:val="28"/>
        </w:rPr>
        <w:t xml:space="preserve">і умови проведення конкурсу </w:t>
      </w:r>
      <w:r w:rsidR="00B847B6" w:rsidRPr="00B847B6">
        <w:rPr>
          <w:bCs/>
          <w:sz w:val="28"/>
          <w:szCs w:val="28"/>
        </w:rPr>
        <w:t xml:space="preserve">з надання права </w:t>
      </w:r>
      <w:r w:rsidR="00B847B6" w:rsidRPr="00B847B6">
        <w:rPr>
          <w:color w:val="000000"/>
          <w:sz w:val="28"/>
          <w:szCs w:val="28"/>
        </w:rPr>
        <w:t xml:space="preserve">користування </w:t>
      </w:r>
      <w:r w:rsidR="00B847B6" w:rsidRPr="00B847B6">
        <w:rPr>
          <w:sz w:val="28"/>
          <w:szCs w:val="28"/>
        </w:rPr>
        <w:t xml:space="preserve">окремими </w:t>
      </w:r>
      <w:r w:rsidR="00B847B6" w:rsidRPr="00B847B6">
        <w:rPr>
          <w:color w:val="000000"/>
          <w:sz w:val="28"/>
          <w:szCs w:val="28"/>
        </w:rPr>
        <w:t>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 w:rsidR="009032F4" w:rsidRPr="00F84841">
        <w:rPr>
          <w:b/>
          <w:bCs/>
          <w:sz w:val="28"/>
          <w:szCs w:val="28"/>
        </w:rPr>
        <w:t xml:space="preserve"> </w:t>
      </w:r>
      <w:r w:rsidRPr="00F84841">
        <w:rPr>
          <w:sz w:val="28"/>
          <w:szCs w:val="28"/>
        </w:rPr>
        <w:t xml:space="preserve">(надалі – Положення) </w:t>
      </w:r>
      <w:r w:rsidR="00221AFF" w:rsidRPr="006F261C">
        <w:rPr>
          <w:sz w:val="28"/>
          <w:szCs w:val="28"/>
        </w:rPr>
        <w:t>регулює</w:t>
      </w:r>
      <w:r w:rsidR="00221AFF" w:rsidRPr="00F84841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 xml:space="preserve">порядок </w:t>
      </w:r>
      <w:r w:rsidR="009D3E5A" w:rsidRPr="00F84841">
        <w:rPr>
          <w:sz w:val="28"/>
          <w:szCs w:val="28"/>
        </w:rPr>
        <w:t xml:space="preserve">організації </w:t>
      </w:r>
      <w:r w:rsidRPr="00F84841">
        <w:rPr>
          <w:sz w:val="28"/>
          <w:szCs w:val="28"/>
        </w:rPr>
        <w:t>роботи зазначеного комітету та</w:t>
      </w:r>
      <w:r w:rsidR="00C42475" w:rsidRPr="00F84841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>проведення конкурс</w:t>
      </w:r>
      <w:r w:rsidR="00AC251D">
        <w:rPr>
          <w:sz w:val="28"/>
          <w:szCs w:val="28"/>
        </w:rPr>
        <w:t>ів</w:t>
      </w:r>
      <w:r w:rsidRPr="00F84841">
        <w:rPr>
          <w:sz w:val="28"/>
          <w:szCs w:val="28"/>
        </w:rPr>
        <w:t>.</w:t>
      </w:r>
    </w:p>
    <w:p w:rsidR="00B847B6" w:rsidRPr="00514478" w:rsidRDefault="00C310F8" w:rsidP="00C310F8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06492" w:rsidRPr="00F84841">
        <w:rPr>
          <w:b/>
          <w:sz w:val="28"/>
          <w:szCs w:val="28"/>
        </w:rPr>
        <w:t>1</w:t>
      </w:r>
      <w:r w:rsidR="009F644A" w:rsidRPr="00F84841">
        <w:rPr>
          <w:b/>
          <w:sz w:val="28"/>
          <w:szCs w:val="28"/>
        </w:rPr>
        <w:t>.</w:t>
      </w:r>
      <w:r w:rsidR="00006492" w:rsidRPr="00F84841">
        <w:rPr>
          <w:b/>
          <w:sz w:val="28"/>
          <w:szCs w:val="28"/>
        </w:rPr>
        <w:t>2</w:t>
      </w:r>
      <w:r w:rsidR="0033371F" w:rsidRPr="00F84841">
        <w:rPr>
          <w:b/>
          <w:sz w:val="28"/>
          <w:szCs w:val="28"/>
        </w:rPr>
        <w:t>.</w:t>
      </w:r>
      <w:r w:rsidR="009F644A" w:rsidRPr="00F84841">
        <w:rPr>
          <w:sz w:val="28"/>
          <w:szCs w:val="28"/>
        </w:rPr>
        <w:t xml:space="preserve"> У своїй діяльності конкурсний комітет </w:t>
      </w:r>
      <w:r w:rsidR="009F644A" w:rsidRPr="006F261C">
        <w:rPr>
          <w:sz w:val="28"/>
          <w:szCs w:val="28"/>
        </w:rPr>
        <w:t>керується</w:t>
      </w:r>
      <w:r w:rsidR="009F644A" w:rsidRPr="00F84841">
        <w:rPr>
          <w:sz w:val="28"/>
          <w:szCs w:val="28"/>
        </w:rPr>
        <w:t xml:space="preserve"> </w:t>
      </w:r>
      <w:r w:rsidR="0031468B" w:rsidRPr="00F84841">
        <w:rPr>
          <w:sz w:val="28"/>
          <w:szCs w:val="28"/>
        </w:rPr>
        <w:t xml:space="preserve">Конституцією України, </w:t>
      </w:r>
      <w:r w:rsidR="009F644A" w:rsidRPr="00F84841">
        <w:rPr>
          <w:sz w:val="28"/>
          <w:szCs w:val="28"/>
        </w:rPr>
        <w:t>Законами</w:t>
      </w:r>
      <w:r w:rsidR="00904589" w:rsidRPr="00F84841">
        <w:rPr>
          <w:sz w:val="28"/>
          <w:szCs w:val="28"/>
        </w:rPr>
        <w:t xml:space="preserve"> </w:t>
      </w:r>
      <w:r w:rsidR="00377313" w:rsidRPr="00F84841">
        <w:rPr>
          <w:sz w:val="28"/>
          <w:szCs w:val="28"/>
        </w:rPr>
        <w:t>України «</w:t>
      </w:r>
      <w:r w:rsidR="009F644A" w:rsidRPr="00F84841">
        <w:rPr>
          <w:sz w:val="28"/>
          <w:szCs w:val="28"/>
        </w:rPr>
        <w:t>Про м</w:t>
      </w:r>
      <w:r w:rsidR="00377313" w:rsidRPr="00F84841">
        <w:rPr>
          <w:sz w:val="28"/>
          <w:szCs w:val="28"/>
        </w:rPr>
        <w:t>ісцеве самоврядування в Україні</w:t>
      </w:r>
      <w:r w:rsidR="00950D82" w:rsidRPr="00F84841">
        <w:rPr>
          <w:sz w:val="28"/>
          <w:szCs w:val="28"/>
        </w:rPr>
        <w:t>»,</w:t>
      </w:r>
      <w:r w:rsidR="00C16006" w:rsidRPr="00F84841">
        <w:rPr>
          <w:sz w:val="28"/>
          <w:szCs w:val="28"/>
        </w:rPr>
        <w:t xml:space="preserve"> </w:t>
      </w:r>
      <w:r w:rsidR="00B847B6" w:rsidRPr="00B53E92">
        <w:rPr>
          <w:b/>
          <w:sz w:val="28"/>
          <w:szCs w:val="28"/>
        </w:rPr>
        <w:t>«</w:t>
      </w:r>
      <w:r w:rsidR="00B847B6" w:rsidRPr="00B847B6">
        <w:rPr>
          <w:sz w:val="28"/>
          <w:szCs w:val="28"/>
        </w:rPr>
        <w:t xml:space="preserve">Про благоустрій населених пунктів», </w:t>
      </w:r>
      <w:r w:rsidR="00B847B6" w:rsidRPr="00B847B6">
        <w:rPr>
          <w:color w:val="000000"/>
          <w:sz w:val="28"/>
          <w:szCs w:val="28"/>
        </w:rPr>
        <w:t>наказ</w:t>
      </w:r>
      <w:r w:rsidR="00B847B6">
        <w:rPr>
          <w:color w:val="000000"/>
          <w:sz w:val="28"/>
          <w:szCs w:val="28"/>
        </w:rPr>
        <w:t>ом</w:t>
      </w:r>
      <w:r w:rsidR="00B847B6" w:rsidRPr="00B847B6">
        <w:rPr>
          <w:color w:val="000000"/>
          <w:sz w:val="28"/>
          <w:szCs w:val="28"/>
        </w:rPr>
        <w:t xml:space="preserve"> Міністерства регіонального розвитку, будівництва та житлово-комунального господарства України від 21.10.2011р.</w:t>
      </w:r>
      <w:r w:rsidR="00B847B6">
        <w:rPr>
          <w:color w:val="000000"/>
          <w:sz w:val="28"/>
          <w:szCs w:val="28"/>
        </w:rPr>
        <w:t xml:space="preserve"> №244 «</w:t>
      </w:r>
      <w:r w:rsidR="00B847B6" w:rsidRPr="00B847B6">
        <w:rPr>
          <w:color w:val="000000"/>
          <w:sz w:val="28"/>
          <w:szCs w:val="28"/>
        </w:rPr>
        <w:t xml:space="preserve">Про затвердження </w:t>
      </w:r>
      <w:r w:rsidR="00B847B6" w:rsidRPr="00B847B6">
        <w:rPr>
          <w:sz w:val="28"/>
          <w:szCs w:val="28"/>
        </w:rPr>
        <w:t>Порядку розміщення тимчасових споруд для провадж</w:t>
      </w:r>
      <w:r w:rsidR="00B847B6">
        <w:rPr>
          <w:sz w:val="28"/>
          <w:szCs w:val="28"/>
        </w:rPr>
        <w:t>ення підприємницької діяльності»</w:t>
      </w:r>
      <w:r w:rsidR="00B847B6" w:rsidRPr="009466A2">
        <w:rPr>
          <w:sz w:val="28"/>
          <w:szCs w:val="28"/>
        </w:rPr>
        <w:t xml:space="preserve"> </w:t>
      </w:r>
      <w:r w:rsidR="00B847B6" w:rsidRPr="00B847B6">
        <w:rPr>
          <w:sz w:val="28"/>
          <w:szCs w:val="28"/>
        </w:rPr>
        <w:t>та інши</w:t>
      </w:r>
      <w:r w:rsidR="00B847B6">
        <w:rPr>
          <w:sz w:val="28"/>
          <w:szCs w:val="28"/>
        </w:rPr>
        <w:t>ми</w:t>
      </w:r>
      <w:r w:rsidR="00B847B6" w:rsidRPr="00B847B6">
        <w:rPr>
          <w:sz w:val="28"/>
          <w:szCs w:val="28"/>
        </w:rPr>
        <w:t xml:space="preserve"> нормативни</w:t>
      </w:r>
      <w:r w:rsidR="00786BD2">
        <w:rPr>
          <w:sz w:val="28"/>
          <w:szCs w:val="28"/>
        </w:rPr>
        <w:t>ми</w:t>
      </w:r>
      <w:r w:rsidR="00B847B6" w:rsidRPr="00B847B6">
        <w:rPr>
          <w:sz w:val="28"/>
          <w:szCs w:val="28"/>
        </w:rPr>
        <w:t xml:space="preserve"> акт</w:t>
      </w:r>
      <w:r w:rsidR="00786BD2">
        <w:rPr>
          <w:sz w:val="28"/>
          <w:szCs w:val="28"/>
        </w:rPr>
        <w:t>ами</w:t>
      </w:r>
      <w:r w:rsidR="00514478">
        <w:rPr>
          <w:sz w:val="28"/>
          <w:szCs w:val="28"/>
        </w:rPr>
        <w:t xml:space="preserve"> з урахуванням рішення міської ради </w:t>
      </w:r>
      <w:r w:rsidR="00514478" w:rsidRPr="009466A2">
        <w:rPr>
          <w:sz w:val="28"/>
          <w:szCs w:val="28"/>
        </w:rPr>
        <w:t>VI</w:t>
      </w:r>
      <w:r w:rsidR="006D3FA2">
        <w:rPr>
          <w:sz w:val="28"/>
          <w:szCs w:val="28"/>
        </w:rPr>
        <w:t>І</w:t>
      </w:r>
      <w:r w:rsidR="00514478">
        <w:rPr>
          <w:sz w:val="28"/>
          <w:szCs w:val="28"/>
        </w:rPr>
        <w:t xml:space="preserve"> скликання </w:t>
      </w:r>
      <w:r w:rsidR="00453AF1">
        <w:rPr>
          <w:sz w:val="28"/>
          <w:szCs w:val="28"/>
        </w:rPr>
        <w:t xml:space="preserve">              </w:t>
      </w:r>
      <w:r w:rsidR="00514478">
        <w:rPr>
          <w:sz w:val="28"/>
          <w:szCs w:val="28"/>
        </w:rPr>
        <w:t xml:space="preserve">від </w:t>
      </w:r>
      <w:r w:rsidR="009466A2" w:rsidRPr="009466A2">
        <w:rPr>
          <w:sz w:val="28"/>
          <w:szCs w:val="28"/>
        </w:rPr>
        <w:t>04.02.2016</w:t>
      </w:r>
      <w:r w:rsidR="009466A2">
        <w:rPr>
          <w:sz w:val="28"/>
          <w:szCs w:val="28"/>
        </w:rPr>
        <w:t>р.</w:t>
      </w:r>
      <w:r w:rsidR="009466A2" w:rsidRPr="009466A2">
        <w:rPr>
          <w:sz w:val="28"/>
          <w:szCs w:val="28"/>
        </w:rPr>
        <w:t xml:space="preserve"> №95</w:t>
      </w:r>
      <w:r w:rsidR="009466A2">
        <w:rPr>
          <w:sz w:val="28"/>
          <w:szCs w:val="28"/>
        </w:rPr>
        <w:t xml:space="preserve"> </w:t>
      </w:r>
      <w:r w:rsidR="00514478">
        <w:rPr>
          <w:sz w:val="28"/>
          <w:szCs w:val="28"/>
        </w:rPr>
        <w:t>«</w:t>
      </w:r>
      <w:r w:rsidR="009466A2" w:rsidRPr="009466A2">
        <w:rPr>
          <w:sz w:val="28"/>
          <w:szCs w:val="28"/>
        </w:rPr>
        <w:t>Про внесення змін до Положення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VI скликання від 29.12.2014р. №1475</w:t>
      </w:r>
      <w:r w:rsidR="00514478" w:rsidRPr="009466A2">
        <w:rPr>
          <w:sz w:val="28"/>
          <w:szCs w:val="28"/>
        </w:rPr>
        <w:t>».</w:t>
      </w:r>
      <w:r w:rsidR="00514478">
        <w:rPr>
          <w:sz w:val="28"/>
          <w:szCs w:val="28"/>
        </w:rPr>
        <w:t xml:space="preserve"> </w:t>
      </w:r>
    </w:p>
    <w:p w:rsidR="00514478" w:rsidRDefault="00006492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1</w:t>
      </w:r>
      <w:r w:rsidR="004F2605" w:rsidRPr="00F84841">
        <w:rPr>
          <w:b/>
          <w:sz w:val="28"/>
          <w:szCs w:val="28"/>
        </w:rPr>
        <w:t>.</w:t>
      </w:r>
      <w:r w:rsidRPr="00F84841">
        <w:rPr>
          <w:b/>
          <w:sz w:val="28"/>
          <w:szCs w:val="28"/>
        </w:rPr>
        <w:t>3</w:t>
      </w:r>
      <w:r w:rsidR="0033371F" w:rsidRPr="00F84841">
        <w:rPr>
          <w:b/>
          <w:sz w:val="28"/>
          <w:szCs w:val="28"/>
        </w:rPr>
        <w:t>.</w:t>
      </w:r>
      <w:r w:rsidR="004F2605" w:rsidRPr="00F84841">
        <w:rPr>
          <w:sz w:val="28"/>
          <w:szCs w:val="28"/>
        </w:rPr>
        <w:t xml:space="preserve"> </w:t>
      </w:r>
      <w:r w:rsidR="004F2605" w:rsidRPr="006F261C">
        <w:rPr>
          <w:sz w:val="28"/>
          <w:szCs w:val="28"/>
        </w:rPr>
        <w:t>Метою</w:t>
      </w:r>
      <w:r w:rsidR="004F2605" w:rsidRPr="00F84841">
        <w:rPr>
          <w:sz w:val="28"/>
          <w:szCs w:val="28"/>
        </w:rPr>
        <w:t xml:space="preserve"> проведення конкурсу є розвиток конкуренції, обмеження монополізму</w:t>
      </w:r>
      <w:r w:rsidR="00514478">
        <w:rPr>
          <w:sz w:val="28"/>
          <w:szCs w:val="28"/>
        </w:rPr>
        <w:t>,</w:t>
      </w:r>
      <w:r w:rsidR="004F2605" w:rsidRPr="00F84841">
        <w:rPr>
          <w:color w:val="000000"/>
          <w:sz w:val="28"/>
          <w:szCs w:val="28"/>
        </w:rPr>
        <w:t xml:space="preserve"> </w:t>
      </w:r>
      <w:r w:rsidR="009B2BB0">
        <w:rPr>
          <w:color w:val="000000"/>
          <w:sz w:val="28"/>
          <w:szCs w:val="28"/>
        </w:rPr>
        <w:t xml:space="preserve">визначення найкращого естетичного вигляду пересувних тимчасових споруд, </w:t>
      </w:r>
      <w:r w:rsidR="004F2605" w:rsidRPr="00F84841">
        <w:rPr>
          <w:color w:val="000000"/>
          <w:sz w:val="28"/>
          <w:szCs w:val="28"/>
        </w:rPr>
        <w:t xml:space="preserve">забезпечення необхідної якості надання послуг </w:t>
      </w:r>
      <w:r w:rsidR="00514478">
        <w:rPr>
          <w:color w:val="000000"/>
          <w:sz w:val="28"/>
          <w:szCs w:val="28"/>
        </w:rPr>
        <w:t xml:space="preserve">та </w:t>
      </w:r>
      <w:r w:rsidR="00950D82" w:rsidRPr="00F84841">
        <w:rPr>
          <w:sz w:val="28"/>
          <w:szCs w:val="28"/>
        </w:rPr>
        <w:t xml:space="preserve">утримання </w:t>
      </w:r>
      <w:r w:rsidR="00514478">
        <w:rPr>
          <w:sz w:val="28"/>
          <w:szCs w:val="28"/>
        </w:rPr>
        <w:t>прилеглої території</w:t>
      </w:r>
      <w:r w:rsidR="00590D31">
        <w:rPr>
          <w:sz w:val="28"/>
          <w:szCs w:val="28"/>
        </w:rPr>
        <w:t xml:space="preserve"> до</w:t>
      </w:r>
      <w:r w:rsidR="009056CB">
        <w:rPr>
          <w:sz w:val="28"/>
          <w:szCs w:val="28"/>
        </w:rPr>
        <w:t xml:space="preserve"> пересувних</w:t>
      </w:r>
      <w:r w:rsidR="009B2BB0">
        <w:rPr>
          <w:sz w:val="28"/>
          <w:szCs w:val="28"/>
        </w:rPr>
        <w:t xml:space="preserve"> тимчасових споруд.</w:t>
      </w:r>
      <w:r w:rsidR="00514478">
        <w:rPr>
          <w:sz w:val="28"/>
          <w:szCs w:val="28"/>
        </w:rPr>
        <w:t xml:space="preserve"> </w:t>
      </w:r>
    </w:p>
    <w:p w:rsidR="004F2605" w:rsidRDefault="00006492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1</w:t>
      </w:r>
      <w:r w:rsidR="004F2605" w:rsidRPr="00F84841">
        <w:rPr>
          <w:b/>
          <w:sz w:val="28"/>
          <w:szCs w:val="28"/>
        </w:rPr>
        <w:t>.</w:t>
      </w:r>
      <w:r w:rsidRPr="00F84841">
        <w:rPr>
          <w:b/>
          <w:sz w:val="28"/>
          <w:szCs w:val="28"/>
        </w:rPr>
        <w:t>4</w:t>
      </w:r>
      <w:r w:rsidR="0033371F" w:rsidRPr="00F84841">
        <w:rPr>
          <w:b/>
          <w:sz w:val="28"/>
          <w:szCs w:val="28"/>
        </w:rPr>
        <w:t>.</w:t>
      </w:r>
      <w:r w:rsidR="004F2605" w:rsidRPr="00F84841">
        <w:rPr>
          <w:b/>
          <w:sz w:val="28"/>
          <w:szCs w:val="28"/>
        </w:rPr>
        <w:t xml:space="preserve"> </w:t>
      </w:r>
      <w:r w:rsidR="004F2605" w:rsidRPr="006F261C">
        <w:rPr>
          <w:sz w:val="28"/>
          <w:szCs w:val="28"/>
        </w:rPr>
        <w:t>Об'єктом</w:t>
      </w:r>
      <w:r w:rsidR="004F2605" w:rsidRPr="00F84841">
        <w:rPr>
          <w:sz w:val="28"/>
          <w:szCs w:val="28"/>
        </w:rPr>
        <w:t xml:space="preserve"> конкурсу є право на </w:t>
      </w:r>
      <w:r w:rsidR="009B2BB0">
        <w:rPr>
          <w:color w:val="000000"/>
          <w:sz w:val="28"/>
          <w:szCs w:val="28"/>
        </w:rPr>
        <w:t>користування</w:t>
      </w:r>
      <w:r w:rsidR="009B2BB0" w:rsidRPr="0065778D">
        <w:rPr>
          <w:sz w:val="28"/>
          <w:szCs w:val="28"/>
        </w:rPr>
        <w:t xml:space="preserve"> </w:t>
      </w:r>
      <w:r w:rsidR="009B2BB0">
        <w:rPr>
          <w:sz w:val="28"/>
          <w:szCs w:val="28"/>
        </w:rPr>
        <w:t>окремими</w:t>
      </w:r>
      <w:r w:rsidR="009B2BB0">
        <w:rPr>
          <w:color w:val="000000"/>
          <w:sz w:val="28"/>
          <w:szCs w:val="28"/>
        </w:rPr>
        <w:t xml:space="preserve"> елементами благоустрою комунальної власності для розміщення пересувних тимчасових споруд для провадження підприємницької діяльності</w:t>
      </w:r>
      <w:r w:rsidR="004F2605" w:rsidRPr="00F84841">
        <w:rPr>
          <w:sz w:val="28"/>
          <w:szCs w:val="28"/>
        </w:rPr>
        <w:t>.</w:t>
      </w:r>
    </w:p>
    <w:p w:rsidR="009F644A" w:rsidRDefault="00C310F8" w:rsidP="00453AF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65613">
        <w:rPr>
          <w:b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6F261C">
        <w:rPr>
          <w:sz w:val="28"/>
          <w:szCs w:val="28"/>
        </w:rPr>
        <w:t>Результатом</w:t>
      </w:r>
      <w:r w:rsidRPr="0098493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проведення конкурсу є </w:t>
      </w:r>
      <w:r w:rsidR="00665613">
        <w:rPr>
          <w:sz w:val="28"/>
          <w:szCs w:val="28"/>
        </w:rPr>
        <w:t xml:space="preserve">передача переможцю </w:t>
      </w:r>
      <w:r w:rsidR="00786BD2">
        <w:rPr>
          <w:sz w:val="28"/>
          <w:szCs w:val="28"/>
        </w:rPr>
        <w:t xml:space="preserve">конкурсу </w:t>
      </w:r>
      <w:r w:rsidR="00665613">
        <w:rPr>
          <w:sz w:val="28"/>
          <w:szCs w:val="28"/>
        </w:rPr>
        <w:t xml:space="preserve">в користування окремих елементів благоустрою </w:t>
      </w:r>
      <w:r w:rsidR="00665613">
        <w:rPr>
          <w:color w:val="000000"/>
          <w:sz w:val="28"/>
          <w:szCs w:val="28"/>
        </w:rPr>
        <w:t>комунальної власності для розміщення пересувної тимчасової споруди для провадження підприємницької діяльності в порядку</w:t>
      </w:r>
      <w:r w:rsidR="00786BD2">
        <w:rPr>
          <w:color w:val="000000"/>
          <w:sz w:val="28"/>
          <w:szCs w:val="28"/>
        </w:rPr>
        <w:t>,</w:t>
      </w:r>
      <w:r w:rsidR="00665613">
        <w:rPr>
          <w:color w:val="000000"/>
          <w:sz w:val="28"/>
          <w:szCs w:val="28"/>
        </w:rPr>
        <w:t xml:space="preserve"> визначеному </w:t>
      </w:r>
      <w:r w:rsidR="0051786F">
        <w:rPr>
          <w:color w:val="000000"/>
          <w:sz w:val="28"/>
          <w:szCs w:val="28"/>
        </w:rPr>
        <w:t xml:space="preserve">цим </w:t>
      </w:r>
      <w:r w:rsidR="00665613" w:rsidRPr="009466A2">
        <w:rPr>
          <w:sz w:val="28"/>
          <w:szCs w:val="28"/>
        </w:rPr>
        <w:t>Положення</w:t>
      </w:r>
      <w:r w:rsidR="00665613">
        <w:rPr>
          <w:sz w:val="28"/>
          <w:szCs w:val="28"/>
        </w:rPr>
        <w:t>м.</w:t>
      </w:r>
    </w:p>
    <w:p w:rsidR="00453AF1" w:rsidRPr="00F84841" w:rsidRDefault="00453AF1" w:rsidP="00453AF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453AF1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Поняття, що використовуються у Положенні, мають таке значення:</w:t>
      </w:r>
    </w:p>
    <w:p w:rsidR="00F3003C" w:rsidRDefault="009F644A" w:rsidP="008C5F0E">
      <w:pPr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  <w:r w:rsidRPr="008C5F0E">
        <w:rPr>
          <w:sz w:val="28"/>
          <w:szCs w:val="28"/>
        </w:rPr>
        <w:t>-</w:t>
      </w:r>
      <w:r w:rsidRPr="008C5F0E">
        <w:rPr>
          <w:b/>
          <w:sz w:val="28"/>
          <w:szCs w:val="28"/>
        </w:rPr>
        <w:t xml:space="preserve"> </w:t>
      </w:r>
    </w:p>
    <w:p w:rsidR="00F3003C" w:rsidRDefault="00F3003C" w:rsidP="008C5F0E">
      <w:pPr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</w:p>
    <w:p w:rsidR="00F3003C" w:rsidRDefault="00F3003C" w:rsidP="00F3003C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3003C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9F644A" w:rsidRPr="008C5F0E">
        <w:rPr>
          <w:b/>
          <w:sz w:val="28"/>
          <w:szCs w:val="28"/>
        </w:rPr>
        <w:t>конкурс</w:t>
      </w:r>
      <w:r>
        <w:rPr>
          <w:sz w:val="28"/>
          <w:szCs w:val="28"/>
        </w:rPr>
        <w:t xml:space="preserve"> – </w:t>
      </w:r>
      <w:r w:rsidR="009F644A" w:rsidRPr="00F84841">
        <w:rPr>
          <w:sz w:val="28"/>
          <w:szCs w:val="28"/>
        </w:rPr>
        <w:t xml:space="preserve">конкурентний спосіб надання </w:t>
      </w:r>
      <w:r w:rsidR="001E4D6E" w:rsidRPr="00F84841">
        <w:rPr>
          <w:sz w:val="28"/>
          <w:szCs w:val="28"/>
        </w:rPr>
        <w:t xml:space="preserve">суб’єкту господарювання </w:t>
      </w:r>
      <w:r w:rsidR="001550E0" w:rsidRPr="00F84841">
        <w:rPr>
          <w:sz w:val="28"/>
          <w:szCs w:val="28"/>
        </w:rPr>
        <w:t xml:space="preserve">права </w:t>
      </w:r>
      <w:r w:rsidR="008C5F0E">
        <w:rPr>
          <w:sz w:val="28"/>
          <w:szCs w:val="28"/>
        </w:rPr>
        <w:t>на користування окремими</w:t>
      </w:r>
      <w:r w:rsidR="008C5F0E">
        <w:rPr>
          <w:color w:val="000000"/>
          <w:sz w:val="28"/>
          <w:szCs w:val="28"/>
        </w:rPr>
        <w:t xml:space="preserve"> елементами благоустрою комунальної власності для розміщення пересувних тимчасових споруд</w:t>
      </w:r>
      <w:r w:rsidR="00C00143" w:rsidRPr="00F84841">
        <w:rPr>
          <w:sz w:val="28"/>
          <w:szCs w:val="28"/>
        </w:rPr>
        <w:t>;</w:t>
      </w:r>
    </w:p>
    <w:p w:rsidR="009F644A" w:rsidRPr="00F84841" w:rsidRDefault="00F3003C" w:rsidP="00F3003C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F644A" w:rsidRPr="008C5F0E">
        <w:rPr>
          <w:b/>
          <w:sz w:val="28"/>
          <w:szCs w:val="28"/>
        </w:rPr>
        <w:t>конкурсний комітет</w:t>
      </w:r>
      <w:r w:rsidR="009F644A" w:rsidRPr="00F84841">
        <w:rPr>
          <w:sz w:val="28"/>
          <w:szCs w:val="28"/>
        </w:rPr>
        <w:t xml:space="preserve"> - постійний орган з підготовки та проведення</w:t>
      </w:r>
      <w:r w:rsidR="00904589" w:rsidRPr="00F84841">
        <w:rPr>
          <w:sz w:val="28"/>
          <w:szCs w:val="28"/>
        </w:rPr>
        <w:t xml:space="preserve"> </w:t>
      </w:r>
      <w:r w:rsidR="009F644A" w:rsidRPr="00F84841">
        <w:rPr>
          <w:sz w:val="28"/>
          <w:szCs w:val="28"/>
        </w:rPr>
        <w:t>конкурсу</w:t>
      </w:r>
      <w:r w:rsidR="003D4567" w:rsidRPr="00F84841">
        <w:rPr>
          <w:sz w:val="28"/>
          <w:szCs w:val="28"/>
        </w:rPr>
        <w:t>;</w:t>
      </w:r>
    </w:p>
    <w:p w:rsidR="009F644A" w:rsidRDefault="009F644A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- </w:t>
      </w:r>
      <w:r w:rsidRPr="008C5F0E">
        <w:rPr>
          <w:b/>
          <w:sz w:val="28"/>
          <w:szCs w:val="28"/>
        </w:rPr>
        <w:t>претендент</w:t>
      </w:r>
      <w:r w:rsidRPr="00F84841">
        <w:rPr>
          <w:sz w:val="28"/>
          <w:szCs w:val="28"/>
        </w:rPr>
        <w:t xml:space="preserve"> - суб'єкт господарювання, який офіційно подав свої</w:t>
      </w:r>
      <w:r w:rsidR="00A7359D" w:rsidRPr="00F84841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>п</w:t>
      </w:r>
      <w:r w:rsidR="00C00143" w:rsidRPr="00F84841">
        <w:rPr>
          <w:sz w:val="28"/>
          <w:szCs w:val="28"/>
        </w:rPr>
        <w:t>ропозиції для участі у конкурсі</w:t>
      </w:r>
      <w:r w:rsidR="008A608E" w:rsidRPr="00F84841">
        <w:rPr>
          <w:sz w:val="28"/>
          <w:szCs w:val="28"/>
        </w:rPr>
        <w:t xml:space="preserve"> з дотриманням вимог цього Положення</w:t>
      </w:r>
      <w:r w:rsidR="00C00143" w:rsidRPr="00F84841">
        <w:rPr>
          <w:sz w:val="28"/>
          <w:szCs w:val="28"/>
        </w:rPr>
        <w:t>;</w:t>
      </w:r>
    </w:p>
    <w:p w:rsidR="008C5F0E" w:rsidRPr="00F84841" w:rsidRDefault="008C5F0E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b/>
          <w:sz w:val="28"/>
          <w:szCs w:val="28"/>
        </w:rPr>
        <w:t>- п</w:t>
      </w:r>
      <w:r w:rsidRPr="00F25ED7">
        <w:rPr>
          <w:b/>
          <w:sz w:val="28"/>
          <w:szCs w:val="28"/>
        </w:rPr>
        <w:t xml:space="preserve">ересувна </w:t>
      </w:r>
      <w:r>
        <w:rPr>
          <w:b/>
          <w:sz w:val="28"/>
          <w:szCs w:val="28"/>
        </w:rPr>
        <w:t>тимчасова споруда</w:t>
      </w:r>
      <w:r w:rsidR="009056CB">
        <w:rPr>
          <w:b/>
          <w:sz w:val="28"/>
          <w:szCs w:val="28"/>
        </w:rPr>
        <w:t xml:space="preserve"> (надалі - ПТС)</w:t>
      </w:r>
      <w:r>
        <w:rPr>
          <w:sz w:val="28"/>
          <w:szCs w:val="28"/>
        </w:rPr>
        <w:t xml:space="preserve"> – споруда, яка не має закритого приміщення для тимчасового перебування людей, </w:t>
      </w:r>
      <w:r w:rsidR="00786BD2">
        <w:rPr>
          <w:sz w:val="28"/>
          <w:szCs w:val="28"/>
        </w:rPr>
        <w:t>в</w:t>
      </w:r>
      <w:r>
        <w:rPr>
          <w:sz w:val="28"/>
          <w:szCs w:val="28"/>
        </w:rPr>
        <w:t xml:space="preserve"> якій може бути розміщене торговельне обладнання, низькотемпературний прилавок, лоток, ємність, торговельний автомат</w:t>
      </w:r>
      <w:r w:rsidR="004D1B19">
        <w:rPr>
          <w:sz w:val="28"/>
          <w:szCs w:val="28"/>
        </w:rPr>
        <w:t>, платіжний термінал</w:t>
      </w:r>
      <w:r>
        <w:rPr>
          <w:sz w:val="28"/>
          <w:szCs w:val="28"/>
        </w:rPr>
        <w:t>, інші пристрої для сезонної роздрібної торгівлі та іншої підприємницької діяльності, крім г</w:t>
      </w:r>
      <w:r w:rsidR="009466A2">
        <w:rPr>
          <w:sz w:val="28"/>
          <w:szCs w:val="28"/>
        </w:rPr>
        <w:t>азовикористовуючо</w:t>
      </w:r>
      <w:r w:rsidR="00786BD2">
        <w:rPr>
          <w:sz w:val="28"/>
          <w:szCs w:val="28"/>
        </w:rPr>
        <w:t>го обладнання типу пропан-бутан;</w:t>
      </w:r>
    </w:p>
    <w:p w:rsidR="00E2218E" w:rsidRDefault="00E2218E" w:rsidP="005A3B6F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</w:t>
      </w:r>
      <w:r w:rsidR="008A608E" w:rsidRPr="00F84841">
        <w:rPr>
          <w:sz w:val="28"/>
          <w:szCs w:val="28"/>
        </w:rPr>
        <w:t xml:space="preserve"> </w:t>
      </w:r>
      <w:r w:rsidR="008C5F0E" w:rsidRPr="008C5F0E">
        <w:rPr>
          <w:b/>
          <w:sz w:val="28"/>
          <w:szCs w:val="28"/>
        </w:rPr>
        <w:t>замовник</w:t>
      </w:r>
      <w:r w:rsidR="00EC265C">
        <w:rPr>
          <w:b/>
          <w:sz w:val="28"/>
          <w:szCs w:val="28"/>
        </w:rPr>
        <w:t xml:space="preserve"> </w:t>
      </w:r>
      <w:r w:rsidR="00590D31">
        <w:rPr>
          <w:b/>
          <w:sz w:val="28"/>
          <w:szCs w:val="28"/>
        </w:rPr>
        <w:t xml:space="preserve">на </w:t>
      </w:r>
      <w:r w:rsidR="00EC265C">
        <w:rPr>
          <w:b/>
          <w:sz w:val="28"/>
          <w:szCs w:val="28"/>
        </w:rPr>
        <w:t>розміщення пересувної тимчасової споруди</w:t>
      </w:r>
      <w:r w:rsidR="008C5F0E">
        <w:rPr>
          <w:sz w:val="28"/>
          <w:szCs w:val="28"/>
        </w:rPr>
        <w:t xml:space="preserve"> - </w:t>
      </w:r>
      <w:r w:rsidR="008C5F0E" w:rsidRPr="00F84841">
        <w:rPr>
          <w:sz w:val="28"/>
          <w:szCs w:val="28"/>
        </w:rPr>
        <w:t>суб'єкт господарювання</w:t>
      </w:r>
      <w:r w:rsidR="008C5F0E">
        <w:rPr>
          <w:sz w:val="28"/>
          <w:szCs w:val="28"/>
        </w:rPr>
        <w:t xml:space="preserve">, </w:t>
      </w:r>
      <w:r w:rsidR="008C5F0E" w:rsidRPr="00C67E53">
        <w:rPr>
          <w:sz w:val="28"/>
          <w:szCs w:val="28"/>
        </w:rPr>
        <w:t xml:space="preserve">який має намір розмістити </w:t>
      </w:r>
      <w:r w:rsidR="008C5F0E">
        <w:rPr>
          <w:sz w:val="28"/>
          <w:szCs w:val="28"/>
        </w:rPr>
        <w:t>пересувну тимчасову споруду для провадження підприємницької діяльності</w:t>
      </w:r>
      <w:r w:rsidR="00590D31">
        <w:rPr>
          <w:sz w:val="28"/>
          <w:szCs w:val="28"/>
        </w:rPr>
        <w:t>,</w:t>
      </w:r>
      <w:r w:rsidR="008C5F0E" w:rsidRPr="00C67E53">
        <w:rPr>
          <w:sz w:val="28"/>
          <w:szCs w:val="28"/>
        </w:rPr>
        <w:t xml:space="preserve"> </w:t>
      </w:r>
      <w:r w:rsidR="00590D31">
        <w:rPr>
          <w:sz w:val="28"/>
          <w:szCs w:val="28"/>
        </w:rPr>
        <w:t>що</w:t>
      </w:r>
      <w:r w:rsidR="009D4994" w:rsidRPr="00F84841">
        <w:rPr>
          <w:sz w:val="28"/>
          <w:szCs w:val="28"/>
        </w:rPr>
        <w:t xml:space="preserve"> став </w:t>
      </w:r>
      <w:r w:rsidR="00FC3F7A" w:rsidRPr="00F84841">
        <w:rPr>
          <w:sz w:val="28"/>
          <w:szCs w:val="28"/>
        </w:rPr>
        <w:t>перемож</w:t>
      </w:r>
      <w:r w:rsidR="009D4994" w:rsidRPr="00F84841">
        <w:rPr>
          <w:sz w:val="28"/>
          <w:szCs w:val="28"/>
        </w:rPr>
        <w:t>цем</w:t>
      </w:r>
      <w:r w:rsidRPr="00F84841">
        <w:rPr>
          <w:sz w:val="28"/>
          <w:szCs w:val="28"/>
        </w:rPr>
        <w:t xml:space="preserve"> </w:t>
      </w:r>
      <w:r w:rsidR="00FC3F7A" w:rsidRPr="00F84841">
        <w:rPr>
          <w:sz w:val="28"/>
          <w:szCs w:val="28"/>
        </w:rPr>
        <w:t>конкурсу</w:t>
      </w:r>
      <w:r w:rsidR="00C00143" w:rsidRPr="00F84841">
        <w:rPr>
          <w:sz w:val="28"/>
          <w:szCs w:val="28"/>
        </w:rPr>
        <w:t>;</w:t>
      </w:r>
      <w:r w:rsidRPr="00F84841">
        <w:rPr>
          <w:sz w:val="28"/>
          <w:szCs w:val="28"/>
        </w:rPr>
        <w:t xml:space="preserve"> </w:t>
      </w:r>
    </w:p>
    <w:p w:rsidR="008C5F0E" w:rsidRPr="003F3EE8" w:rsidRDefault="008C5F0E" w:rsidP="008C5F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</w:t>
      </w:r>
      <w:r w:rsidRPr="00E741E8">
        <w:rPr>
          <w:b/>
          <w:sz w:val="28"/>
          <w:szCs w:val="28"/>
        </w:rPr>
        <w:t>кремі елементи благоустрою</w:t>
      </w:r>
      <w:r>
        <w:rPr>
          <w:sz w:val="28"/>
          <w:szCs w:val="28"/>
        </w:rPr>
        <w:t xml:space="preserve"> – покриття площ, вулиць, доріг, проїздів, алей, бульварів, тротуарів, пішохідних зон і доріжок відповідно до діючих норм і стандартів та інші елементи благоустрою, визнач</w:t>
      </w:r>
      <w:r w:rsidR="00786BD2">
        <w:rPr>
          <w:sz w:val="28"/>
          <w:szCs w:val="28"/>
        </w:rPr>
        <w:t>ені нормативно-правовими актами;</w:t>
      </w:r>
    </w:p>
    <w:p w:rsidR="00D0050C" w:rsidRDefault="00842668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</w:t>
      </w:r>
      <w:r w:rsidR="004F2605" w:rsidRPr="00F84841">
        <w:rPr>
          <w:sz w:val="28"/>
          <w:szCs w:val="28"/>
        </w:rPr>
        <w:t xml:space="preserve"> </w:t>
      </w:r>
      <w:r w:rsidR="00F302DD">
        <w:rPr>
          <w:b/>
          <w:sz w:val="28"/>
          <w:szCs w:val="28"/>
        </w:rPr>
        <w:t>організатор</w:t>
      </w:r>
      <w:r w:rsidR="004F2605" w:rsidRPr="008C5F0E">
        <w:rPr>
          <w:b/>
          <w:sz w:val="28"/>
          <w:szCs w:val="28"/>
        </w:rPr>
        <w:t xml:space="preserve"> конкурсу</w:t>
      </w:r>
      <w:r w:rsidR="004F2605" w:rsidRPr="00F84841">
        <w:rPr>
          <w:sz w:val="28"/>
          <w:szCs w:val="28"/>
        </w:rPr>
        <w:t xml:space="preserve"> </w:t>
      </w:r>
      <w:r w:rsidR="005D1986" w:rsidRPr="00F84841">
        <w:rPr>
          <w:sz w:val="28"/>
          <w:szCs w:val="28"/>
        </w:rPr>
        <w:t>–</w:t>
      </w:r>
      <w:r w:rsidR="008B2340" w:rsidRPr="00F84841">
        <w:rPr>
          <w:sz w:val="28"/>
          <w:szCs w:val="28"/>
        </w:rPr>
        <w:t xml:space="preserve"> </w:t>
      </w:r>
      <w:r w:rsidR="00AB27EC">
        <w:rPr>
          <w:sz w:val="28"/>
          <w:szCs w:val="28"/>
        </w:rPr>
        <w:t xml:space="preserve">департамент </w:t>
      </w:r>
      <w:r w:rsidR="00AC251D">
        <w:rPr>
          <w:sz w:val="28"/>
          <w:szCs w:val="28"/>
        </w:rPr>
        <w:t>містобудівного комплексу та земельних відносин міської ради.</w:t>
      </w:r>
    </w:p>
    <w:p w:rsidR="008329E2" w:rsidRPr="00F84841" w:rsidRDefault="008329E2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8329E2">
        <w:rPr>
          <w:b/>
          <w:sz w:val="28"/>
          <w:szCs w:val="28"/>
        </w:rPr>
        <w:t>1.6.</w:t>
      </w:r>
      <w:r>
        <w:rPr>
          <w:sz w:val="28"/>
          <w:szCs w:val="28"/>
        </w:rPr>
        <w:t xml:space="preserve"> </w:t>
      </w:r>
      <w:r w:rsidRPr="00C67E53">
        <w:rPr>
          <w:sz w:val="28"/>
          <w:szCs w:val="28"/>
        </w:rPr>
        <w:t>Інші поняття та терміни визначаються діючими нормативно-правовими актами.</w:t>
      </w:r>
    </w:p>
    <w:p w:rsidR="00FB6856" w:rsidRPr="00F84841" w:rsidRDefault="00FB6856" w:rsidP="005A3B6F">
      <w:pPr>
        <w:ind w:firstLine="748"/>
        <w:jc w:val="center"/>
        <w:rPr>
          <w:b/>
          <w:bCs/>
          <w:color w:val="000000"/>
          <w:sz w:val="28"/>
          <w:szCs w:val="28"/>
        </w:rPr>
      </w:pPr>
    </w:p>
    <w:p w:rsidR="003D4567" w:rsidRPr="00F84841" w:rsidRDefault="003D4567" w:rsidP="005A3B6F">
      <w:pPr>
        <w:ind w:firstLine="748"/>
        <w:jc w:val="center"/>
        <w:rPr>
          <w:b/>
          <w:bCs/>
          <w:color w:val="000000"/>
          <w:sz w:val="28"/>
          <w:szCs w:val="28"/>
        </w:rPr>
      </w:pPr>
      <w:r w:rsidRPr="00F84841">
        <w:rPr>
          <w:b/>
          <w:bCs/>
          <w:color w:val="000000"/>
          <w:sz w:val="28"/>
          <w:szCs w:val="28"/>
        </w:rPr>
        <w:t xml:space="preserve">2. ПІДГОТОВКА І ОГОЛОШЕННЯ КОНКУРСУ </w:t>
      </w:r>
    </w:p>
    <w:p w:rsidR="004F2605" w:rsidRPr="00F84841" w:rsidRDefault="004F2605" w:rsidP="005A3B6F">
      <w:pPr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</w:p>
    <w:p w:rsidR="003D4567" w:rsidRPr="00F84841" w:rsidRDefault="003D4567" w:rsidP="005A3B6F">
      <w:pPr>
        <w:ind w:firstLine="748"/>
        <w:jc w:val="both"/>
        <w:rPr>
          <w:color w:val="000000"/>
          <w:sz w:val="28"/>
          <w:szCs w:val="28"/>
        </w:rPr>
      </w:pPr>
      <w:r w:rsidRPr="00F84841">
        <w:rPr>
          <w:b/>
          <w:color w:val="000000"/>
          <w:sz w:val="28"/>
          <w:szCs w:val="28"/>
        </w:rPr>
        <w:t>2.1.</w:t>
      </w:r>
      <w:r w:rsidRPr="00F84841">
        <w:rPr>
          <w:color w:val="000000"/>
          <w:sz w:val="28"/>
          <w:szCs w:val="28"/>
        </w:rPr>
        <w:t xml:space="preserve"> Конкурс є </w:t>
      </w:r>
      <w:r w:rsidR="0076574C">
        <w:rPr>
          <w:color w:val="000000"/>
          <w:sz w:val="28"/>
          <w:szCs w:val="28"/>
        </w:rPr>
        <w:t xml:space="preserve">відкритим для всіх претендентів і проводиться для визначення </w:t>
      </w:r>
      <w:r w:rsidR="0076574C" w:rsidRPr="0076574C">
        <w:rPr>
          <w:color w:val="000000"/>
          <w:sz w:val="28"/>
          <w:szCs w:val="28"/>
        </w:rPr>
        <w:t>замовників на розміщення пересувних тимчасових споруд</w:t>
      </w:r>
      <w:r w:rsidR="00337ECE">
        <w:rPr>
          <w:color w:val="000000"/>
          <w:sz w:val="28"/>
          <w:szCs w:val="28"/>
        </w:rPr>
        <w:t xml:space="preserve"> різного функціонального призначення.</w:t>
      </w:r>
    </w:p>
    <w:p w:rsidR="00337ECE" w:rsidRDefault="00354A66" w:rsidP="0076574C">
      <w:pPr>
        <w:ind w:firstLine="748"/>
        <w:jc w:val="both"/>
        <w:rPr>
          <w:sz w:val="28"/>
          <w:szCs w:val="28"/>
        </w:rPr>
      </w:pPr>
      <w:r w:rsidRPr="00F84841">
        <w:rPr>
          <w:b/>
          <w:color w:val="000000"/>
          <w:sz w:val="28"/>
          <w:szCs w:val="28"/>
        </w:rPr>
        <w:t>2.2.</w:t>
      </w:r>
      <w:r w:rsidRPr="00F84841">
        <w:rPr>
          <w:b/>
          <w:sz w:val="28"/>
          <w:szCs w:val="28"/>
        </w:rPr>
        <w:t xml:space="preserve"> </w:t>
      </w:r>
      <w:r w:rsidR="00337ECE" w:rsidRPr="00F84841">
        <w:rPr>
          <w:sz w:val="28"/>
          <w:szCs w:val="28"/>
        </w:rPr>
        <w:t>Конкурс проводиться</w:t>
      </w:r>
      <w:r w:rsidR="00337ECE">
        <w:rPr>
          <w:sz w:val="28"/>
          <w:szCs w:val="28"/>
        </w:rPr>
        <w:t xml:space="preserve"> на підставі окремих рішень виконавчого комітету міської ради щодо затвердження</w:t>
      </w:r>
      <w:r w:rsidR="004D1B19">
        <w:rPr>
          <w:sz w:val="28"/>
          <w:szCs w:val="28"/>
        </w:rPr>
        <w:t xml:space="preserve"> схеми або</w:t>
      </w:r>
      <w:r w:rsidR="00D776B3">
        <w:rPr>
          <w:sz w:val="28"/>
          <w:szCs w:val="28"/>
        </w:rPr>
        <w:t xml:space="preserve"> </w:t>
      </w:r>
      <w:r w:rsidR="00094EFA">
        <w:rPr>
          <w:sz w:val="28"/>
          <w:szCs w:val="28"/>
        </w:rPr>
        <w:t>переліку місць розміщення окремих видів ПТС</w:t>
      </w:r>
      <w:r w:rsidR="00D776B3">
        <w:rPr>
          <w:sz w:val="28"/>
          <w:szCs w:val="28"/>
        </w:rPr>
        <w:t xml:space="preserve">. </w:t>
      </w:r>
    </w:p>
    <w:p w:rsidR="00800208" w:rsidRDefault="00786BD2" w:rsidP="005A3B6F">
      <w:pPr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D776B3">
        <w:rPr>
          <w:sz w:val="28"/>
          <w:szCs w:val="28"/>
        </w:rPr>
        <w:t>ішен</w:t>
      </w:r>
      <w:r>
        <w:rPr>
          <w:sz w:val="28"/>
          <w:szCs w:val="28"/>
        </w:rPr>
        <w:t>ня</w:t>
      </w:r>
      <w:r w:rsidR="00D776B3">
        <w:rPr>
          <w:sz w:val="28"/>
          <w:szCs w:val="28"/>
        </w:rPr>
        <w:t xml:space="preserve"> виконавчого комітету міської ради</w:t>
      </w:r>
      <w:r w:rsidR="009056CB">
        <w:rPr>
          <w:sz w:val="28"/>
          <w:szCs w:val="28"/>
        </w:rPr>
        <w:t xml:space="preserve"> або зміни до них</w:t>
      </w:r>
      <w:r w:rsidR="00D776B3">
        <w:rPr>
          <w:sz w:val="28"/>
          <w:szCs w:val="28"/>
        </w:rPr>
        <w:t xml:space="preserve"> готуються </w:t>
      </w:r>
      <w:r w:rsidR="0076574C">
        <w:rPr>
          <w:sz w:val="28"/>
          <w:szCs w:val="28"/>
        </w:rPr>
        <w:t>організатором конкурсу</w:t>
      </w:r>
      <w:r w:rsidR="00800208">
        <w:rPr>
          <w:sz w:val="28"/>
          <w:szCs w:val="28"/>
        </w:rPr>
        <w:t>, узгоджуються з департаментом економіки міської ради на підставі моніторингу підприємницької діяльності у сфері роздрібної торгівлі</w:t>
      </w:r>
      <w:r w:rsidR="00505B17">
        <w:rPr>
          <w:sz w:val="28"/>
          <w:szCs w:val="28"/>
        </w:rPr>
        <w:t>,</w:t>
      </w:r>
      <w:r w:rsidR="00800208">
        <w:rPr>
          <w:color w:val="000000"/>
          <w:sz w:val="28"/>
          <w:szCs w:val="28"/>
        </w:rPr>
        <w:t xml:space="preserve"> містобудівної можливості розміщення ПТС</w:t>
      </w:r>
      <w:r w:rsidR="00505B17">
        <w:rPr>
          <w:color w:val="000000"/>
          <w:sz w:val="28"/>
          <w:szCs w:val="28"/>
        </w:rPr>
        <w:t xml:space="preserve"> та розгляду звернень суб’єктів господарювання</w:t>
      </w:r>
      <w:r w:rsidR="00800208">
        <w:rPr>
          <w:color w:val="000000"/>
          <w:sz w:val="28"/>
          <w:szCs w:val="28"/>
        </w:rPr>
        <w:t>.</w:t>
      </w:r>
    </w:p>
    <w:p w:rsidR="00D4043F" w:rsidRDefault="00D4043F" w:rsidP="00D40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D4043F">
        <w:rPr>
          <w:b/>
          <w:color w:val="000000"/>
          <w:sz w:val="28"/>
          <w:szCs w:val="28"/>
        </w:rPr>
        <w:t>2.3.</w:t>
      </w:r>
      <w:r>
        <w:rPr>
          <w:color w:val="000000"/>
          <w:sz w:val="28"/>
          <w:szCs w:val="28"/>
        </w:rPr>
        <w:t xml:space="preserve"> Сума початкового внеску приймається </w:t>
      </w:r>
      <w:r w:rsidRPr="00D4043F">
        <w:rPr>
          <w:sz w:val="28"/>
          <w:szCs w:val="28"/>
        </w:rPr>
        <w:t>в розмірі середньої базової ставки плати за право тимчасового користування 1 кв.м елемента благоустрою комунальної власності для відповідної зони</w:t>
      </w:r>
      <w:r>
        <w:rPr>
          <w:sz w:val="28"/>
          <w:szCs w:val="28"/>
        </w:rPr>
        <w:t xml:space="preserve"> з урахуванням інфляції</w:t>
      </w:r>
      <w:r w:rsidRPr="00D4043F">
        <w:rPr>
          <w:sz w:val="28"/>
          <w:szCs w:val="28"/>
        </w:rPr>
        <w:t>.</w:t>
      </w:r>
    </w:p>
    <w:p w:rsidR="00F3003C" w:rsidRDefault="00F3003C" w:rsidP="00D40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F3003C" w:rsidRDefault="00F3003C" w:rsidP="00D40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F3003C" w:rsidRDefault="00F3003C" w:rsidP="00D40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</w:p>
    <w:p w:rsidR="00690C73" w:rsidRPr="006E2FAB" w:rsidRDefault="00690C73" w:rsidP="0074736B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E2FAB">
        <w:rPr>
          <w:b/>
          <w:sz w:val="28"/>
          <w:szCs w:val="28"/>
        </w:rPr>
        <w:t>2.3.1.</w:t>
      </w:r>
      <w:r w:rsidRPr="006E2FAB">
        <w:rPr>
          <w:sz w:val="28"/>
          <w:szCs w:val="28"/>
        </w:rPr>
        <w:t xml:space="preserve"> </w:t>
      </w:r>
      <w:r w:rsidR="003D1541" w:rsidRPr="006E2FAB">
        <w:rPr>
          <w:sz w:val="28"/>
          <w:szCs w:val="28"/>
        </w:rPr>
        <w:t>За необхідності, організатор конкурсу може формувати об’єкти Конкурсу, визначенні рішенням виконавчого комітету, у лоти відповідно до схеми зонального розподілу міста Чернівців</w:t>
      </w:r>
      <w:r w:rsidRPr="006E2FAB">
        <w:rPr>
          <w:sz w:val="28"/>
          <w:szCs w:val="28"/>
        </w:rPr>
        <w:t xml:space="preserve">. </w:t>
      </w:r>
    </w:p>
    <w:p w:rsidR="00D4043F" w:rsidRPr="00D4043F" w:rsidRDefault="00D4043F" w:rsidP="00D4043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E2FAB">
        <w:rPr>
          <w:b/>
          <w:sz w:val="28"/>
          <w:szCs w:val="28"/>
        </w:rPr>
        <w:t>2.3.</w:t>
      </w:r>
      <w:r w:rsidR="00F3003C">
        <w:rPr>
          <w:b/>
          <w:sz w:val="28"/>
          <w:szCs w:val="28"/>
        </w:rPr>
        <w:t>2</w:t>
      </w:r>
      <w:r w:rsidRPr="006E2FAB">
        <w:rPr>
          <w:b/>
          <w:sz w:val="28"/>
          <w:szCs w:val="28"/>
        </w:rPr>
        <w:t>.</w:t>
      </w:r>
      <w:r w:rsidRPr="006E2FAB">
        <w:rPr>
          <w:sz w:val="28"/>
          <w:szCs w:val="28"/>
        </w:rPr>
        <w:t xml:space="preserve"> </w:t>
      </w:r>
      <w:r w:rsidR="004928C2" w:rsidRPr="006E2FAB">
        <w:rPr>
          <w:sz w:val="28"/>
          <w:szCs w:val="28"/>
        </w:rPr>
        <w:t>Мінімальний</w:t>
      </w:r>
      <w:r w:rsidR="004928C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рок торгів </w:t>
      </w:r>
      <w:r w:rsidR="00F3003C">
        <w:rPr>
          <w:sz w:val="28"/>
          <w:szCs w:val="28"/>
        </w:rPr>
        <w:t>визначається організатором конкурсу, але не менше ніж</w:t>
      </w:r>
      <w:r>
        <w:rPr>
          <w:sz w:val="28"/>
          <w:szCs w:val="28"/>
        </w:rPr>
        <w:t xml:space="preserve"> 10 відсотків від суми початкового внеску.</w:t>
      </w:r>
    </w:p>
    <w:p w:rsidR="00950D82" w:rsidRPr="00F84841" w:rsidRDefault="003D4567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color w:val="000000"/>
          <w:sz w:val="28"/>
          <w:szCs w:val="28"/>
        </w:rPr>
        <w:lastRenderedPageBreak/>
        <w:t>2.</w:t>
      </w:r>
      <w:r w:rsidR="00D4043F">
        <w:rPr>
          <w:b/>
          <w:color w:val="000000"/>
          <w:sz w:val="28"/>
          <w:szCs w:val="28"/>
        </w:rPr>
        <w:t>4</w:t>
      </w:r>
      <w:r w:rsidRPr="00F84841">
        <w:rPr>
          <w:b/>
          <w:color w:val="000000"/>
          <w:sz w:val="28"/>
          <w:szCs w:val="28"/>
        </w:rPr>
        <w:t>.</w:t>
      </w:r>
      <w:r w:rsidRPr="00F84841">
        <w:rPr>
          <w:color w:val="000000"/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>Роботою конкурсного комітету керує його голова.</w:t>
      </w:r>
    </w:p>
    <w:p w:rsidR="00950D82" w:rsidRPr="00F84841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Голова конкурсного комітету:</w:t>
      </w:r>
    </w:p>
    <w:p w:rsidR="00950D82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проводить засідання</w:t>
      </w:r>
      <w:r w:rsidR="00590D31">
        <w:rPr>
          <w:sz w:val="28"/>
          <w:szCs w:val="28"/>
        </w:rPr>
        <w:t xml:space="preserve"> комітету</w:t>
      </w:r>
      <w:r w:rsidRPr="00F84841">
        <w:rPr>
          <w:sz w:val="28"/>
          <w:szCs w:val="28"/>
        </w:rPr>
        <w:t xml:space="preserve">, затверджує перелік питань для розгляду на </w:t>
      </w:r>
      <w:r w:rsidR="00590D31">
        <w:rPr>
          <w:sz w:val="28"/>
          <w:szCs w:val="28"/>
        </w:rPr>
        <w:t>комітеті</w:t>
      </w:r>
      <w:r w:rsidRPr="00F84841">
        <w:rPr>
          <w:sz w:val="28"/>
          <w:szCs w:val="28"/>
        </w:rPr>
        <w:t>;</w:t>
      </w:r>
    </w:p>
    <w:p w:rsidR="00437853" w:rsidRPr="00F84841" w:rsidRDefault="00437853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приймає рішення щодо організації та підготовки відповідних документів на </w:t>
      </w:r>
      <w:r w:rsidRPr="00F84841">
        <w:rPr>
          <w:sz w:val="28"/>
          <w:szCs w:val="28"/>
        </w:rPr>
        <w:t xml:space="preserve">розгляд на </w:t>
      </w:r>
      <w:r>
        <w:rPr>
          <w:sz w:val="28"/>
          <w:szCs w:val="28"/>
        </w:rPr>
        <w:t>комітету;</w:t>
      </w:r>
    </w:p>
    <w:p w:rsidR="00950D82" w:rsidRPr="00F84841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має вирішальний голос при рівному розподілі голосів членів конкурсного комітету.</w:t>
      </w:r>
    </w:p>
    <w:p w:rsidR="005A3B6F" w:rsidRDefault="00950D82" w:rsidP="00950D82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У разі відсутності голови конкурсного комітету його обов'язки виконує </w:t>
      </w:r>
      <w:r w:rsidR="004D1B19">
        <w:rPr>
          <w:sz w:val="28"/>
          <w:szCs w:val="28"/>
        </w:rPr>
        <w:t>особа, яка заміщ</w:t>
      </w:r>
      <w:r w:rsidR="00C605C2">
        <w:rPr>
          <w:sz w:val="28"/>
          <w:szCs w:val="28"/>
        </w:rPr>
        <w:t>ує</w:t>
      </w:r>
      <w:r w:rsidR="004D1B19">
        <w:rPr>
          <w:sz w:val="28"/>
          <w:szCs w:val="28"/>
        </w:rPr>
        <w:t xml:space="preserve"> його відповідно до посадових обов’язків</w:t>
      </w:r>
      <w:r w:rsidRPr="00F84841">
        <w:rPr>
          <w:sz w:val="28"/>
          <w:szCs w:val="28"/>
        </w:rPr>
        <w:t>.</w:t>
      </w:r>
    </w:p>
    <w:p w:rsidR="00950D82" w:rsidRPr="00F84841" w:rsidRDefault="00F414AB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2.</w:t>
      </w:r>
      <w:r w:rsidR="00D4043F">
        <w:rPr>
          <w:b/>
          <w:sz w:val="28"/>
          <w:szCs w:val="28"/>
        </w:rPr>
        <w:t>5</w:t>
      </w:r>
      <w:r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>Секретар конкурсного комітету:</w:t>
      </w:r>
    </w:p>
    <w:p w:rsidR="00950D82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сповіщає членів про проведення засідань конкурсного комітету та порядок денний;</w:t>
      </w:r>
    </w:p>
    <w:p w:rsidR="000C203C" w:rsidRPr="00F84841" w:rsidRDefault="000C203C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реєструє </w:t>
      </w:r>
      <w:r w:rsidR="00590D31">
        <w:rPr>
          <w:sz w:val="28"/>
          <w:szCs w:val="28"/>
        </w:rPr>
        <w:t xml:space="preserve">у журналі обліку </w:t>
      </w:r>
      <w:r>
        <w:rPr>
          <w:sz w:val="28"/>
          <w:szCs w:val="28"/>
        </w:rPr>
        <w:t>подані на конкурс документи;</w:t>
      </w:r>
    </w:p>
    <w:p w:rsidR="00950D82" w:rsidRPr="00F84841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готує матеріали, необхідні для проведення конкурсу;</w:t>
      </w:r>
    </w:p>
    <w:p w:rsidR="00950D82" w:rsidRPr="00F84841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надає роз’яснення щодо представлення необхідних документів на конкурс або умов проведення конкурсу;</w:t>
      </w:r>
    </w:p>
    <w:p w:rsidR="0001376B" w:rsidRDefault="00950D82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веде та оформлює протоколи засідань</w:t>
      </w:r>
      <w:r w:rsidR="00590D31">
        <w:rPr>
          <w:sz w:val="28"/>
          <w:szCs w:val="28"/>
        </w:rPr>
        <w:t xml:space="preserve"> комітету</w:t>
      </w:r>
      <w:r w:rsidR="009D39ED">
        <w:rPr>
          <w:sz w:val="28"/>
          <w:szCs w:val="28"/>
        </w:rPr>
        <w:t>;</w:t>
      </w:r>
    </w:p>
    <w:p w:rsidR="009D39ED" w:rsidRPr="00F84841" w:rsidRDefault="009D39ED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виконує інші завдання за </w:t>
      </w:r>
      <w:r w:rsidRPr="00F84841">
        <w:rPr>
          <w:sz w:val="28"/>
          <w:szCs w:val="28"/>
        </w:rPr>
        <w:t>дорученням голови</w:t>
      </w:r>
      <w:r>
        <w:rPr>
          <w:sz w:val="28"/>
          <w:szCs w:val="28"/>
        </w:rPr>
        <w:t xml:space="preserve"> комітету.</w:t>
      </w:r>
    </w:p>
    <w:p w:rsidR="0001376B" w:rsidRDefault="00F414AB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2.</w:t>
      </w:r>
      <w:r w:rsidR="00D4043F">
        <w:rPr>
          <w:b/>
          <w:sz w:val="28"/>
          <w:szCs w:val="28"/>
        </w:rPr>
        <w:t>6</w:t>
      </w:r>
      <w:r w:rsidRPr="00F84841">
        <w:rPr>
          <w:b/>
          <w:sz w:val="28"/>
          <w:szCs w:val="28"/>
        </w:rPr>
        <w:t>.</w:t>
      </w:r>
      <w:r w:rsidR="0001376B" w:rsidRPr="00F84841">
        <w:rPr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>Конкурсний комітет у межах покладених на нього завдань має право одержувати у визначеному законодавством порядку від органів місцевого самоврядування, суб’єктів господарювання інформацію, необхідну для виконання завдань, покладених на нього.</w:t>
      </w:r>
    </w:p>
    <w:p w:rsidR="00950D82" w:rsidRPr="00F84841" w:rsidRDefault="002B3970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2.</w:t>
      </w:r>
      <w:r w:rsidR="00D4043F">
        <w:rPr>
          <w:b/>
          <w:sz w:val="28"/>
          <w:szCs w:val="28"/>
        </w:rPr>
        <w:t>7</w:t>
      </w:r>
      <w:r w:rsidR="0001376B" w:rsidRPr="00F84841">
        <w:rPr>
          <w:b/>
          <w:sz w:val="28"/>
          <w:szCs w:val="28"/>
        </w:rPr>
        <w:t>.</w:t>
      </w:r>
      <w:r w:rsidR="0001376B" w:rsidRPr="00F84841">
        <w:rPr>
          <w:sz w:val="28"/>
          <w:szCs w:val="28"/>
        </w:rPr>
        <w:t xml:space="preserve"> </w:t>
      </w:r>
      <w:r w:rsidR="00590D31">
        <w:rPr>
          <w:sz w:val="28"/>
          <w:szCs w:val="28"/>
        </w:rPr>
        <w:t>Секретар конкурсного комітету</w:t>
      </w:r>
      <w:r w:rsidR="00950D82" w:rsidRPr="00F84841">
        <w:rPr>
          <w:sz w:val="28"/>
          <w:szCs w:val="28"/>
        </w:rPr>
        <w:t xml:space="preserve"> публікує в газеті «Чернівці» та розміщує на офіційному веб-порталі</w:t>
      </w:r>
      <w:r w:rsidR="00786BD2">
        <w:rPr>
          <w:sz w:val="28"/>
          <w:szCs w:val="28"/>
        </w:rPr>
        <w:t xml:space="preserve"> Чернівецької</w:t>
      </w:r>
      <w:r w:rsidR="00950D82" w:rsidRPr="00F84841">
        <w:rPr>
          <w:sz w:val="28"/>
          <w:szCs w:val="28"/>
        </w:rPr>
        <w:t xml:space="preserve"> міської ради </w:t>
      </w:r>
      <w:r w:rsidR="004B0B59" w:rsidRPr="00F84841">
        <w:rPr>
          <w:sz w:val="28"/>
          <w:szCs w:val="28"/>
        </w:rPr>
        <w:t>оголошення про конкурс</w:t>
      </w:r>
      <w:r w:rsidR="004B0B59">
        <w:rPr>
          <w:sz w:val="28"/>
          <w:szCs w:val="28"/>
        </w:rPr>
        <w:t>,</w:t>
      </w:r>
      <w:r w:rsidR="004B0B59" w:rsidRPr="00F84841">
        <w:rPr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 xml:space="preserve">не пізніше, ніж за </w:t>
      </w:r>
      <w:r w:rsidR="009D39ED">
        <w:rPr>
          <w:sz w:val="28"/>
          <w:szCs w:val="28"/>
        </w:rPr>
        <w:t>2</w:t>
      </w:r>
      <w:r w:rsidR="00950D82" w:rsidRPr="00F84841">
        <w:rPr>
          <w:sz w:val="28"/>
          <w:szCs w:val="28"/>
        </w:rPr>
        <w:t xml:space="preserve">0 днів до </w:t>
      </w:r>
      <w:r w:rsidR="004B0B59">
        <w:rPr>
          <w:sz w:val="28"/>
          <w:szCs w:val="28"/>
        </w:rPr>
        <w:t xml:space="preserve">його </w:t>
      </w:r>
      <w:r w:rsidR="00950D82" w:rsidRPr="00F84841">
        <w:rPr>
          <w:sz w:val="28"/>
          <w:szCs w:val="28"/>
        </w:rPr>
        <w:t>проведення, яке повинно містити таку інформацію:</w:t>
      </w:r>
    </w:p>
    <w:p w:rsidR="00950D82" w:rsidRPr="00F84841" w:rsidRDefault="00950D82" w:rsidP="00950D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- адреса </w:t>
      </w:r>
      <w:r w:rsidR="004B0B59">
        <w:rPr>
          <w:sz w:val="28"/>
          <w:szCs w:val="28"/>
        </w:rPr>
        <w:t>розташування</w:t>
      </w:r>
      <w:r w:rsidR="00335897">
        <w:rPr>
          <w:sz w:val="28"/>
          <w:szCs w:val="28"/>
        </w:rPr>
        <w:t xml:space="preserve">, </w:t>
      </w:r>
      <w:r w:rsidR="009D39ED">
        <w:rPr>
          <w:sz w:val="28"/>
          <w:szCs w:val="28"/>
        </w:rPr>
        <w:t xml:space="preserve">орієнтовна </w:t>
      </w:r>
      <w:r w:rsidR="00335897">
        <w:rPr>
          <w:sz w:val="28"/>
          <w:szCs w:val="28"/>
        </w:rPr>
        <w:t>площа відведених елементів благоустрою</w:t>
      </w:r>
      <w:r w:rsidRPr="00F84841">
        <w:rPr>
          <w:sz w:val="28"/>
          <w:szCs w:val="28"/>
        </w:rPr>
        <w:t xml:space="preserve"> для </w:t>
      </w:r>
      <w:r w:rsidR="00335897">
        <w:rPr>
          <w:sz w:val="28"/>
          <w:szCs w:val="28"/>
        </w:rPr>
        <w:t>розміщення пересувної тимчасової споруди</w:t>
      </w:r>
      <w:r w:rsidRPr="00F84841">
        <w:rPr>
          <w:sz w:val="28"/>
          <w:szCs w:val="28"/>
        </w:rPr>
        <w:t xml:space="preserve"> та </w:t>
      </w:r>
      <w:r w:rsidR="00774F2D">
        <w:rPr>
          <w:sz w:val="28"/>
          <w:szCs w:val="28"/>
        </w:rPr>
        <w:t>габарити</w:t>
      </w:r>
      <w:r w:rsidR="00335897">
        <w:rPr>
          <w:sz w:val="28"/>
          <w:szCs w:val="28"/>
        </w:rPr>
        <w:t xml:space="preserve"> прилеглої території, що підлягає</w:t>
      </w:r>
      <w:r w:rsidRPr="00F84841">
        <w:rPr>
          <w:sz w:val="28"/>
          <w:szCs w:val="28"/>
        </w:rPr>
        <w:t xml:space="preserve"> утриманн</w:t>
      </w:r>
      <w:r w:rsidR="00335897">
        <w:rPr>
          <w:sz w:val="28"/>
          <w:szCs w:val="28"/>
        </w:rPr>
        <w:t>ю у належному санітарному стані</w:t>
      </w:r>
      <w:r w:rsidRPr="00F84841">
        <w:rPr>
          <w:sz w:val="28"/>
          <w:szCs w:val="28"/>
        </w:rPr>
        <w:t>;</w:t>
      </w:r>
    </w:p>
    <w:p w:rsidR="00257D2A" w:rsidRPr="0038758D" w:rsidRDefault="00257D2A" w:rsidP="00257D2A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38758D"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</w:t>
      </w:r>
      <w:r w:rsidRPr="0038758D">
        <w:rPr>
          <w:sz w:val="28"/>
          <w:szCs w:val="28"/>
        </w:rPr>
        <w:t>мінімальна кількість днів</w:t>
      </w:r>
      <w:r w:rsidR="00786BD2">
        <w:rPr>
          <w:sz w:val="28"/>
          <w:szCs w:val="28"/>
        </w:rPr>
        <w:t>,</w:t>
      </w:r>
      <w:r w:rsidRPr="0038758D">
        <w:rPr>
          <w:sz w:val="28"/>
          <w:szCs w:val="28"/>
        </w:rPr>
        <w:t xml:space="preserve"> на які надається об’єкт конкурсу;</w:t>
      </w:r>
    </w:p>
    <w:p w:rsidR="00950D82" w:rsidRDefault="00950D82" w:rsidP="00950D82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 xml:space="preserve">вимоги щодо обладнання та функціонування </w:t>
      </w:r>
      <w:r w:rsidR="00590D31">
        <w:rPr>
          <w:sz w:val="28"/>
          <w:szCs w:val="28"/>
        </w:rPr>
        <w:t>пересувних тимчасових споруд</w:t>
      </w:r>
      <w:r w:rsidR="00984930">
        <w:rPr>
          <w:sz w:val="28"/>
          <w:szCs w:val="28"/>
        </w:rPr>
        <w:t>;</w:t>
      </w:r>
    </w:p>
    <w:p w:rsidR="00984930" w:rsidRDefault="00984930" w:rsidP="00950D82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 застави;</w:t>
      </w:r>
    </w:p>
    <w:p w:rsidR="009D39ED" w:rsidRDefault="009D39ED" w:rsidP="00950D82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 початкового внеску та</w:t>
      </w:r>
      <w:r w:rsidR="008C3870">
        <w:rPr>
          <w:sz w:val="28"/>
          <w:szCs w:val="28"/>
        </w:rPr>
        <w:t xml:space="preserve"> одного</w:t>
      </w:r>
      <w:r>
        <w:rPr>
          <w:sz w:val="28"/>
          <w:szCs w:val="28"/>
        </w:rPr>
        <w:t xml:space="preserve"> кроку</w:t>
      </w:r>
      <w:r w:rsidR="008C3870">
        <w:rPr>
          <w:sz w:val="28"/>
          <w:szCs w:val="28"/>
        </w:rPr>
        <w:t xml:space="preserve"> торгів</w:t>
      </w:r>
      <w:r>
        <w:rPr>
          <w:sz w:val="28"/>
          <w:szCs w:val="28"/>
        </w:rPr>
        <w:t>;</w:t>
      </w:r>
    </w:p>
    <w:p w:rsidR="00950D82" w:rsidRPr="00F84841" w:rsidRDefault="00950D82" w:rsidP="00950D82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>- порядок одержання претендентом необхідної інформації про об'єкт конкурсу;</w:t>
      </w:r>
    </w:p>
    <w:p w:rsidR="00950D82" w:rsidRPr="00F84841" w:rsidRDefault="00950D82" w:rsidP="00950D82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 xml:space="preserve">кінцевий </w:t>
      </w:r>
      <w:r w:rsidR="00257D2A" w:rsidRPr="0038758D">
        <w:rPr>
          <w:sz w:val="28"/>
          <w:szCs w:val="28"/>
        </w:rPr>
        <w:t>термін</w:t>
      </w:r>
      <w:r w:rsidR="00257D2A" w:rsidRPr="00F84841"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>прийняття документів для участі у конкурсі;</w:t>
      </w:r>
    </w:p>
    <w:p w:rsidR="00950D82" w:rsidRPr="00F84841" w:rsidRDefault="00950D82" w:rsidP="00950D82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- найменування </w:t>
      </w:r>
      <w:r w:rsidR="009D39ED">
        <w:rPr>
          <w:sz w:val="28"/>
          <w:szCs w:val="28"/>
        </w:rPr>
        <w:t>організатора</w:t>
      </w:r>
      <w:r w:rsidRPr="00F84841">
        <w:rPr>
          <w:sz w:val="28"/>
          <w:szCs w:val="28"/>
        </w:rPr>
        <w:t xml:space="preserve">, режим </w:t>
      </w:r>
      <w:r w:rsidR="009D39ED">
        <w:rPr>
          <w:sz w:val="28"/>
          <w:szCs w:val="28"/>
        </w:rPr>
        <w:t>його</w:t>
      </w:r>
      <w:r w:rsidRPr="00F84841">
        <w:rPr>
          <w:sz w:val="28"/>
          <w:szCs w:val="28"/>
        </w:rPr>
        <w:t xml:space="preserve"> роботи та адреса, за якою подаються документи для участі у конкурсі; </w:t>
      </w:r>
    </w:p>
    <w:p w:rsidR="00950D82" w:rsidRPr="00F84841" w:rsidRDefault="00950D82" w:rsidP="00950D82">
      <w:pPr>
        <w:ind w:firstLine="748"/>
        <w:rPr>
          <w:sz w:val="28"/>
          <w:szCs w:val="28"/>
        </w:rPr>
      </w:pPr>
      <w:r w:rsidRPr="00F84841">
        <w:rPr>
          <w:sz w:val="28"/>
          <w:szCs w:val="28"/>
        </w:rPr>
        <w:t xml:space="preserve">- </w:t>
      </w:r>
      <w:r w:rsidR="00F3003C">
        <w:rPr>
          <w:sz w:val="28"/>
          <w:szCs w:val="28"/>
        </w:rPr>
        <w:t xml:space="preserve">  </w:t>
      </w:r>
      <w:r w:rsidRPr="00F84841">
        <w:rPr>
          <w:sz w:val="28"/>
          <w:szCs w:val="28"/>
        </w:rPr>
        <w:t xml:space="preserve">місце, день та час </w:t>
      </w:r>
      <w:r w:rsidR="009D39ED">
        <w:rPr>
          <w:sz w:val="28"/>
          <w:szCs w:val="28"/>
        </w:rPr>
        <w:t xml:space="preserve">розгляду </w:t>
      </w:r>
      <w:r w:rsidRPr="00F84841">
        <w:rPr>
          <w:sz w:val="28"/>
          <w:szCs w:val="28"/>
        </w:rPr>
        <w:t>конкурсн</w:t>
      </w:r>
      <w:r w:rsidR="009D39ED">
        <w:rPr>
          <w:sz w:val="28"/>
          <w:szCs w:val="28"/>
        </w:rPr>
        <w:t>их</w:t>
      </w:r>
      <w:r w:rsidRPr="00F84841">
        <w:rPr>
          <w:sz w:val="28"/>
          <w:szCs w:val="28"/>
        </w:rPr>
        <w:t xml:space="preserve"> пропозиці</w:t>
      </w:r>
      <w:r w:rsidR="009D39ED">
        <w:rPr>
          <w:sz w:val="28"/>
          <w:szCs w:val="28"/>
        </w:rPr>
        <w:t>й</w:t>
      </w:r>
      <w:r w:rsidRPr="00F84841">
        <w:rPr>
          <w:sz w:val="28"/>
          <w:szCs w:val="28"/>
        </w:rPr>
        <w:t>;</w:t>
      </w:r>
    </w:p>
    <w:p w:rsidR="0001376B" w:rsidRPr="00F84841" w:rsidRDefault="00F3003C" w:rsidP="00950D82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0D82" w:rsidRPr="00F84841">
        <w:rPr>
          <w:sz w:val="28"/>
          <w:szCs w:val="28"/>
        </w:rPr>
        <w:t>телефон для довідок (електронна адреса) з питань проведення конкурсу.</w:t>
      </w:r>
    </w:p>
    <w:p w:rsidR="00A970BC" w:rsidRPr="00F84841" w:rsidRDefault="00475F91" w:rsidP="005A3B6F">
      <w:pPr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lastRenderedPageBreak/>
        <w:t>2.</w:t>
      </w:r>
      <w:r w:rsidR="00D4043F">
        <w:rPr>
          <w:b/>
          <w:sz w:val="28"/>
          <w:szCs w:val="28"/>
        </w:rPr>
        <w:t>8</w:t>
      </w:r>
      <w:r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>В одному оголошенні може бути названо декілька об’єктів конкурсу</w:t>
      </w:r>
      <w:r w:rsidR="00C605C2">
        <w:rPr>
          <w:sz w:val="28"/>
          <w:szCs w:val="28"/>
        </w:rPr>
        <w:t xml:space="preserve"> відповідно до затвердженої схеми або переліку</w:t>
      </w:r>
      <w:r w:rsidR="00950D82" w:rsidRPr="00F84841">
        <w:rPr>
          <w:sz w:val="28"/>
          <w:szCs w:val="28"/>
        </w:rPr>
        <w:t>.</w:t>
      </w:r>
    </w:p>
    <w:p w:rsidR="003A1F8A" w:rsidRPr="00F84841" w:rsidRDefault="00006492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2.</w:t>
      </w:r>
      <w:r w:rsidR="00D4043F">
        <w:rPr>
          <w:b/>
          <w:sz w:val="28"/>
          <w:szCs w:val="28"/>
        </w:rPr>
        <w:t>9.</w:t>
      </w:r>
      <w:r w:rsidR="00A970BC" w:rsidRPr="00F84841">
        <w:rPr>
          <w:sz w:val="28"/>
          <w:szCs w:val="28"/>
        </w:rPr>
        <w:t xml:space="preserve"> </w:t>
      </w:r>
      <w:r w:rsidR="00950D82" w:rsidRPr="00F84841">
        <w:rPr>
          <w:sz w:val="28"/>
          <w:szCs w:val="28"/>
        </w:rPr>
        <w:t xml:space="preserve">Особа, яка потребує роз’яснень щодо представлення необхідних документів на конкурс або умов проведення конкурсу, має право </w:t>
      </w:r>
      <w:r w:rsidR="0051786F">
        <w:rPr>
          <w:sz w:val="28"/>
          <w:szCs w:val="28"/>
        </w:rPr>
        <w:t xml:space="preserve">письмово </w:t>
      </w:r>
      <w:r w:rsidR="00950D82" w:rsidRPr="00F84841">
        <w:rPr>
          <w:sz w:val="28"/>
          <w:szCs w:val="28"/>
        </w:rPr>
        <w:t xml:space="preserve">звернутися до </w:t>
      </w:r>
      <w:r w:rsidR="00052571">
        <w:rPr>
          <w:sz w:val="28"/>
          <w:szCs w:val="28"/>
        </w:rPr>
        <w:t>голови</w:t>
      </w:r>
      <w:r w:rsidR="00322D89">
        <w:rPr>
          <w:sz w:val="28"/>
          <w:szCs w:val="28"/>
        </w:rPr>
        <w:t xml:space="preserve"> конкурс</w:t>
      </w:r>
      <w:r w:rsidR="00052571">
        <w:rPr>
          <w:sz w:val="28"/>
          <w:szCs w:val="28"/>
        </w:rPr>
        <w:t>ного комітету</w:t>
      </w:r>
      <w:r w:rsidR="002F1043" w:rsidRPr="00F84841">
        <w:rPr>
          <w:sz w:val="28"/>
          <w:szCs w:val="28"/>
        </w:rPr>
        <w:t xml:space="preserve"> не пізніше, ніж за </w:t>
      </w:r>
      <w:r w:rsidR="00383F75" w:rsidRPr="00F84841">
        <w:rPr>
          <w:sz w:val="28"/>
          <w:szCs w:val="28"/>
        </w:rPr>
        <w:t>5</w:t>
      </w:r>
      <w:r w:rsidR="002F1043" w:rsidRPr="00F84841">
        <w:rPr>
          <w:sz w:val="28"/>
          <w:szCs w:val="28"/>
        </w:rPr>
        <w:t xml:space="preserve"> (</w:t>
      </w:r>
      <w:r w:rsidR="00383F75" w:rsidRPr="00F84841">
        <w:rPr>
          <w:sz w:val="28"/>
          <w:szCs w:val="28"/>
        </w:rPr>
        <w:t>п`ять</w:t>
      </w:r>
      <w:r w:rsidR="002F1043" w:rsidRPr="00F84841">
        <w:rPr>
          <w:sz w:val="28"/>
          <w:szCs w:val="28"/>
        </w:rPr>
        <w:t>) календарних днів</w:t>
      </w:r>
      <w:r w:rsidR="003A1F8A" w:rsidRPr="00F84841">
        <w:rPr>
          <w:sz w:val="28"/>
          <w:szCs w:val="28"/>
        </w:rPr>
        <w:t xml:space="preserve"> до закінчення терміну подання документів.</w:t>
      </w:r>
    </w:p>
    <w:p w:rsidR="003A1F8A" w:rsidRPr="00F84841" w:rsidRDefault="003A1F8A" w:rsidP="003A1F8A">
      <w:pPr>
        <w:pStyle w:val="21"/>
        <w:ind w:firstLine="748"/>
        <w:rPr>
          <w:b/>
          <w:szCs w:val="28"/>
        </w:rPr>
      </w:pPr>
    </w:p>
    <w:p w:rsidR="00354A66" w:rsidRPr="00F84841" w:rsidRDefault="000C203C" w:rsidP="000C203C">
      <w:pPr>
        <w:ind w:left="74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="00665613">
        <w:rPr>
          <w:b/>
          <w:bCs/>
          <w:color w:val="000000"/>
          <w:sz w:val="28"/>
          <w:szCs w:val="28"/>
        </w:rPr>
        <w:t>П</w:t>
      </w:r>
      <w:smartTag w:uri="urn:schemas-microsoft-com:office:smarttags" w:element="PersonName">
        <w:r w:rsidR="00665613">
          <w:rPr>
            <w:b/>
            <w:bCs/>
            <w:color w:val="000000"/>
            <w:sz w:val="28"/>
            <w:szCs w:val="28"/>
          </w:rPr>
          <w:t>ОДА</w:t>
        </w:r>
      </w:smartTag>
      <w:r w:rsidR="00665613">
        <w:rPr>
          <w:b/>
          <w:bCs/>
          <w:color w:val="000000"/>
          <w:sz w:val="28"/>
          <w:szCs w:val="28"/>
        </w:rPr>
        <w:t>ННЯ</w:t>
      </w:r>
      <w:r w:rsidR="00354A66" w:rsidRPr="00F84841">
        <w:rPr>
          <w:b/>
          <w:bCs/>
          <w:color w:val="000000"/>
          <w:sz w:val="28"/>
          <w:szCs w:val="28"/>
        </w:rPr>
        <w:t xml:space="preserve"> ДОКУМЕНТІВ НА КОНКУРС</w:t>
      </w:r>
    </w:p>
    <w:p w:rsidR="00354A66" w:rsidRPr="00F84841" w:rsidRDefault="00354A66" w:rsidP="005A3B6F">
      <w:pPr>
        <w:ind w:firstLine="748"/>
        <w:rPr>
          <w:b/>
          <w:bCs/>
          <w:color w:val="000000"/>
          <w:sz w:val="28"/>
          <w:szCs w:val="28"/>
        </w:rPr>
      </w:pPr>
    </w:p>
    <w:p w:rsidR="002A7C18" w:rsidRPr="00F84841" w:rsidRDefault="00006492" w:rsidP="005A3B6F">
      <w:pPr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3.1</w:t>
      </w:r>
      <w:r w:rsidR="002A7C18" w:rsidRPr="00F84841">
        <w:rPr>
          <w:sz w:val="28"/>
          <w:szCs w:val="28"/>
        </w:rPr>
        <w:t xml:space="preserve"> Для участі в конкурсі претендент подає </w:t>
      </w:r>
      <w:r w:rsidR="00786BD2">
        <w:rPr>
          <w:sz w:val="28"/>
          <w:szCs w:val="28"/>
        </w:rPr>
        <w:t>такий</w:t>
      </w:r>
      <w:r w:rsidR="00052571">
        <w:rPr>
          <w:sz w:val="28"/>
          <w:szCs w:val="28"/>
        </w:rPr>
        <w:t xml:space="preserve"> пакет документів</w:t>
      </w:r>
      <w:r w:rsidR="002A7C18" w:rsidRPr="00F84841">
        <w:rPr>
          <w:sz w:val="28"/>
          <w:szCs w:val="28"/>
        </w:rPr>
        <w:t>:</w:t>
      </w:r>
    </w:p>
    <w:p w:rsidR="002A7C18" w:rsidRDefault="00006492" w:rsidP="005A3B6F">
      <w:pPr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3</w:t>
      </w:r>
      <w:r w:rsidR="002A7C18" w:rsidRPr="00F84841">
        <w:rPr>
          <w:b/>
          <w:sz w:val="28"/>
          <w:szCs w:val="28"/>
        </w:rPr>
        <w:t>.1.</w:t>
      </w:r>
      <w:r w:rsidRPr="00F84841">
        <w:rPr>
          <w:b/>
          <w:sz w:val="28"/>
          <w:szCs w:val="28"/>
        </w:rPr>
        <w:t>1.</w:t>
      </w:r>
      <w:r w:rsidR="004544CB" w:rsidRPr="00F84841">
        <w:rPr>
          <w:sz w:val="28"/>
          <w:szCs w:val="28"/>
        </w:rPr>
        <w:t xml:space="preserve"> З</w:t>
      </w:r>
      <w:r w:rsidR="00A3198F" w:rsidRPr="00F84841">
        <w:rPr>
          <w:sz w:val="28"/>
          <w:szCs w:val="28"/>
        </w:rPr>
        <w:t xml:space="preserve">аяву </w:t>
      </w:r>
      <w:r w:rsidR="00052571">
        <w:rPr>
          <w:sz w:val="28"/>
          <w:szCs w:val="28"/>
        </w:rPr>
        <w:t>для</w:t>
      </w:r>
      <w:r w:rsidR="00A3198F" w:rsidRPr="00F84841">
        <w:rPr>
          <w:sz w:val="28"/>
          <w:szCs w:val="28"/>
        </w:rPr>
        <w:t xml:space="preserve"> </w:t>
      </w:r>
      <w:r w:rsidR="00997587" w:rsidRPr="00F84841">
        <w:rPr>
          <w:sz w:val="28"/>
          <w:szCs w:val="28"/>
        </w:rPr>
        <w:t>участ</w:t>
      </w:r>
      <w:r w:rsidR="00052571">
        <w:rPr>
          <w:sz w:val="28"/>
          <w:szCs w:val="28"/>
        </w:rPr>
        <w:t>і</w:t>
      </w:r>
      <w:r w:rsidR="00997587" w:rsidRPr="00F84841">
        <w:rPr>
          <w:sz w:val="28"/>
          <w:szCs w:val="28"/>
        </w:rPr>
        <w:t xml:space="preserve"> в конкурсі</w:t>
      </w:r>
      <w:r w:rsidR="005657B2" w:rsidRPr="00F84841">
        <w:rPr>
          <w:sz w:val="28"/>
          <w:szCs w:val="28"/>
        </w:rPr>
        <w:t xml:space="preserve"> (окремо на кожний </w:t>
      </w:r>
      <w:r w:rsidR="00322D89" w:rsidRPr="00F84841">
        <w:rPr>
          <w:sz w:val="28"/>
          <w:szCs w:val="28"/>
        </w:rPr>
        <w:t>об’єкт</w:t>
      </w:r>
      <w:r w:rsidR="005657B2" w:rsidRPr="00F84841">
        <w:rPr>
          <w:sz w:val="28"/>
          <w:szCs w:val="28"/>
        </w:rPr>
        <w:t xml:space="preserve"> конкурсу)</w:t>
      </w:r>
      <w:r w:rsidR="00786BD2">
        <w:rPr>
          <w:sz w:val="28"/>
          <w:szCs w:val="28"/>
        </w:rPr>
        <w:t>.</w:t>
      </w:r>
    </w:p>
    <w:p w:rsidR="00AA382A" w:rsidRDefault="00AA382A" w:rsidP="005A3B6F">
      <w:pPr>
        <w:ind w:firstLine="748"/>
        <w:jc w:val="both"/>
        <w:rPr>
          <w:sz w:val="28"/>
          <w:szCs w:val="28"/>
        </w:rPr>
      </w:pPr>
      <w:r w:rsidRPr="00AA382A">
        <w:rPr>
          <w:b/>
          <w:sz w:val="28"/>
          <w:szCs w:val="28"/>
        </w:rPr>
        <w:t>3.1.2.</w:t>
      </w:r>
      <w:r>
        <w:rPr>
          <w:sz w:val="28"/>
          <w:szCs w:val="28"/>
        </w:rPr>
        <w:t xml:space="preserve"> Копію паспорта (1,2,11 сторінки) та ідентифікаційн</w:t>
      </w:r>
      <w:r w:rsidR="00786BD2">
        <w:rPr>
          <w:sz w:val="28"/>
          <w:szCs w:val="28"/>
        </w:rPr>
        <w:t>ого</w:t>
      </w:r>
      <w:r>
        <w:rPr>
          <w:sz w:val="28"/>
          <w:szCs w:val="28"/>
        </w:rPr>
        <w:t xml:space="preserve"> номер</w:t>
      </w:r>
      <w:r w:rsidR="00786BD2">
        <w:rPr>
          <w:sz w:val="28"/>
          <w:szCs w:val="28"/>
        </w:rPr>
        <w:t>а</w:t>
      </w:r>
      <w:r>
        <w:rPr>
          <w:sz w:val="28"/>
          <w:szCs w:val="28"/>
        </w:rPr>
        <w:t xml:space="preserve"> (д</w:t>
      </w:r>
      <w:r w:rsidR="00786BD2">
        <w:rPr>
          <w:sz w:val="28"/>
          <w:szCs w:val="28"/>
        </w:rPr>
        <w:t>ля фізичних осіб - підприємців).</w:t>
      </w:r>
    </w:p>
    <w:p w:rsidR="00322D89" w:rsidRDefault="00006492" w:rsidP="00322D89">
      <w:pPr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3.1.</w:t>
      </w:r>
      <w:r w:rsidR="00F3003C">
        <w:rPr>
          <w:b/>
          <w:sz w:val="28"/>
          <w:szCs w:val="28"/>
        </w:rPr>
        <w:t>3</w:t>
      </w:r>
      <w:r w:rsidRPr="00F84841">
        <w:rPr>
          <w:b/>
          <w:sz w:val="28"/>
          <w:szCs w:val="28"/>
        </w:rPr>
        <w:t>.</w:t>
      </w:r>
      <w:r w:rsidR="004544CB" w:rsidRPr="00F84841">
        <w:rPr>
          <w:sz w:val="28"/>
          <w:szCs w:val="28"/>
        </w:rPr>
        <w:t xml:space="preserve"> К</w:t>
      </w:r>
      <w:r w:rsidR="00753CB2" w:rsidRPr="00F84841">
        <w:rPr>
          <w:sz w:val="28"/>
          <w:szCs w:val="28"/>
        </w:rPr>
        <w:t>онкурсні пропозиції</w:t>
      </w:r>
      <w:r w:rsidR="008C3870">
        <w:rPr>
          <w:sz w:val="28"/>
          <w:szCs w:val="28"/>
        </w:rPr>
        <w:t>, що включають</w:t>
      </w:r>
      <w:r w:rsidR="00753CB2" w:rsidRPr="00F84841">
        <w:rPr>
          <w:sz w:val="28"/>
          <w:szCs w:val="28"/>
        </w:rPr>
        <w:t xml:space="preserve"> </w:t>
      </w:r>
      <w:r w:rsidR="00052571">
        <w:rPr>
          <w:sz w:val="28"/>
          <w:szCs w:val="28"/>
        </w:rPr>
        <w:t>фотофіксаці</w:t>
      </w:r>
      <w:r w:rsidR="008C3870">
        <w:rPr>
          <w:sz w:val="28"/>
          <w:szCs w:val="28"/>
        </w:rPr>
        <w:t>ю</w:t>
      </w:r>
      <w:r w:rsidR="00C605C2">
        <w:rPr>
          <w:sz w:val="28"/>
          <w:szCs w:val="28"/>
        </w:rPr>
        <w:t xml:space="preserve"> (фотомонтаж на місці розміщення ПТС)</w:t>
      </w:r>
      <w:r w:rsidR="008C3870">
        <w:rPr>
          <w:sz w:val="28"/>
          <w:szCs w:val="28"/>
        </w:rPr>
        <w:t xml:space="preserve"> або пропонований вигляд </w:t>
      </w:r>
      <w:r w:rsidR="00C605C2">
        <w:rPr>
          <w:sz w:val="28"/>
          <w:szCs w:val="28"/>
        </w:rPr>
        <w:t xml:space="preserve">(ескізна пропозиція) </w:t>
      </w:r>
      <w:r w:rsidR="00D4043F">
        <w:rPr>
          <w:sz w:val="28"/>
          <w:szCs w:val="28"/>
        </w:rPr>
        <w:t xml:space="preserve">з габаритами </w:t>
      </w:r>
      <w:r w:rsidR="00322D89">
        <w:rPr>
          <w:sz w:val="28"/>
          <w:szCs w:val="28"/>
        </w:rPr>
        <w:t>пересувної тимчасової споруди</w:t>
      </w:r>
      <w:r w:rsidR="00B47A69">
        <w:rPr>
          <w:sz w:val="28"/>
          <w:szCs w:val="28"/>
        </w:rPr>
        <w:t>,</w:t>
      </w:r>
      <w:r w:rsidR="00052571">
        <w:rPr>
          <w:sz w:val="28"/>
          <w:szCs w:val="28"/>
        </w:rPr>
        <w:t xml:space="preserve"> що</w:t>
      </w:r>
      <w:r w:rsidR="00B47A69">
        <w:rPr>
          <w:sz w:val="28"/>
          <w:szCs w:val="28"/>
        </w:rPr>
        <w:t xml:space="preserve"> дає можливість оцінити </w:t>
      </w:r>
      <w:r w:rsidR="00052571">
        <w:rPr>
          <w:sz w:val="28"/>
          <w:szCs w:val="28"/>
        </w:rPr>
        <w:t xml:space="preserve">її </w:t>
      </w:r>
      <w:r w:rsidR="00786BD2">
        <w:rPr>
          <w:sz w:val="28"/>
          <w:szCs w:val="28"/>
        </w:rPr>
        <w:t>естетичний вигляд.</w:t>
      </w:r>
    </w:p>
    <w:p w:rsidR="004928C2" w:rsidRPr="006E2FAB" w:rsidRDefault="004928C2" w:rsidP="004928C2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E2FAB">
        <w:rPr>
          <w:b/>
          <w:sz w:val="28"/>
          <w:szCs w:val="28"/>
          <w:lang w:val="uk-UA"/>
        </w:rPr>
        <w:t>3.1.</w:t>
      </w:r>
      <w:r w:rsidR="00F3003C">
        <w:rPr>
          <w:b/>
          <w:sz w:val="28"/>
          <w:szCs w:val="28"/>
          <w:lang w:val="uk-UA"/>
        </w:rPr>
        <w:t>4</w:t>
      </w:r>
      <w:r w:rsidRPr="006E2FAB">
        <w:rPr>
          <w:b/>
          <w:sz w:val="28"/>
          <w:szCs w:val="28"/>
          <w:lang w:val="uk-UA"/>
        </w:rPr>
        <w:t>.</w:t>
      </w:r>
      <w:r w:rsidRPr="006E2FAB">
        <w:rPr>
          <w:sz w:val="28"/>
          <w:szCs w:val="28"/>
          <w:lang w:val="uk-UA"/>
        </w:rPr>
        <w:t xml:space="preserve"> Копію платіжного доручення або квитанції про сплату застави, з відміткою банківської установи.</w:t>
      </w:r>
    </w:p>
    <w:p w:rsidR="004928C2" w:rsidRPr="006E2FAB" w:rsidRDefault="004928C2" w:rsidP="004928C2">
      <w:pPr>
        <w:ind w:firstLine="708"/>
        <w:jc w:val="both"/>
        <w:rPr>
          <w:sz w:val="28"/>
          <w:szCs w:val="28"/>
        </w:rPr>
      </w:pPr>
      <w:r w:rsidRPr="006E2FAB">
        <w:rPr>
          <w:sz w:val="28"/>
          <w:szCs w:val="28"/>
        </w:rPr>
        <w:t xml:space="preserve">Розмір застави визначається </w:t>
      </w:r>
      <w:r w:rsidR="00C92BE0" w:rsidRPr="006E2FAB">
        <w:rPr>
          <w:sz w:val="28"/>
          <w:szCs w:val="28"/>
        </w:rPr>
        <w:t>організатором конкурсу</w:t>
      </w:r>
      <w:r w:rsidRPr="006E2FAB">
        <w:rPr>
          <w:sz w:val="28"/>
          <w:szCs w:val="28"/>
        </w:rPr>
        <w:t xml:space="preserve">, але не менше суми початкового внеску. </w:t>
      </w:r>
    </w:p>
    <w:p w:rsidR="004928C2" w:rsidRDefault="004928C2" w:rsidP="004928C2">
      <w:pPr>
        <w:ind w:firstLine="708"/>
        <w:jc w:val="both"/>
        <w:rPr>
          <w:b/>
          <w:sz w:val="28"/>
          <w:szCs w:val="28"/>
        </w:rPr>
      </w:pPr>
      <w:r w:rsidRPr="006E2FAB">
        <w:rPr>
          <w:sz w:val="28"/>
          <w:szCs w:val="28"/>
        </w:rPr>
        <w:t xml:space="preserve">Визначений умовами Конкурсу розмір застави вноситься </w:t>
      </w:r>
      <w:r w:rsidR="00C92BE0" w:rsidRPr="006E2FAB">
        <w:rPr>
          <w:sz w:val="28"/>
          <w:szCs w:val="28"/>
        </w:rPr>
        <w:t>претендентом</w:t>
      </w:r>
      <w:r w:rsidRPr="006E2FAB">
        <w:rPr>
          <w:sz w:val="28"/>
          <w:szCs w:val="28"/>
        </w:rPr>
        <w:t xml:space="preserve"> на відповідний розрахунковий рахунок </w:t>
      </w:r>
      <w:r w:rsidR="00C92BE0" w:rsidRPr="006E2FAB">
        <w:rPr>
          <w:sz w:val="28"/>
          <w:szCs w:val="28"/>
        </w:rPr>
        <w:t>організатора конкурсу</w:t>
      </w:r>
      <w:r w:rsidRPr="006E2FAB">
        <w:rPr>
          <w:sz w:val="28"/>
          <w:szCs w:val="28"/>
        </w:rPr>
        <w:t xml:space="preserve">. </w:t>
      </w:r>
      <w:r w:rsidR="00C92BE0" w:rsidRPr="006E2FAB">
        <w:rPr>
          <w:sz w:val="28"/>
          <w:szCs w:val="28"/>
        </w:rPr>
        <w:t>Претенденту</w:t>
      </w:r>
      <w:r w:rsidRPr="006E2FAB">
        <w:rPr>
          <w:sz w:val="28"/>
          <w:szCs w:val="28"/>
        </w:rPr>
        <w:t>, який став переможцем Конкурсу, сума застави зараховується в рахунок подальших платежів</w:t>
      </w:r>
      <w:r w:rsidR="00C92BE0" w:rsidRPr="006E2FAB">
        <w:rPr>
          <w:sz w:val="28"/>
          <w:szCs w:val="28"/>
        </w:rPr>
        <w:t xml:space="preserve"> за користування окремими елементами благоустрою комунальної власності</w:t>
      </w:r>
      <w:r w:rsidRPr="006E2FAB">
        <w:rPr>
          <w:sz w:val="28"/>
          <w:szCs w:val="28"/>
        </w:rPr>
        <w:t xml:space="preserve">, а різниця повертається. </w:t>
      </w:r>
      <w:r w:rsidR="00C92BE0" w:rsidRPr="006E2FAB">
        <w:rPr>
          <w:sz w:val="28"/>
          <w:szCs w:val="28"/>
        </w:rPr>
        <w:t>Претенденту</w:t>
      </w:r>
      <w:r w:rsidRPr="006E2FAB">
        <w:rPr>
          <w:sz w:val="28"/>
          <w:szCs w:val="28"/>
        </w:rPr>
        <w:t>, як</w:t>
      </w:r>
      <w:r w:rsidR="00C92BE0" w:rsidRPr="006E2FAB">
        <w:rPr>
          <w:sz w:val="28"/>
          <w:szCs w:val="28"/>
        </w:rPr>
        <w:t>ий</w:t>
      </w:r>
      <w:r w:rsidRPr="006E2FAB">
        <w:rPr>
          <w:sz w:val="28"/>
          <w:szCs w:val="28"/>
        </w:rPr>
        <w:t xml:space="preserve"> не ста</w:t>
      </w:r>
      <w:r w:rsidR="00C92BE0" w:rsidRPr="006E2FAB">
        <w:rPr>
          <w:sz w:val="28"/>
          <w:szCs w:val="28"/>
        </w:rPr>
        <w:t>в</w:t>
      </w:r>
      <w:r w:rsidRPr="006E2FAB">
        <w:rPr>
          <w:sz w:val="28"/>
          <w:szCs w:val="28"/>
        </w:rPr>
        <w:t xml:space="preserve"> переможц</w:t>
      </w:r>
      <w:r w:rsidR="00C92BE0" w:rsidRPr="006E2FAB">
        <w:rPr>
          <w:sz w:val="28"/>
          <w:szCs w:val="28"/>
        </w:rPr>
        <w:t>ем</w:t>
      </w:r>
      <w:r w:rsidRPr="006E2FAB">
        <w:rPr>
          <w:sz w:val="28"/>
          <w:szCs w:val="28"/>
        </w:rPr>
        <w:t xml:space="preserve"> конкурсу, сума застави повертається </w:t>
      </w:r>
      <w:r w:rsidRPr="006E2FAB">
        <w:rPr>
          <w:sz w:val="28"/>
        </w:rPr>
        <w:t xml:space="preserve">на підставі заяви, в якій вказані </w:t>
      </w:r>
      <w:r w:rsidR="00C92BE0" w:rsidRPr="006E2FAB">
        <w:rPr>
          <w:sz w:val="28"/>
        </w:rPr>
        <w:t xml:space="preserve">його </w:t>
      </w:r>
      <w:r w:rsidRPr="006E2FAB">
        <w:rPr>
          <w:sz w:val="28"/>
        </w:rPr>
        <w:t xml:space="preserve">банківські </w:t>
      </w:r>
      <w:r w:rsidR="00C92BE0" w:rsidRPr="006E2FAB">
        <w:rPr>
          <w:sz w:val="28"/>
        </w:rPr>
        <w:t>реквізити</w:t>
      </w:r>
      <w:r w:rsidR="006E2FAB">
        <w:rPr>
          <w:sz w:val="28"/>
        </w:rPr>
        <w:t xml:space="preserve">, але не раніше 10 днів з моменту визначення переможця Конкурсу.  </w:t>
      </w:r>
    </w:p>
    <w:p w:rsidR="00C3637C" w:rsidRPr="00322D89" w:rsidRDefault="00C3637C" w:rsidP="004928C2">
      <w:pPr>
        <w:ind w:firstLine="708"/>
        <w:jc w:val="both"/>
        <w:rPr>
          <w:sz w:val="28"/>
          <w:szCs w:val="28"/>
        </w:rPr>
      </w:pPr>
      <w:r w:rsidRPr="00C3637C">
        <w:rPr>
          <w:b/>
          <w:sz w:val="28"/>
          <w:szCs w:val="28"/>
        </w:rPr>
        <w:t>3.1.</w:t>
      </w:r>
      <w:r w:rsidR="00F3003C">
        <w:rPr>
          <w:b/>
          <w:sz w:val="28"/>
          <w:szCs w:val="28"/>
        </w:rPr>
        <w:t>5</w:t>
      </w:r>
      <w:r w:rsidRPr="00C3637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Інші документи, які претендент вважає за необхідне представити конкурсному комітету</w:t>
      </w:r>
      <w:r w:rsidR="00A75BBC">
        <w:rPr>
          <w:sz w:val="28"/>
          <w:szCs w:val="28"/>
        </w:rPr>
        <w:t>.</w:t>
      </w:r>
    </w:p>
    <w:p w:rsidR="008243EB" w:rsidRPr="00F84841" w:rsidRDefault="00006492" w:rsidP="005A3B6F">
      <w:pPr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3.2.</w:t>
      </w:r>
      <w:r w:rsidR="004544CB" w:rsidRPr="00F84841">
        <w:rPr>
          <w:sz w:val="28"/>
          <w:szCs w:val="28"/>
        </w:rPr>
        <w:t xml:space="preserve"> </w:t>
      </w:r>
      <w:r w:rsidR="008243EB" w:rsidRPr="00F84841">
        <w:rPr>
          <w:color w:val="000000"/>
          <w:sz w:val="28"/>
          <w:szCs w:val="28"/>
        </w:rPr>
        <w:t xml:space="preserve">За достовірність інформації і документів, представлених для участі в </w:t>
      </w:r>
      <w:r w:rsidR="00A170A3" w:rsidRPr="00F84841">
        <w:rPr>
          <w:color w:val="000000"/>
          <w:sz w:val="28"/>
          <w:szCs w:val="28"/>
        </w:rPr>
        <w:t>к</w:t>
      </w:r>
      <w:r w:rsidR="008243EB" w:rsidRPr="00F84841">
        <w:rPr>
          <w:color w:val="000000"/>
          <w:sz w:val="28"/>
          <w:szCs w:val="28"/>
        </w:rPr>
        <w:t xml:space="preserve">онкурсі, претенденти </w:t>
      </w:r>
      <w:r w:rsidR="00786BD2" w:rsidRPr="00F84841">
        <w:rPr>
          <w:color w:val="000000"/>
          <w:sz w:val="28"/>
          <w:szCs w:val="28"/>
        </w:rPr>
        <w:t xml:space="preserve">особисто </w:t>
      </w:r>
      <w:r w:rsidR="008243EB" w:rsidRPr="00F84841">
        <w:rPr>
          <w:color w:val="000000"/>
          <w:sz w:val="28"/>
          <w:szCs w:val="28"/>
        </w:rPr>
        <w:t>несуть відповідальність згідно з чинним законодавством</w:t>
      </w:r>
      <w:r w:rsidR="007156BD">
        <w:rPr>
          <w:color w:val="000000"/>
          <w:sz w:val="28"/>
          <w:szCs w:val="28"/>
        </w:rPr>
        <w:t>.</w:t>
      </w:r>
      <w:r w:rsidR="008243EB" w:rsidRPr="00F84841">
        <w:rPr>
          <w:sz w:val="28"/>
          <w:szCs w:val="28"/>
        </w:rPr>
        <w:t xml:space="preserve"> </w:t>
      </w:r>
    </w:p>
    <w:p w:rsidR="000841AB" w:rsidRDefault="000841AB" w:rsidP="005A3B6F">
      <w:pPr>
        <w:ind w:firstLine="748"/>
        <w:jc w:val="both"/>
        <w:rPr>
          <w:sz w:val="28"/>
          <w:szCs w:val="28"/>
        </w:rPr>
      </w:pPr>
      <w:r w:rsidRPr="000841AB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 w:rsidR="009F1D8F" w:rsidRPr="00F84841">
        <w:rPr>
          <w:sz w:val="28"/>
          <w:szCs w:val="28"/>
        </w:rPr>
        <w:t xml:space="preserve">Факт прийняття </w:t>
      </w:r>
      <w:r>
        <w:rPr>
          <w:sz w:val="28"/>
          <w:szCs w:val="28"/>
        </w:rPr>
        <w:t>пакета документів</w:t>
      </w:r>
      <w:r w:rsidR="00B164BC" w:rsidRPr="00F84841">
        <w:rPr>
          <w:sz w:val="28"/>
          <w:szCs w:val="28"/>
        </w:rPr>
        <w:t xml:space="preserve"> </w:t>
      </w:r>
      <w:r w:rsidR="009F1D8F" w:rsidRPr="00F84841">
        <w:rPr>
          <w:sz w:val="28"/>
          <w:szCs w:val="28"/>
        </w:rPr>
        <w:t>засв</w:t>
      </w:r>
      <w:r w:rsidR="00095365" w:rsidRPr="00F84841">
        <w:rPr>
          <w:sz w:val="28"/>
          <w:szCs w:val="28"/>
        </w:rPr>
        <w:t xml:space="preserve">ідчується в журналі підписами </w:t>
      </w:r>
      <w:r w:rsidR="00052571">
        <w:rPr>
          <w:sz w:val="28"/>
          <w:szCs w:val="28"/>
        </w:rPr>
        <w:t>секретаря конкурсного комітету</w:t>
      </w:r>
      <w:r w:rsidR="000A6F19" w:rsidRPr="00F84841">
        <w:rPr>
          <w:sz w:val="28"/>
          <w:szCs w:val="28"/>
        </w:rPr>
        <w:t xml:space="preserve"> </w:t>
      </w:r>
      <w:r w:rsidR="0001376B" w:rsidRPr="00F84841">
        <w:rPr>
          <w:sz w:val="28"/>
          <w:szCs w:val="28"/>
        </w:rPr>
        <w:t>та претендента (уповноваженої ним особи</w:t>
      </w:r>
      <w:r w:rsidR="00F2262A" w:rsidRPr="00F84841">
        <w:rPr>
          <w:sz w:val="28"/>
          <w:szCs w:val="28"/>
        </w:rPr>
        <w:t>, в разі надання відповідної довіреності</w:t>
      </w:r>
      <w:r w:rsidR="0001376B" w:rsidRPr="00F84841">
        <w:rPr>
          <w:sz w:val="28"/>
          <w:szCs w:val="28"/>
        </w:rPr>
        <w:t>).</w:t>
      </w:r>
      <w:r w:rsidR="00095365" w:rsidRPr="00F84841">
        <w:rPr>
          <w:sz w:val="28"/>
          <w:szCs w:val="28"/>
        </w:rPr>
        <w:t xml:space="preserve"> </w:t>
      </w:r>
    </w:p>
    <w:p w:rsidR="000916BC" w:rsidRPr="00F84841" w:rsidRDefault="000916BC" w:rsidP="005A3B6F">
      <w:pPr>
        <w:ind w:firstLine="748"/>
        <w:jc w:val="both"/>
        <w:rPr>
          <w:sz w:val="28"/>
          <w:szCs w:val="28"/>
        </w:rPr>
      </w:pPr>
      <w:r w:rsidRPr="00F84841">
        <w:rPr>
          <w:sz w:val="28"/>
          <w:szCs w:val="28"/>
        </w:rPr>
        <w:t xml:space="preserve">У разі надходження пропозиції на участь у конкурсі поштою, </w:t>
      </w:r>
      <w:r w:rsidR="003555AF">
        <w:rPr>
          <w:sz w:val="28"/>
          <w:szCs w:val="28"/>
        </w:rPr>
        <w:t>секретарем конкурсного комітету</w:t>
      </w:r>
      <w:r w:rsidRPr="00F84841">
        <w:rPr>
          <w:sz w:val="28"/>
          <w:szCs w:val="28"/>
        </w:rPr>
        <w:t xml:space="preserve"> у журналі робиться відмітка із зазначенням дати, часу над</w:t>
      </w:r>
      <w:r w:rsidR="00C423CF">
        <w:rPr>
          <w:sz w:val="28"/>
          <w:szCs w:val="28"/>
        </w:rPr>
        <w:t>ходження листа (бандеролі тощо).</w:t>
      </w:r>
    </w:p>
    <w:p w:rsidR="00D33CA1" w:rsidRPr="006E2FAB" w:rsidRDefault="00D33CA1" w:rsidP="00D33CA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E2FAB">
        <w:rPr>
          <w:b/>
          <w:sz w:val="28"/>
          <w:szCs w:val="28"/>
        </w:rPr>
        <w:t xml:space="preserve">3.4. </w:t>
      </w:r>
      <w:r w:rsidRPr="006E2FAB">
        <w:rPr>
          <w:sz w:val="28"/>
          <w:szCs w:val="28"/>
        </w:rPr>
        <w:t>Прийом документів припиняється за 3 (три) робочих дні до оголошеної дати проведення Конкурсу.</w:t>
      </w:r>
    </w:p>
    <w:p w:rsidR="00A50369" w:rsidRPr="00D33CA1" w:rsidRDefault="00D33CA1" w:rsidP="00D33CA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6E2FAB">
        <w:rPr>
          <w:b/>
          <w:sz w:val="28"/>
          <w:szCs w:val="28"/>
        </w:rPr>
        <w:t>3.5.</w:t>
      </w:r>
      <w:r w:rsidRPr="006E2FAB">
        <w:rPr>
          <w:sz w:val="28"/>
          <w:szCs w:val="28"/>
        </w:rPr>
        <w:t xml:space="preserve"> В Конкурсі беруть участь фізичні та юридичні особи, які своєчасно подали заяву про участь у конкурсі та матеріали, які визначені цим Положенням, а також внесли заставу.</w:t>
      </w:r>
    </w:p>
    <w:p w:rsidR="00D33CA1" w:rsidRPr="00F84841" w:rsidRDefault="00D33CA1" w:rsidP="00D33CA1">
      <w:pPr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</w:p>
    <w:p w:rsidR="008243EB" w:rsidRPr="00F84841" w:rsidRDefault="000C203C" w:rsidP="000C203C">
      <w:pPr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4. </w:t>
      </w:r>
      <w:r w:rsidR="008243EB" w:rsidRPr="00F84841">
        <w:rPr>
          <w:b/>
          <w:bCs/>
          <w:color w:val="000000"/>
          <w:sz w:val="28"/>
          <w:szCs w:val="28"/>
        </w:rPr>
        <w:t xml:space="preserve">ПРОВЕДЕННЯ КОНКУРСУ ТА ВИЗНАЧЕННЯ ПЕРЕМОЖЦЯ КОНКУРСУ </w:t>
      </w:r>
    </w:p>
    <w:p w:rsidR="005A3B6F" w:rsidRPr="00F84841" w:rsidRDefault="005A3B6F" w:rsidP="005A3B6F">
      <w:pPr>
        <w:rPr>
          <w:b/>
          <w:bCs/>
          <w:color w:val="000000"/>
          <w:sz w:val="28"/>
          <w:szCs w:val="28"/>
        </w:rPr>
      </w:pPr>
    </w:p>
    <w:p w:rsidR="00956C5B" w:rsidRPr="00F84841" w:rsidRDefault="00006492" w:rsidP="005A3B6F">
      <w:pPr>
        <w:pStyle w:val="a5"/>
        <w:spacing w:before="0" w:beforeAutospacing="0" w:after="0" w:afterAutospacing="0"/>
        <w:ind w:firstLine="748"/>
        <w:jc w:val="both"/>
        <w:rPr>
          <w:sz w:val="28"/>
          <w:szCs w:val="28"/>
          <w:lang w:val="uk-UA"/>
        </w:rPr>
      </w:pPr>
      <w:r w:rsidRPr="00F84841">
        <w:rPr>
          <w:b/>
          <w:sz w:val="28"/>
          <w:szCs w:val="28"/>
          <w:lang w:val="uk-UA"/>
        </w:rPr>
        <w:t>4.1.</w:t>
      </w:r>
      <w:r w:rsidR="00956C5B" w:rsidRPr="00F84841">
        <w:rPr>
          <w:sz w:val="28"/>
          <w:szCs w:val="28"/>
          <w:lang w:val="uk-UA"/>
        </w:rPr>
        <w:t xml:space="preserve"> Засідання конкурсного комітету є правомочним, якщо на ньому присутні більше половини членів його складу</w:t>
      </w:r>
      <w:r w:rsidR="00D92F35" w:rsidRPr="00F84841">
        <w:rPr>
          <w:sz w:val="28"/>
          <w:szCs w:val="28"/>
          <w:lang w:val="uk-UA"/>
        </w:rPr>
        <w:t>.</w:t>
      </w:r>
      <w:r w:rsidR="00956C5B" w:rsidRPr="00F84841">
        <w:rPr>
          <w:sz w:val="28"/>
          <w:szCs w:val="28"/>
          <w:lang w:val="uk-UA"/>
        </w:rPr>
        <w:t> </w:t>
      </w:r>
    </w:p>
    <w:p w:rsidR="005D00A8" w:rsidRDefault="0033371F" w:rsidP="005A3B6F">
      <w:pPr>
        <w:pStyle w:val="a5"/>
        <w:spacing w:before="0" w:beforeAutospacing="0" w:after="0" w:afterAutospacing="0"/>
        <w:ind w:firstLine="748"/>
        <w:jc w:val="both"/>
        <w:rPr>
          <w:sz w:val="28"/>
          <w:szCs w:val="28"/>
          <w:lang w:val="uk-UA"/>
        </w:rPr>
      </w:pPr>
      <w:r w:rsidRPr="00F84841">
        <w:rPr>
          <w:b/>
          <w:sz w:val="28"/>
          <w:szCs w:val="28"/>
          <w:lang w:val="uk-UA"/>
        </w:rPr>
        <w:t>4.2.</w:t>
      </w:r>
      <w:r w:rsidRPr="00F84841">
        <w:rPr>
          <w:sz w:val="28"/>
          <w:szCs w:val="28"/>
          <w:lang w:val="uk-UA"/>
        </w:rPr>
        <w:t xml:space="preserve"> </w:t>
      </w:r>
      <w:r w:rsidR="00A459A3" w:rsidRPr="00F84841">
        <w:rPr>
          <w:sz w:val="28"/>
          <w:szCs w:val="28"/>
          <w:lang w:val="uk-UA"/>
        </w:rPr>
        <w:t>Конкурс проводит</w:t>
      </w:r>
      <w:r w:rsidR="006B702E">
        <w:rPr>
          <w:sz w:val="28"/>
          <w:szCs w:val="28"/>
          <w:lang w:val="uk-UA"/>
        </w:rPr>
        <w:t>ь</w:t>
      </w:r>
      <w:r w:rsidR="00A459A3" w:rsidRPr="00F84841">
        <w:rPr>
          <w:sz w:val="28"/>
          <w:szCs w:val="28"/>
          <w:lang w:val="uk-UA"/>
        </w:rPr>
        <w:t xml:space="preserve">ся за умови подання </w:t>
      </w:r>
      <w:r w:rsidR="003555AF">
        <w:rPr>
          <w:sz w:val="28"/>
          <w:szCs w:val="28"/>
          <w:lang w:val="uk-UA"/>
        </w:rPr>
        <w:t>пакету</w:t>
      </w:r>
      <w:r w:rsidR="00F84841" w:rsidRPr="00F84841">
        <w:rPr>
          <w:sz w:val="28"/>
          <w:szCs w:val="28"/>
          <w:lang w:val="uk-UA"/>
        </w:rPr>
        <w:t xml:space="preserve"> документів</w:t>
      </w:r>
      <w:r w:rsidR="003555AF">
        <w:rPr>
          <w:sz w:val="28"/>
          <w:szCs w:val="28"/>
          <w:lang w:val="uk-UA"/>
        </w:rPr>
        <w:t xml:space="preserve"> визначеного пунктом 3.1 цього Положення,</w:t>
      </w:r>
      <w:r w:rsidR="00F84841" w:rsidRPr="00F84841">
        <w:rPr>
          <w:sz w:val="28"/>
          <w:szCs w:val="28"/>
          <w:lang w:val="uk-UA"/>
        </w:rPr>
        <w:t xml:space="preserve"> </w:t>
      </w:r>
      <w:r w:rsidR="003555AF">
        <w:rPr>
          <w:sz w:val="28"/>
          <w:szCs w:val="28"/>
          <w:lang w:val="uk-UA"/>
        </w:rPr>
        <w:t>х</w:t>
      </w:r>
      <w:r w:rsidR="00A459A3" w:rsidRPr="00F84841">
        <w:rPr>
          <w:sz w:val="28"/>
          <w:szCs w:val="28"/>
          <w:lang w:val="uk-UA"/>
        </w:rPr>
        <w:t>оча б одним претендентом.</w:t>
      </w:r>
      <w:r w:rsidR="005D00A8" w:rsidRPr="00F84841">
        <w:rPr>
          <w:sz w:val="28"/>
          <w:szCs w:val="28"/>
          <w:lang w:val="uk-UA"/>
        </w:rPr>
        <w:t xml:space="preserve"> </w:t>
      </w:r>
    </w:p>
    <w:p w:rsidR="00617101" w:rsidRPr="00F84841" w:rsidRDefault="0033371F" w:rsidP="005A3B6F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4.</w:t>
      </w:r>
      <w:r w:rsidR="0013051F">
        <w:rPr>
          <w:b/>
          <w:sz w:val="28"/>
          <w:szCs w:val="28"/>
        </w:rPr>
        <w:t>3</w:t>
      </w:r>
      <w:r w:rsidRPr="00F84841">
        <w:rPr>
          <w:b/>
          <w:sz w:val="28"/>
          <w:szCs w:val="28"/>
        </w:rPr>
        <w:t>.</w:t>
      </w:r>
      <w:r w:rsidR="00617101" w:rsidRPr="00F84841">
        <w:rPr>
          <w:sz w:val="28"/>
          <w:szCs w:val="28"/>
        </w:rPr>
        <w:t xml:space="preserve"> Під час </w:t>
      </w:r>
      <w:r w:rsidR="007016D9">
        <w:rPr>
          <w:sz w:val="28"/>
          <w:szCs w:val="28"/>
        </w:rPr>
        <w:t>розгляду пропозицій</w:t>
      </w:r>
      <w:r w:rsidR="009C4353">
        <w:rPr>
          <w:sz w:val="28"/>
          <w:szCs w:val="28"/>
        </w:rPr>
        <w:t>,</w:t>
      </w:r>
      <w:r w:rsidR="00617101" w:rsidRPr="00F84841">
        <w:rPr>
          <w:sz w:val="28"/>
          <w:szCs w:val="28"/>
        </w:rPr>
        <w:t xml:space="preserve"> </w:t>
      </w:r>
      <w:r w:rsidR="007016D9">
        <w:rPr>
          <w:sz w:val="28"/>
          <w:szCs w:val="28"/>
        </w:rPr>
        <w:t>секретар комітету</w:t>
      </w:r>
      <w:r w:rsidR="007016D9" w:rsidRPr="00F84841">
        <w:rPr>
          <w:sz w:val="28"/>
          <w:szCs w:val="28"/>
        </w:rPr>
        <w:t xml:space="preserve"> оголошує інформацію про претендентів </w:t>
      </w:r>
      <w:r w:rsidR="007016D9">
        <w:rPr>
          <w:sz w:val="28"/>
          <w:szCs w:val="28"/>
        </w:rPr>
        <w:t>для участі</w:t>
      </w:r>
      <w:r w:rsidR="007016D9" w:rsidRPr="00F84841">
        <w:rPr>
          <w:sz w:val="28"/>
          <w:szCs w:val="28"/>
        </w:rPr>
        <w:t xml:space="preserve"> у конкурсі та їх конкурсні пропозиції</w:t>
      </w:r>
      <w:r w:rsidR="007016D9">
        <w:rPr>
          <w:sz w:val="28"/>
          <w:szCs w:val="28"/>
        </w:rPr>
        <w:t>, а</w:t>
      </w:r>
      <w:r w:rsidR="007016D9" w:rsidRPr="00F84841">
        <w:rPr>
          <w:sz w:val="28"/>
          <w:szCs w:val="28"/>
        </w:rPr>
        <w:t xml:space="preserve"> </w:t>
      </w:r>
      <w:r w:rsidR="00617101" w:rsidRPr="00F84841">
        <w:rPr>
          <w:sz w:val="28"/>
          <w:szCs w:val="28"/>
        </w:rPr>
        <w:t xml:space="preserve">конкурсний комітет перевіряє наявність </w:t>
      </w:r>
      <w:r w:rsidR="00095365" w:rsidRPr="00F84841">
        <w:rPr>
          <w:sz w:val="28"/>
          <w:szCs w:val="28"/>
        </w:rPr>
        <w:t>поданих документів відпо</w:t>
      </w:r>
      <w:r w:rsidR="002A386D" w:rsidRPr="00F84841">
        <w:rPr>
          <w:sz w:val="28"/>
          <w:szCs w:val="28"/>
        </w:rPr>
        <w:t>в</w:t>
      </w:r>
      <w:r w:rsidR="00095365" w:rsidRPr="00F84841">
        <w:rPr>
          <w:sz w:val="28"/>
          <w:szCs w:val="28"/>
        </w:rPr>
        <w:t xml:space="preserve">ідно до </w:t>
      </w:r>
      <w:r w:rsidR="009C4353">
        <w:rPr>
          <w:sz w:val="28"/>
          <w:szCs w:val="28"/>
        </w:rPr>
        <w:t>вимог цього</w:t>
      </w:r>
      <w:r w:rsidR="00095365" w:rsidRPr="00F84841">
        <w:rPr>
          <w:sz w:val="28"/>
          <w:szCs w:val="28"/>
        </w:rPr>
        <w:t xml:space="preserve"> </w:t>
      </w:r>
      <w:r w:rsidR="001C5EC5">
        <w:rPr>
          <w:sz w:val="28"/>
          <w:szCs w:val="28"/>
        </w:rPr>
        <w:t>П</w:t>
      </w:r>
      <w:r w:rsidR="00095365" w:rsidRPr="00F84841">
        <w:rPr>
          <w:sz w:val="28"/>
          <w:szCs w:val="28"/>
        </w:rPr>
        <w:t xml:space="preserve">оложення </w:t>
      </w:r>
      <w:r w:rsidR="00617101" w:rsidRPr="00F84841">
        <w:rPr>
          <w:sz w:val="28"/>
          <w:szCs w:val="28"/>
        </w:rPr>
        <w:t xml:space="preserve">та правильність </w:t>
      </w:r>
      <w:r w:rsidR="00095365" w:rsidRPr="00F84841">
        <w:rPr>
          <w:sz w:val="28"/>
          <w:szCs w:val="28"/>
        </w:rPr>
        <w:t xml:space="preserve">їх </w:t>
      </w:r>
      <w:r w:rsidR="00617101" w:rsidRPr="00F84841">
        <w:rPr>
          <w:sz w:val="28"/>
          <w:szCs w:val="28"/>
        </w:rPr>
        <w:t xml:space="preserve">оформлення. </w:t>
      </w:r>
    </w:p>
    <w:p w:rsidR="009C4353" w:rsidRPr="00F84841" w:rsidRDefault="0013051F" w:rsidP="009C4353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b/>
          <w:sz w:val="28"/>
          <w:szCs w:val="28"/>
        </w:rPr>
        <w:t>4.4</w:t>
      </w:r>
      <w:r w:rsidR="0033371F" w:rsidRPr="00F84841">
        <w:rPr>
          <w:b/>
          <w:sz w:val="28"/>
          <w:szCs w:val="28"/>
        </w:rPr>
        <w:t>.</w:t>
      </w:r>
      <w:r w:rsidR="009C4353" w:rsidRPr="009C4353">
        <w:rPr>
          <w:sz w:val="28"/>
          <w:szCs w:val="28"/>
        </w:rPr>
        <w:t xml:space="preserve"> За наслідками розгляду поданих документів д</w:t>
      </w:r>
      <w:r w:rsidR="003555AF">
        <w:rPr>
          <w:sz w:val="28"/>
          <w:szCs w:val="28"/>
        </w:rPr>
        <w:t>ля</w:t>
      </w:r>
      <w:r w:rsidR="009C4353" w:rsidRPr="00F84841">
        <w:rPr>
          <w:sz w:val="28"/>
          <w:szCs w:val="28"/>
        </w:rPr>
        <w:t xml:space="preserve"> участі у конкурсі </w:t>
      </w:r>
      <w:r w:rsidR="009C4353" w:rsidRPr="00DC4B47">
        <w:rPr>
          <w:sz w:val="28"/>
          <w:szCs w:val="28"/>
        </w:rPr>
        <w:t>не допускаються</w:t>
      </w:r>
      <w:r w:rsidR="009C4353" w:rsidRPr="00F84841">
        <w:rPr>
          <w:sz w:val="28"/>
          <w:szCs w:val="28"/>
        </w:rPr>
        <w:t xml:space="preserve"> претенденти:</w:t>
      </w:r>
    </w:p>
    <w:p w:rsidR="009C4353" w:rsidRDefault="00786BD2" w:rsidP="009C4353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786BD2">
        <w:rPr>
          <w:b/>
          <w:sz w:val="28"/>
          <w:szCs w:val="28"/>
        </w:rPr>
        <w:t>4.4.1.</w:t>
      </w:r>
      <w:r w:rsidR="009C4353" w:rsidRPr="00F84841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9C4353" w:rsidRPr="00F84841">
        <w:rPr>
          <w:sz w:val="28"/>
          <w:szCs w:val="28"/>
        </w:rPr>
        <w:t>кі подали в неповному обсязі</w:t>
      </w:r>
      <w:r w:rsidR="009C4353">
        <w:rPr>
          <w:sz w:val="28"/>
          <w:szCs w:val="28"/>
        </w:rPr>
        <w:t xml:space="preserve"> чи неналежним чином оформлені</w:t>
      </w:r>
      <w:r w:rsidR="009C4353" w:rsidRPr="009C4353">
        <w:rPr>
          <w:sz w:val="28"/>
          <w:szCs w:val="28"/>
        </w:rPr>
        <w:t xml:space="preserve"> </w:t>
      </w:r>
      <w:r w:rsidR="009C4353" w:rsidRPr="00F84841">
        <w:rPr>
          <w:sz w:val="28"/>
          <w:szCs w:val="28"/>
        </w:rPr>
        <w:t>документи, про що обов’язково зазначається в протоколі засідання</w:t>
      </w:r>
      <w:r>
        <w:rPr>
          <w:sz w:val="28"/>
          <w:szCs w:val="28"/>
        </w:rPr>
        <w:t>.</w:t>
      </w:r>
    </w:p>
    <w:p w:rsidR="00C3637C" w:rsidRDefault="00DC4B47" w:rsidP="00DC4B4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6BD2" w:rsidRPr="00786BD2">
        <w:rPr>
          <w:b/>
          <w:sz w:val="28"/>
          <w:szCs w:val="28"/>
        </w:rPr>
        <w:t>4.4.2.</w:t>
      </w:r>
      <w:r w:rsidR="00786BD2">
        <w:rPr>
          <w:sz w:val="28"/>
          <w:szCs w:val="28"/>
        </w:rPr>
        <w:t xml:space="preserve"> П</w:t>
      </w:r>
      <w:r w:rsidR="00C3637C">
        <w:rPr>
          <w:sz w:val="28"/>
          <w:szCs w:val="28"/>
        </w:rPr>
        <w:t>ересувні тимчасові споруди, як</w:t>
      </w:r>
      <w:r w:rsidR="003555AF">
        <w:rPr>
          <w:sz w:val="28"/>
          <w:szCs w:val="28"/>
        </w:rPr>
        <w:t>і</w:t>
      </w:r>
      <w:r w:rsidR="00C3637C">
        <w:rPr>
          <w:sz w:val="28"/>
          <w:szCs w:val="28"/>
        </w:rPr>
        <w:t xml:space="preserve"> не відповідають вимогам</w:t>
      </w:r>
      <w:r w:rsidR="007016D9">
        <w:rPr>
          <w:sz w:val="28"/>
          <w:szCs w:val="28"/>
        </w:rPr>
        <w:t xml:space="preserve"> рішення міської ради </w:t>
      </w:r>
      <w:r w:rsidR="007016D9">
        <w:rPr>
          <w:sz w:val="28"/>
          <w:szCs w:val="28"/>
          <w:lang w:val="en-US"/>
        </w:rPr>
        <w:t>VI</w:t>
      </w:r>
      <w:r w:rsidR="006D3FA2">
        <w:rPr>
          <w:sz w:val="28"/>
          <w:szCs w:val="28"/>
        </w:rPr>
        <w:t>І</w:t>
      </w:r>
      <w:r w:rsidR="007016D9">
        <w:rPr>
          <w:sz w:val="28"/>
          <w:szCs w:val="28"/>
        </w:rPr>
        <w:t xml:space="preserve"> скликання від </w:t>
      </w:r>
      <w:r w:rsidR="006D3FA2" w:rsidRPr="006D3FA2">
        <w:rPr>
          <w:sz w:val="28"/>
          <w:szCs w:val="28"/>
        </w:rPr>
        <w:t>04.02.2016</w:t>
      </w:r>
      <w:r w:rsidR="006D3FA2">
        <w:rPr>
          <w:sz w:val="28"/>
          <w:szCs w:val="28"/>
        </w:rPr>
        <w:t>р.</w:t>
      </w:r>
      <w:r w:rsidR="006D3FA2" w:rsidRPr="006D3FA2">
        <w:rPr>
          <w:sz w:val="28"/>
          <w:szCs w:val="28"/>
        </w:rPr>
        <w:t xml:space="preserve"> №95</w:t>
      </w:r>
      <w:r w:rsidR="006D3FA2">
        <w:rPr>
          <w:sz w:val="28"/>
          <w:szCs w:val="28"/>
        </w:rPr>
        <w:t xml:space="preserve"> </w:t>
      </w:r>
      <w:r w:rsidR="00C3637C">
        <w:rPr>
          <w:sz w:val="28"/>
          <w:szCs w:val="28"/>
        </w:rPr>
        <w:t>«</w:t>
      </w:r>
      <w:r w:rsidR="007016D9" w:rsidRPr="007016D9">
        <w:rPr>
          <w:sz w:val="28"/>
          <w:szCs w:val="28"/>
        </w:rPr>
        <w:t>Про внесення змін до Положення про тимчасове користування окремими</w:t>
      </w:r>
      <w:r w:rsidR="006D3FA2">
        <w:rPr>
          <w:sz w:val="28"/>
          <w:szCs w:val="28"/>
        </w:rPr>
        <w:t xml:space="preserve"> елементами благоустрою </w:t>
      </w:r>
      <w:r w:rsidR="007016D9" w:rsidRPr="007016D9">
        <w:rPr>
          <w:sz w:val="28"/>
          <w:szCs w:val="28"/>
        </w:rPr>
        <w:t>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Чернівців, затвердженого рішенням міської ради VI скликання</w:t>
      </w:r>
      <w:r w:rsidR="006D3FA2">
        <w:rPr>
          <w:sz w:val="28"/>
          <w:szCs w:val="28"/>
        </w:rPr>
        <w:t xml:space="preserve"> </w:t>
      </w:r>
      <w:r w:rsidR="007016D9" w:rsidRPr="007016D9">
        <w:rPr>
          <w:sz w:val="28"/>
          <w:szCs w:val="28"/>
        </w:rPr>
        <w:t>від 29.12.2014р. №1475</w:t>
      </w:r>
      <w:r w:rsidR="006D3FA2">
        <w:rPr>
          <w:sz w:val="28"/>
          <w:szCs w:val="28"/>
        </w:rPr>
        <w:t>».</w:t>
      </w:r>
    </w:p>
    <w:p w:rsidR="00514590" w:rsidRPr="00F84841" w:rsidRDefault="0033371F" w:rsidP="00514590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4.</w:t>
      </w:r>
      <w:r w:rsidR="0013051F">
        <w:rPr>
          <w:b/>
          <w:sz w:val="28"/>
          <w:szCs w:val="28"/>
        </w:rPr>
        <w:t>5</w:t>
      </w:r>
      <w:r w:rsidRPr="00F84841">
        <w:rPr>
          <w:b/>
          <w:sz w:val="28"/>
          <w:szCs w:val="28"/>
        </w:rPr>
        <w:t>.</w:t>
      </w:r>
      <w:r w:rsidR="009F644A" w:rsidRPr="00F84841">
        <w:rPr>
          <w:b/>
          <w:sz w:val="28"/>
          <w:szCs w:val="28"/>
        </w:rPr>
        <w:t xml:space="preserve"> </w:t>
      </w:r>
      <w:r w:rsidR="00514590" w:rsidRPr="00F84841">
        <w:rPr>
          <w:sz w:val="28"/>
          <w:szCs w:val="28"/>
        </w:rPr>
        <w:t>Конкурсні пропозиції претендентів оцінюються</w:t>
      </w:r>
      <w:r w:rsidR="00DC4B47">
        <w:rPr>
          <w:sz w:val="28"/>
          <w:szCs w:val="28"/>
        </w:rPr>
        <w:t xml:space="preserve"> </w:t>
      </w:r>
      <w:r w:rsidR="00F47707">
        <w:rPr>
          <w:sz w:val="28"/>
          <w:szCs w:val="28"/>
        </w:rPr>
        <w:t>поетапно</w:t>
      </w:r>
      <w:r w:rsidR="00514590" w:rsidRPr="00F84841">
        <w:rPr>
          <w:sz w:val="28"/>
          <w:szCs w:val="28"/>
        </w:rPr>
        <w:t xml:space="preserve"> за такими критеріями: </w:t>
      </w:r>
    </w:p>
    <w:p w:rsidR="00136AFB" w:rsidRPr="00561AAD" w:rsidRDefault="00786BD2" w:rsidP="00514590">
      <w:pPr>
        <w:autoSpaceDE w:val="0"/>
        <w:autoSpaceDN w:val="0"/>
        <w:adjustRightInd w:val="0"/>
        <w:ind w:firstLine="748"/>
        <w:jc w:val="both"/>
        <w:rPr>
          <w:sz w:val="28"/>
          <w:szCs w:val="28"/>
          <w:lang w:val="ru-RU"/>
        </w:rPr>
      </w:pPr>
      <w:r w:rsidRPr="00786BD2">
        <w:rPr>
          <w:b/>
          <w:sz w:val="28"/>
          <w:szCs w:val="28"/>
        </w:rPr>
        <w:t>4.5.1.</w:t>
      </w:r>
      <w:r>
        <w:rPr>
          <w:sz w:val="28"/>
          <w:szCs w:val="28"/>
        </w:rPr>
        <w:t xml:space="preserve"> Н</w:t>
      </w:r>
      <w:r w:rsidR="00136AFB" w:rsidRPr="0038758D">
        <w:rPr>
          <w:sz w:val="28"/>
          <w:szCs w:val="28"/>
        </w:rPr>
        <w:t>айбільший розмір плати за право тимчасового користування</w:t>
      </w:r>
      <w:r w:rsidR="00561AAD" w:rsidRPr="00561AAD">
        <w:rPr>
          <w:sz w:val="28"/>
          <w:szCs w:val="28"/>
          <w:lang w:val="ru-RU"/>
        </w:rPr>
        <w:t xml:space="preserve">      </w:t>
      </w:r>
      <w:r w:rsidR="00561AAD">
        <w:rPr>
          <w:sz w:val="28"/>
          <w:szCs w:val="28"/>
        </w:rPr>
        <w:t xml:space="preserve"> 1 кв.м</w:t>
      </w:r>
      <w:r w:rsidR="00136AFB" w:rsidRPr="0038758D">
        <w:rPr>
          <w:sz w:val="28"/>
          <w:szCs w:val="28"/>
        </w:rPr>
        <w:t xml:space="preserve"> елемента благоустрою комунально</w:t>
      </w:r>
      <w:r w:rsidR="00561AAD">
        <w:rPr>
          <w:sz w:val="28"/>
          <w:szCs w:val="28"/>
        </w:rPr>
        <w:t>ї власності</w:t>
      </w:r>
      <w:r w:rsidR="00561AAD">
        <w:rPr>
          <w:sz w:val="28"/>
          <w:szCs w:val="28"/>
          <w:lang w:val="ru-RU"/>
        </w:rPr>
        <w:t>.</w:t>
      </w:r>
    </w:p>
    <w:p w:rsidR="00C83825" w:rsidRDefault="00786BD2" w:rsidP="00C8382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b/>
          <w:sz w:val="28"/>
          <w:szCs w:val="28"/>
        </w:rPr>
        <w:t>4.5.2.</w:t>
      </w:r>
      <w:r w:rsidR="00C83825" w:rsidRPr="00F8484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83825">
        <w:rPr>
          <w:color w:val="000000"/>
          <w:sz w:val="28"/>
          <w:szCs w:val="28"/>
        </w:rPr>
        <w:t>стетичний вигляд пересувної тимчасової споруди</w:t>
      </w:r>
      <w:r w:rsidR="00DC4B47">
        <w:rPr>
          <w:sz w:val="28"/>
          <w:szCs w:val="28"/>
        </w:rPr>
        <w:t>.</w:t>
      </w:r>
    </w:p>
    <w:p w:rsidR="00136AFB" w:rsidRPr="0038758D" w:rsidRDefault="00DC4B47" w:rsidP="00136AFB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47707">
        <w:rPr>
          <w:b/>
          <w:sz w:val="28"/>
          <w:szCs w:val="28"/>
        </w:rPr>
        <w:t>4.6.</w:t>
      </w:r>
      <w:r>
        <w:rPr>
          <w:sz w:val="28"/>
          <w:szCs w:val="28"/>
        </w:rPr>
        <w:t xml:space="preserve"> </w:t>
      </w:r>
      <w:r w:rsidR="00136AFB" w:rsidRPr="0038758D">
        <w:rPr>
          <w:sz w:val="28"/>
          <w:szCs w:val="28"/>
        </w:rPr>
        <w:t xml:space="preserve">Для оцінки найбільшого розміру плати за право </w:t>
      </w:r>
      <w:r w:rsidR="00561AAD">
        <w:rPr>
          <w:sz w:val="28"/>
          <w:szCs w:val="28"/>
        </w:rPr>
        <w:t>тимчасового користування 1 кв.м</w:t>
      </w:r>
      <w:r w:rsidR="00136AFB" w:rsidRPr="0038758D">
        <w:rPr>
          <w:sz w:val="28"/>
          <w:szCs w:val="28"/>
        </w:rPr>
        <w:t xml:space="preserve"> елемента благоустрою комунальної власності</w:t>
      </w:r>
      <w:r w:rsidR="00136AFB" w:rsidRPr="0038758D">
        <w:rPr>
          <w:strike/>
          <w:sz w:val="28"/>
          <w:szCs w:val="28"/>
        </w:rPr>
        <w:t xml:space="preserve"> </w:t>
      </w:r>
      <w:r w:rsidR="00136AFB" w:rsidRPr="0038758D">
        <w:rPr>
          <w:sz w:val="28"/>
          <w:szCs w:val="28"/>
        </w:rPr>
        <w:t xml:space="preserve">претенденти запрошуються до приміщення засідання конкурсного комітету, де відбувається розгляд пропозицій у формі відкритих торгів, </w:t>
      </w:r>
      <w:r w:rsidR="00136AFB" w:rsidRPr="006E2FAB">
        <w:rPr>
          <w:sz w:val="28"/>
          <w:szCs w:val="28"/>
        </w:rPr>
        <w:t xml:space="preserve">що проводиться шляхом здійснення претендентом кроку </w:t>
      </w:r>
      <w:r w:rsidR="00F8047A" w:rsidRPr="006E2FAB">
        <w:rPr>
          <w:sz w:val="28"/>
          <w:szCs w:val="28"/>
        </w:rPr>
        <w:t>в розмірі не менше мінімального кроку торгів, встановленого цим рішенням.</w:t>
      </w:r>
      <w:r w:rsidR="00F8047A">
        <w:rPr>
          <w:sz w:val="28"/>
          <w:szCs w:val="28"/>
        </w:rPr>
        <w:t xml:space="preserve"> </w:t>
      </w:r>
    </w:p>
    <w:p w:rsidR="00020561" w:rsidRDefault="00F47707" w:rsidP="00C83825">
      <w:pPr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020561">
        <w:rPr>
          <w:b/>
          <w:sz w:val="28"/>
          <w:szCs w:val="28"/>
        </w:rPr>
        <w:t>4.</w:t>
      </w:r>
      <w:r w:rsidR="00020561" w:rsidRPr="00020561">
        <w:rPr>
          <w:b/>
          <w:sz w:val="28"/>
          <w:szCs w:val="28"/>
        </w:rPr>
        <w:t>7</w:t>
      </w:r>
      <w:r w:rsidRPr="0002056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Після встановлення </w:t>
      </w:r>
      <w:r w:rsidR="00020561">
        <w:rPr>
          <w:sz w:val="28"/>
          <w:szCs w:val="28"/>
        </w:rPr>
        <w:t>найбільшої суми запропонован</w:t>
      </w:r>
      <w:r w:rsidR="00136AFB">
        <w:rPr>
          <w:sz w:val="28"/>
          <w:szCs w:val="28"/>
        </w:rPr>
        <w:t xml:space="preserve">ої </w:t>
      </w:r>
      <w:r w:rsidR="00136AFB" w:rsidRPr="0038758D">
        <w:rPr>
          <w:sz w:val="28"/>
          <w:szCs w:val="28"/>
        </w:rPr>
        <w:t>плати</w:t>
      </w:r>
      <w:r w:rsidR="00136AFB" w:rsidRPr="00136AFB">
        <w:rPr>
          <w:i/>
          <w:sz w:val="28"/>
          <w:szCs w:val="28"/>
        </w:rPr>
        <w:t xml:space="preserve"> </w:t>
      </w:r>
      <w:r w:rsidR="00020561">
        <w:rPr>
          <w:sz w:val="28"/>
          <w:szCs w:val="28"/>
        </w:rPr>
        <w:t xml:space="preserve">конкурсний комітет переходить до етапу розгляду пропозицій щодо </w:t>
      </w:r>
      <w:r w:rsidR="00020561">
        <w:rPr>
          <w:color w:val="000000"/>
          <w:sz w:val="28"/>
          <w:szCs w:val="28"/>
        </w:rPr>
        <w:t>естетичного вигляд</w:t>
      </w:r>
      <w:r w:rsidR="001C5EC5">
        <w:rPr>
          <w:color w:val="000000"/>
          <w:sz w:val="28"/>
          <w:szCs w:val="28"/>
        </w:rPr>
        <w:t>у</w:t>
      </w:r>
      <w:r w:rsidR="00020561">
        <w:rPr>
          <w:color w:val="000000"/>
          <w:sz w:val="28"/>
          <w:szCs w:val="28"/>
        </w:rPr>
        <w:t xml:space="preserve"> пересувної тимчасової споруди.</w:t>
      </w:r>
      <w:r w:rsidR="001C5EC5">
        <w:rPr>
          <w:color w:val="000000"/>
          <w:sz w:val="28"/>
          <w:szCs w:val="28"/>
        </w:rPr>
        <w:t xml:space="preserve"> До цього етапу конкурсу переходять тільки три пропозиції з найбільшою сумою запропонованої плати.</w:t>
      </w:r>
    </w:p>
    <w:p w:rsidR="00377384" w:rsidRDefault="00020561" w:rsidP="00C83825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377384">
        <w:rPr>
          <w:b/>
          <w:sz w:val="28"/>
          <w:szCs w:val="28"/>
        </w:rPr>
        <w:t>4.8.</w:t>
      </w:r>
      <w:r>
        <w:rPr>
          <w:sz w:val="28"/>
          <w:szCs w:val="28"/>
        </w:rPr>
        <w:t xml:space="preserve"> Під час </w:t>
      </w:r>
      <w:r w:rsidR="00314912">
        <w:rPr>
          <w:sz w:val="28"/>
          <w:szCs w:val="28"/>
        </w:rPr>
        <w:t xml:space="preserve">розгляду естетичного вигляду враховуються </w:t>
      </w:r>
      <w:r w:rsidR="00377384">
        <w:rPr>
          <w:sz w:val="28"/>
          <w:szCs w:val="28"/>
        </w:rPr>
        <w:t xml:space="preserve">архітектурні особливості місця розташування та зовнішнього вигляду пересувної тимчасової споруди. </w:t>
      </w:r>
    </w:p>
    <w:p w:rsidR="00575F89" w:rsidRDefault="00377384" w:rsidP="00575F8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575F89">
        <w:rPr>
          <w:b/>
          <w:sz w:val="28"/>
          <w:szCs w:val="28"/>
        </w:rPr>
        <w:t>4.9.</w:t>
      </w:r>
      <w:r>
        <w:rPr>
          <w:sz w:val="28"/>
          <w:szCs w:val="28"/>
        </w:rPr>
        <w:t xml:space="preserve"> </w:t>
      </w:r>
      <w:r w:rsidR="00575F89">
        <w:rPr>
          <w:sz w:val="28"/>
          <w:szCs w:val="28"/>
        </w:rPr>
        <w:t>Відбір переможця конкурсу відбувається відкритим рейтинговим голосуванням конкурсного комітету</w:t>
      </w:r>
      <w:r w:rsidR="00BA11B1">
        <w:rPr>
          <w:sz w:val="28"/>
          <w:szCs w:val="28"/>
        </w:rPr>
        <w:t xml:space="preserve"> по кожній пропозиції</w:t>
      </w:r>
      <w:r w:rsidR="00575F89">
        <w:rPr>
          <w:sz w:val="28"/>
          <w:szCs w:val="28"/>
        </w:rPr>
        <w:t xml:space="preserve"> за естетичний вигляд пересувної тимчасової споруди</w:t>
      </w:r>
      <w:r w:rsidR="00561AAD">
        <w:rPr>
          <w:sz w:val="28"/>
          <w:szCs w:val="28"/>
        </w:rPr>
        <w:t>,</w:t>
      </w:r>
      <w:r w:rsidR="00575F89">
        <w:rPr>
          <w:sz w:val="28"/>
          <w:szCs w:val="28"/>
        </w:rPr>
        <w:t xml:space="preserve"> починаючи з пропозиції претендента який запропонував найбільшу суму </w:t>
      </w:r>
      <w:r w:rsidR="00257D2A" w:rsidRPr="0038758D">
        <w:rPr>
          <w:sz w:val="28"/>
          <w:szCs w:val="28"/>
        </w:rPr>
        <w:t xml:space="preserve">плати за право </w:t>
      </w:r>
      <w:r w:rsidR="00561AAD">
        <w:rPr>
          <w:sz w:val="28"/>
          <w:szCs w:val="28"/>
        </w:rPr>
        <w:t>тимчасового користування 1 кв.м</w:t>
      </w:r>
      <w:r w:rsidR="00257D2A" w:rsidRPr="0038758D">
        <w:rPr>
          <w:sz w:val="28"/>
          <w:szCs w:val="28"/>
        </w:rPr>
        <w:t xml:space="preserve"> елемента благоустрою комунальної власності</w:t>
      </w:r>
      <w:r w:rsidR="00575F89" w:rsidRPr="0038758D">
        <w:rPr>
          <w:sz w:val="28"/>
          <w:szCs w:val="28"/>
        </w:rPr>
        <w:t>.</w:t>
      </w:r>
    </w:p>
    <w:p w:rsidR="00575F89" w:rsidRPr="00F84841" w:rsidRDefault="00575F89" w:rsidP="00575F89">
      <w:pPr>
        <w:pStyle w:val="a5"/>
        <w:spacing w:before="0" w:beforeAutospacing="0" w:after="0" w:afterAutospacing="0"/>
        <w:ind w:firstLine="748"/>
        <w:jc w:val="both"/>
        <w:rPr>
          <w:sz w:val="28"/>
          <w:szCs w:val="28"/>
          <w:lang w:val="uk-UA"/>
        </w:rPr>
      </w:pPr>
      <w:r w:rsidRPr="000841AB">
        <w:rPr>
          <w:b/>
          <w:sz w:val="28"/>
          <w:szCs w:val="28"/>
          <w:lang w:val="uk-UA"/>
        </w:rPr>
        <w:lastRenderedPageBreak/>
        <w:t>4.</w:t>
      </w:r>
      <w:r>
        <w:rPr>
          <w:b/>
          <w:sz w:val="28"/>
          <w:szCs w:val="28"/>
          <w:lang w:val="uk-UA"/>
        </w:rPr>
        <w:t>9</w:t>
      </w:r>
      <w:r w:rsidRPr="000841AB">
        <w:rPr>
          <w:b/>
          <w:sz w:val="28"/>
          <w:szCs w:val="28"/>
          <w:lang w:val="uk-UA"/>
        </w:rPr>
        <w:t>.</w:t>
      </w:r>
      <w:r w:rsidR="007156BD">
        <w:rPr>
          <w:b/>
          <w:sz w:val="28"/>
          <w:szCs w:val="28"/>
          <w:lang w:val="uk-UA"/>
        </w:rPr>
        <w:t>1</w:t>
      </w:r>
      <w:r w:rsidRPr="000841AB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разі подання однієї пропозиції конкурсний комітет розглядає і приймає рішення відкритим голосуванням щодо визнання замовника переможцем конкурсу</w:t>
      </w:r>
      <w:r w:rsidR="00505B17">
        <w:rPr>
          <w:sz w:val="28"/>
          <w:szCs w:val="28"/>
          <w:lang w:val="uk-UA"/>
        </w:rPr>
        <w:t>, за умови</w:t>
      </w:r>
      <w:r w:rsidR="00561AAD">
        <w:rPr>
          <w:sz w:val="28"/>
          <w:szCs w:val="28"/>
          <w:lang w:val="uk-UA"/>
        </w:rPr>
        <w:t>,</w:t>
      </w:r>
      <w:r w:rsidR="00505B17">
        <w:rPr>
          <w:sz w:val="28"/>
          <w:szCs w:val="28"/>
          <w:lang w:val="uk-UA"/>
        </w:rPr>
        <w:t xml:space="preserve"> що претендентом здійснено </w:t>
      </w:r>
      <w:r w:rsidR="00CA545F">
        <w:rPr>
          <w:sz w:val="28"/>
          <w:szCs w:val="28"/>
          <w:lang w:val="uk-UA"/>
        </w:rPr>
        <w:t>один крок на суму визначену конкурсними торгами,</w:t>
      </w:r>
      <w:r w:rsidRPr="00701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аргументовано відхиляє його пропозицію.</w:t>
      </w:r>
    </w:p>
    <w:p w:rsidR="00575F89" w:rsidRDefault="00575F89" w:rsidP="00575F89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E3563A">
        <w:rPr>
          <w:b/>
          <w:sz w:val="28"/>
          <w:szCs w:val="28"/>
        </w:rPr>
        <w:t>4.10.</w:t>
      </w:r>
      <w:r>
        <w:rPr>
          <w:sz w:val="28"/>
          <w:szCs w:val="28"/>
        </w:rPr>
        <w:t xml:space="preserve"> Рішення конкурсного комітету вважається прийнятим, якщо за </w:t>
      </w:r>
      <w:r w:rsidR="00E3563A">
        <w:rPr>
          <w:sz w:val="28"/>
          <w:szCs w:val="28"/>
        </w:rPr>
        <w:t>його прийняття</w:t>
      </w:r>
      <w:r>
        <w:rPr>
          <w:sz w:val="28"/>
          <w:szCs w:val="28"/>
        </w:rPr>
        <w:t xml:space="preserve"> проголосувала більшість </w:t>
      </w:r>
      <w:r w:rsidR="00E3563A">
        <w:rPr>
          <w:sz w:val="28"/>
          <w:szCs w:val="28"/>
        </w:rPr>
        <w:t>присутніх членів комітету.</w:t>
      </w:r>
    </w:p>
    <w:p w:rsidR="00BA11B1" w:rsidRDefault="00BA11B1" w:rsidP="00BA11B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>
        <w:rPr>
          <w:b/>
          <w:sz w:val="28"/>
          <w:szCs w:val="28"/>
        </w:rPr>
        <w:t>4.11</w:t>
      </w:r>
      <w:r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Переможець конкурсу оголошується в день його проведення на засіданні конкурсного комітету</w:t>
      </w:r>
      <w:r w:rsidR="0051786F">
        <w:rPr>
          <w:sz w:val="28"/>
          <w:szCs w:val="28"/>
        </w:rPr>
        <w:t xml:space="preserve"> та повідомляється письмово впродовж двох робочих днів</w:t>
      </w:r>
      <w:r w:rsidRPr="00F84841">
        <w:rPr>
          <w:sz w:val="28"/>
          <w:szCs w:val="28"/>
        </w:rPr>
        <w:t>.</w:t>
      </w:r>
    </w:p>
    <w:p w:rsidR="00F8047A" w:rsidRPr="00F8047A" w:rsidRDefault="00F8047A" w:rsidP="00F8047A">
      <w:pPr>
        <w:pStyle w:val="a7"/>
        <w:ind w:firstLine="708"/>
        <w:jc w:val="both"/>
        <w:rPr>
          <w:sz w:val="28"/>
          <w:szCs w:val="28"/>
        </w:rPr>
      </w:pPr>
      <w:r w:rsidRPr="006E2FAB">
        <w:rPr>
          <w:b/>
          <w:sz w:val="28"/>
          <w:szCs w:val="28"/>
        </w:rPr>
        <w:t>4.11.1.</w:t>
      </w:r>
      <w:r w:rsidRPr="006E2FAB">
        <w:rPr>
          <w:sz w:val="28"/>
          <w:szCs w:val="28"/>
        </w:rPr>
        <w:t xml:space="preserve"> Переможець Конкурсу на засіданні Конкурсного комітету </w:t>
      </w:r>
      <w:r w:rsidR="007156BD">
        <w:rPr>
          <w:sz w:val="28"/>
          <w:szCs w:val="28"/>
        </w:rPr>
        <w:t xml:space="preserve">підписує лист-пропозицію із зазначенням конкурсної пропозиції запропонованої ним усної ставки плати. </w:t>
      </w:r>
    </w:p>
    <w:p w:rsidR="00BA11B1" w:rsidRPr="00F84841" w:rsidRDefault="00BA11B1" w:rsidP="00BA11B1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12</w:t>
      </w:r>
      <w:r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Рішення конкурсного комітету щодо визначення переможця конкурсу підписується усіма членами конкурсного комітету, які </w:t>
      </w:r>
      <w:r w:rsidR="00470EAA">
        <w:rPr>
          <w:sz w:val="28"/>
          <w:szCs w:val="28"/>
        </w:rPr>
        <w:t>брали</w:t>
      </w:r>
      <w:r w:rsidRPr="00F84841">
        <w:rPr>
          <w:sz w:val="28"/>
          <w:szCs w:val="28"/>
        </w:rPr>
        <w:t xml:space="preserve"> участь у роботі комітету.</w:t>
      </w:r>
      <w:r>
        <w:rPr>
          <w:sz w:val="28"/>
          <w:szCs w:val="28"/>
        </w:rPr>
        <w:t xml:space="preserve"> Протокол засідання конкурсного комітету </w:t>
      </w:r>
      <w:r w:rsidR="00774F2D">
        <w:rPr>
          <w:sz w:val="28"/>
          <w:szCs w:val="28"/>
        </w:rPr>
        <w:t xml:space="preserve">про підсумки конкурсу, який містить оцінку конкурсних пропозицій, обґрунтування прийнятого рішення або причини відхилення пропозицій, інші міркування та рекомендації членів конкурсного комітету, підписується </w:t>
      </w:r>
      <w:r>
        <w:rPr>
          <w:sz w:val="28"/>
          <w:szCs w:val="28"/>
        </w:rPr>
        <w:t>головою та секретарем комітету.</w:t>
      </w:r>
    </w:p>
    <w:p w:rsidR="00665613" w:rsidRDefault="00665613" w:rsidP="00665613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F84841">
        <w:rPr>
          <w:b/>
          <w:sz w:val="28"/>
          <w:szCs w:val="28"/>
        </w:rPr>
        <w:t>4.1</w:t>
      </w:r>
      <w:r>
        <w:rPr>
          <w:b/>
          <w:sz w:val="28"/>
          <w:szCs w:val="28"/>
        </w:rPr>
        <w:t>3</w:t>
      </w:r>
      <w:r w:rsidRPr="00F84841">
        <w:rPr>
          <w:b/>
          <w:sz w:val="28"/>
          <w:szCs w:val="28"/>
        </w:rPr>
        <w:t>.</w:t>
      </w:r>
      <w:r w:rsidRPr="00F848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конкурсного комітету </w:t>
      </w:r>
      <w:r w:rsidRPr="00F84841">
        <w:rPr>
          <w:sz w:val="28"/>
          <w:szCs w:val="28"/>
        </w:rPr>
        <w:t xml:space="preserve">разом із первинними документами, які надані переможцем конкурсу </w:t>
      </w:r>
      <w:r>
        <w:rPr>
          <w:sz w:val="28"/>
          <w:szCs w:val="28"/>
        </w:rPr>
        <w:t xml:space="preserve">для участі у ньому, </w:t>
      </w:r>
      <w:r w:rsidRPr="00F84841">
        <w:rPr>
          <w:sz w:val="28"/>
          <w:szCs w:val="28"/>
        </w:rPr>
        <w:t>передаються</w:t>
      </w:r>
      <w:r>
        <w:rPr>
          <w:sz w:val="28"/>
          <w:szCs w:val="28"/>
        </w:rPr>
        <w:t xml:space="preserve"> </w:t>
      </w:r>
      <w:r w:rsidRPr="00F84841">
        <w:rPr>
          <w:sz w:val="28"/>
          <w:szCs w:val="28"/>
        </w:rPr>
        <w:t xml:space="preserve">секретарем конкурсного комітету </w:t>
      </w:r>
      <w:r>
        <w:rPr>
          <w:sz w:val="28"/>
          <w:szCs w:val="28"/>
        </w:rPr>
        <w:t xml:space="preserve">відповідальним працівникам департаменту містобудівного комплексу та земельних відносин міської ради для підготовки проекту Договору </w:t>
      </w:r>
      <w:r w:rsidRPr="00665613">
        <w:rPr>
          <w:sz w:val="28"/>
          <w:szCs w:val="28"/>
        </w:rPr>
        <w:t>на користування окремими елементами благоустрою комунальної власності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(надалі - Договір)</w:t>
      </w:r>
      <w:r>
        <w:rPr>
          <w:sz w:val="28"/>
          <w:szCs w:val="28"/>
        </w:rPr>
        <w:t xml:space="preserve"> та оформлення паспорта прив’язки пересувної тимчасової споруди</w:t>
      </w:r>
      <w:r w:rsidRPr="00F84841">
        <w:rPr>
          <w:sz w:val="28"/>
          <w:szCs w:val="28"/>
        </w:rPr>
        <w:t>.</w:t>
      </w:r>
    </w:p>
    <w:p w:rsidR="00665613" w:rsidRPr="008329E2" w:rsidRDefault="00665613" w:rsidP="00665613">
      <w:pPr>
        <w:ind w:firstLine="720"/>
        <w:jc w:val="both"/>
        <w:rPr>
          <w:sz w:val="28"/>
          <w:szCs w:val="28"/>
        </w:rPr>
      </w:pPr>
      <w:r w:rsidRPr="002303D7">
        <w:rPr>
          <w:b/>
          <w:sz w:val="28"/>
          <w:szCs w:val="28"/>
        </w:rPr>
        <w:t>4.1</w:t>
      </w:r>
      <w:r>
        <w:rPr>
          <w:b/>
          <w:sz w:val="28"/>
          <w:szCs w:val="28"/>
        </w:rPr>
        <w:t>3</w:t>
      </w:r>
      <w:r w:rsidRPr="002303D7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Інформація </w:t>
      </w:r>
      <w:r w:rsidR="001C5EC5">
        <w:rPr>
          <w:sz w:val="28"/>
          <w:szCs w:val="28"/>
        </w:rPr>
        <w:t xml:space="preserve">та результати </w:t>
      </w:r>
      <w:r>
        <w:rPr>
          <w:sz w:val="28"/>
          <w:szCs w:val="28"/>
        </w:rPr>
        <w:t>проведення конкурсу вноситься до Д</w:t>
      </w:r>
      <w:r w:rsidRPr="008329E2">
        <w:rPr>
          <w:sz w:val="28"/>
          <w:szCs w:val="28"/>
        </w:rPr>
        <w:t>оговору</w:t>
      </w:r>
      <w:r>
        <w:rPr>
          <w:bCs/>
          <w:sz w:val="28"/>
          <w:szCs w:val="28"/>
        </w:rPr>
        <w:t>, примірний зразок якого затверджений рішенням міської ради</w:t>
      </w:r>
      <w:r w:rsidR="00470EAA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 xml:space="preserve"> скликання від 27.02.2015р. №1535.</w:t>
      </w:r>
    </w:p>
    <w:p w:rsidR="00665613" w:rsidRDefault="00665613" w:rsidP="00665613">
      <w:pPr>
        <w:autoSpaceDE w:val="0"/>
        <w:autoSpaceDN w:val="0"/>
        <w:adjustRightInd w:val="0"/>
        <w:ind w:firstLine="748"/>
        <w:jc w:val="both"/>
        <w:rPr>
          <w:sz w:val="28"/>
          <w:szCs w:val="28"/>
        </w:rPr>
      </w:pPr>
      <w:r w:rsidRPr="00C310F8">
        <w:rPr>
          <w:b/>
          <w:sz w:val="28"/>
          <w:szCs w:val="28"/>
        </w:rPr>
        <w:t>4.1</w:t>
      </w:r>
      <w:r>
        <w:rPr>
          <w:b/>
          <w:sz w:val="28"/>
          <w:szCs w:val="28"/>
        </w:rPr>
        <w:t>3</w:t>
      </w:r>
      <w:r w:rsidRPr="00C310F8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Паспорт при</w:t>
      </w:r>
      <w:r w:rsidR="00470EAA">
        <w:rPr>
          <w:sz w:val="28"/>
          <w:szCs w:val="28"/>
        </w:rPr>
        <w:t>в’язки оформляється після укладе</w:t>
      </w:r>
      <w:r>
        <w:rPr>
          <w:sz w:val="28"/>
          <w:szCs w:val="28"/>
        </w:rPr>
        <w:t>ння Договору, в порядку визначеному наказом Міністерства регіонального розвитку, будівництва та житлово-комунального господарства України від 21.10.2011р. №244.</w:t>
      </w:r>
    </w:p>
    <w:p w:rsidR="0091561E" w:rsidRPr="00631630" w:rsidRDefault="0091561E" w:rsidP="0091561E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 w:rsidRPr="007A5E7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14</w:t>
      </w:r>
      <w:r w:rsidRPr="00631630">
        <w:rPr>
          <w:b/>
          <w:color w:val="000000"/>
          <w:sz w:val="28"/>
          <w:szCs w:val="28"/>
        </w:rPr>
        <w:t>.</w:t>
      </w:r>
      <w:r w:rsidRPr="00631630">
        <w:rPr>
          <w:color w:val="000000"/>
          <w:sz w:val="28"/>
          <w:szCs w:val="28"/>
        </w:rPr>
        <w:t xml:space="preserve"> Договір підписується сторонами впродовж 10 робочих днів з </w:t>
      </w:r>
      <w:r>
        <w:rPr>
          <w:color w:val="000000"/>
          <w:sz w:val="28"/>
          <w:szCs w:val="28"/>
        </w:rPr>
        <w:t xml:space="preserve">моменту оголошення переможця </w:t>
      </w:r>
      <w:r w:rsidRPr="00631630">
        <w:rPr>
          <w:color w:val="000000"/>
          <w:sz w:val="28"/>
          <w:szCs w:val="28"/>
        </w:rPr>
        <w:t xml:space="preserve">і набирає чинності з </w:t>
      </w:r>
      <w:r>
        <w:rPr>
          <w:color w:val="000000"/>
          <w:sz w:val="28"/>
          <w:szCs w:val="28"/>
        </w:rPr>
        <w:t>дня</w:t>
      </w:r>
      <w:r w:rsidRPr="00631630">
        <w:rPr>
          <w:color w:val="000000"/>
          <w:sz w:val="28"/>
          <w:szCs w:val="28"/>
        </w:rPr>
        <w:t xml:space="preserve"> його укладення.</w:t>
      </w:r>
    </w:p>
    <w:p w:rsidR="00470EAA" w:rsidRDefault="00470EAA" w:rsidP="009056CB">
      <w:pPr>
        <w:ind w:firstLine="720"/>
        <w:jc w:val="both"/>
        <w:rPr>
          <w:sz w:val="28"/>
          <w:szCs w:val="28"/>
        </w:rPr>
      </w:pPr>
    </w:p>
    <w:p w:rsidR="00470EAA" w:rsidRDefault="00470EAA" w:rsidP="006E2FAB">
      <w:pPr>
        <w:jc w:val="both"/>
        <w:rPr>
          <w:sz w:val="28"/>
          <w:szCs w:val="28"/>
        </w:rPr>
      </w:pPr>
    </w:p>
    <w:p w:rsidR="007156BD" w:rsidRDefault="007156BD" w:rsidP="006E2FAB">
      <w:pPr>
        <w:jc w:val="both"/>
        <w:rPr>
          <w:sz w:val="28"/>
          <w:szCs w:val="28"/>
        </w:rPr>
      </w:pPr>
    </w:p>
    <w:p w:rsidR="007156BD" w:rsidRDefault="007156BD" w:rsidP="006E2FAB">
      <w:pPr>
        <w:jc w:val="both"/>
        <w:rPr>
          <w:sz w:val="28"/>
          <w:szCs w:val="28"/>
        </w:rPr>
      </w:pPr>
    </w:p>
    <w:p w:rsidR="007156BD" w:rsidRDefault="007156BD" w:rsidP="006E2FAB">
      <w:pPr>
        <w:jc w:val="both"/>
        <w:rPr>
          <w:sz w:val="28"/>
          <w:szCs w:val="28"/>
        </w:rPr>
      </w:pPr>
    </w:p>
    <w:p w:rsidR="007156BD" w:rsidRDefault="007156BD" w:rsidP="006E2FAB">
      <w:pPr>
        <w:jc w:val="both"/>
        <w:rPr>
          <w:sz w:val="28"/>
          <w:szCs w:val="28"/>
        </w:rPr>
      </w:pPr>
    </w:p>
    <w:p w:rsidR="00DC08D4" w:rsidRDefault="00DC08D4" w:rsidP="00DC0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EF5848">
        <w:rPr>
          <w:b/>
          <w:sz w:val="28"/>
          <w:szCs w:val="28"/>
        </w:rPr>
        <w:t>ПРИКІНЦЕВІ ПОЛОЖЕННЯ</w:t>
      </w:r>
    </w:p>
    <w:p w:rsidR="00DC08D4" w:rsidRDefault="00DC08D4" w:rsidP="009056CB">
      <w:pPr>
        <w:ind w:firstLine="720"/>
        <w:jc w:val="both"/>
        <w:rPr>
          <w:sz w:val="28"/>
          <w:szCs w:val="28"/>
        </w:rPr>
      </w:pPr>
    </w:p>
    <w:p w:rsidR="00020561" w:rsidRDefault="00035D79" w:rsidP="009056C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91561E" w:rsidRPr="00505B17">
        <w:rPr>
          <w:b/>
          <w:sz w:val="28"/>
          <w:szCs w:val="28"/>
        </w:rPr>
        <w:t>.1.</w:t>
      </w:r>
      <w:r w:rsidR="0091561E">
        <w:rPr>
          <w:sz w:val="28"/>
          <w:szCs w:val="28"/>
        </w:rPr>
        <w:t xml:space="preserve"> </w:t>
      </w:r>
      <w:r w:rsidR="00094EFA">
        <w:rPr>
          <w:sz w:val="28"/>
          <w:szCs w:val="28"/>
        </w:rPr>
        <w:t>Суб’єкти</w:t>
      </w:r>
      <w:r w:rsidR="0091561E">
        <w:rPr>
          <w:sz w:val="28"/>
          <w:szCs w:val="28"/>
        </w:rPr>
        <w:t xml:space="preserve"> господар</w:t>
      </w:r>
      <w:r w:rsidR="00094EFA">
        <w:rPr>
          <w:sz w:val="28"/>
          <w:szCs w:val="28"/>
        </w:rPr>
        <w:t>ювання, які мають намір розмістити ПТС на власних або орендованих земельних ділянка</w:t>
      </w:r>
      <w:r w:rsidR="009D5F6C">
        <w:rPr>
          <w:sz w:val="28"/>
          <w:szCs w:val="28"/>
        </w:rPr>
        <w:t>х</w:t>
      </w:r>
      <w:r w:rsidR="00094EFA">
        <w:rPr>
          <w:sz w:val="28"/>
          <w:szCs w:val="28"/>
        </w:rPr>
        <w:t xml:space="preserve"> комерційного цільового </w:t>
      </w:r>
      <w:r w:rsidR="00094EFA">
        <w:rPr>
          <w:sz w:val="28"/>
          <w:szCs w:val="28"/>
        </w:rPr>
        <w:lastRenderedPageBreak/>
        <w:t>призначення з</w:t>
      </w:r>
      <w:r w:rsidR="009056CB">
        <w:rPr>
          <w:sz w:val="28"/>
          <w:szCs w:val="28"/>
        </w:rPr>
        <w:t>в</w:t>
      </w:r>
      <w:r w:rsidR="00094EFA">
        <w:rPr>
          <w:sz w:val="28"/>
          <w:szCs w:val="28"/>
        </w:rPr>
        <w:t>ертаються до департаменту містобудівного комплексу та земельних відносин міської ради з заявою щодо включення до</w:t>
      </w:r>
      <w:r w:rsidR="009056CB">
        <w:rPr>
          <w:sz w:val="28"/>
          <w:szCs w:val="28"/>
        </w:rPr>
        <w:t xml:space="preserve"> переліку місць розміщення ПТС, що не підлягають наданню на конкурсних засадах.</w:t>
      </w:r>
    </w:p>
    <w:p w:rsidR="009056CB" w:rsidRDefault="009056CB" w:rsidP="009056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Переліки місць розміщення окремих видів ПТС, що не підлягають наданню на конкурсних засадах</w:t>
      </w:r>
      <w:r w:rsidR="00CA30D8">
        <w:rPr>
          <w:sz w:val="28"/>
          <w:szCs w:val="28"/>
        </w:rPr>
        <w:t xml:space="preserve"> </w:t>
      </w:r>
      <w:r w:rsidR="00505B17">
        <w:rPr>
          <w:sz w:val="28"/>
          <w:szCs w:val="28"/>
        </w:rPr>
        <w:t>із зазначенням суб’єктів господарювання</w:t>
      </w:r>
      <w:r w:rsidR="00470EAA">
        <w:rPr>
          <w:sz w:val="28"/>
          <w:szCs w:val="28"/>
        </w:rPr>
        <w:t>,</w:t>
      </w:r>
      <w:r w:rsidR="00505B17">
        <w:rPr>
          <w:sz w:val="28"/>
          <w:szCs w:val="28"/>
        </w:rPr>
        <w:t xml:space="preserve"> </w:t>
      </w:r>
      <w:r w:rsidR="00CA30D8">
        <w:rPr>
          <w:sz w:val="28"/>
          <w:szCs w:val="28"/>
        </w:rPr>
        <w:t>затверджуються та доповнюються рішеннями виконавчого комітету міської ради.</w:t>
      </w:r>
    </w:p>
    <w:p w:rsidR="00CA545F" w:rsidRDefault="00035D79" w:rsidP="00DC08D4">
      <w:pPr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305D3F" w:rsidRPr="00DC08D4">
        <w:rPr>
          <w:b/>
          <w:color w:val="000000"/>
          <w:sz w:val="28"/>
          <w:szCs w:val="28"/>
        </w:rPr>
        <w:t>.</w:t>
      </w:r>
      <w:r w:rsidR="00994DF4">
        <w:rPr>
          <w:b/>
          <w:color w:val="000000"/>
          <w:sz w:val="28"/>
          <w:szCs w:val="28"/>
          <w:lang w:val="ru-RU"/>
        </w:rPr>
        <w:t>2</w:t>
      </w:r>
      <w:r w:rsidR="00305D3F" w:rsidRPr="00DC08D4">
        <w:rPr>
          <w:b/>
          <w:color w:val="000000"/>
          <w:sz w:val="28"/>
          <w:szCs w:val="28"/>
        </w:rPr>
        <w:t>.</w:t>
      </w:r>
      <w:r w:rsidR="00305D3F">
        <w:rPr>
          <w:color w:val="000000"/>
          <w:sz w:val="28"/>
          <w:szCs w:val="28"/>
        </w:rPr>
        <w:t xml:space="preserve"> Якщо замовник </w:t>
      </w:r>
      <w:r w:rsidR="00305D3F" w:rsidRPr="00305D3F">
        <w:rPr>
          <w:color w:val="000000"/>
          <w:sz w:val="28"/>
          <w:szCs w:val="28"/>
        </w:rPr>
        <w:t xml:space="preserve">на розміщення </w:t>
      </w:r>
      <w:r w:rsidR="00305D3F">
        <w:rPr>
          <w:color w:val="000000"/>
          <w:sz w:val="28"/>
          <w:szCs w:val="28"/>
        </w:rPr>
        <w:t xml:space="preserve">ПТС у визначений цим Положенням термін не підписав Договір або не сплатив вчасно кошти передбачені Договором, конкурсний комітет </w:t>
      </w:r>
      <w:r w:rsidR="00DC08D4">
        <w:rPr>
          <w:color w:val="000000"/>
          <w:sz w:val="28"/>
          <w:szCs w:val="28"/>
        </w:rPr>
        <w:t>має право</w:t>
      </w:r>
      <w:r w:rsidR="00E77336">
        <w:rPr>
          <w:color w:val="000000"/>
          <w:sz w:val="28"/>
          <w:szCs w:val="28"/>
        </w:rPr>
        <w:t xml:space="preserve"> переглянути результати конкурсу</w:t>
      </w:r>
      <w:r w:rsidR="00470EAA">
        <w:rPr>
          <w:color w:val="000000"/>
          <w:sz w:val="28"/>
          <w:szCs w:val="28"/>
        </w:rPr>
        <w:t>,</w:t>
      </w:r>
      <w:r w:rsidR="00DC08D4">
        <w:rPr>
          <w:color w:val="000000"/>
          <w:sz w:val="28"/>
          <w:szCs w:val="28"/>
        </w:rPr>
        <w:t xml:space="preserve"> запропонува</w:t>
      </w:r>
      <w:r w:rsidR="00E77336">
        <w:rPr>
          <w:color w:val="000000"/>
          <w:sz w:val="28"/>
          <w:szCs w:val="28"/>
        </w:rPr>
        <w:t>вши</w:t>
      </w:r>
      <w:r w:rsidR="00DC08D4">
        <w:rPr>
          <w:color w:val="000000"/>
          <w:sz w:val="28"/>
          <w:szCs w:val="28"/>
        </w:rPr>
        <w:t xml:space="preserve"> претенденту</w:t>
      </w:r>
      <w:r w:rsidR="00470EAA">
        <w:rPr>
          <w:color w:val="000000"/>
          <w:sz w:val="28"/>
          <w:szCs w:val="28"/>
        </w:rPr>
        <w:t>,</w:t>
      </w:r>
      <w:r w:rsidR="00DC08D4">
        <w:rPr>
          <w:color w:val="000000"/>
          <w:sz w:val="28"/>
          <w:szCs w:val="28"/>
        </w:rPr>
        <w:t xml:space="preserve"> який надав пропозицію, що передувала пропозиції переможця </w:t>
      </w:r>
      <w:r w:rsidR="00942876">
        <w:rPr>
          <w:color w:val="000000"/>
          <w:sz w:val="28"/>
          <w:szCs w:val="28"/>
        </w:rPr>
        <w:t xml:space="preserve">найбільшої </w:t>
      </w:r>
      <w:r w:rsidR="00DC08D4">
        <w:rPr>
          <w:color w:val="000000"/>
          <w:sz w:val="28"/>
          <w:szCs w:val="28"/>
        </w:rPr>
        <w:t xml:space="preserve">суми </w:t>
      </w:r>
      <w:r w:rsidR="00942876" w:rsidRPr="0038758D">
        <w:rPr>
          <w:sz w:val="28"/>
          <w:szCs w:val="28"/>
        </w:rPr>
        <w:t>плати за право тимчасового користування елементом благоустрою комунальної власності</w:t>
      </w:r>
      <w:r w:rsidR="00942876" w:rsidRPr="00942876">
        <w:rPr>
          <w:color w:val="FF0000"/>
          <w:sz w:val="28"/>
          <w:szCs w:val="28"/>
        </w:rPr>
        <w:t xml:space="preserve"> </w:t>
      </w:r>
      <w:r w:rsidR="00DC08D4">
        <w:rPr>
          <w:sz w:val="28"/>
          <w:szCs w:val="28"/>
        </w:rPr>
        <w:t xml:space="preserve">або прийняти рішення про проведення </w:t>
      </w:r>
      <w:r w:rsidR="00E77336">
        <w:rPr>
          <w:sz w:val="28"/>
          <w:szCs w:val="28"/>
        </w:rPr>
        <w:t xml:space="preserve">повторного </w:t>
      </w:r>
      <w:r w:rsidR="00DC08D4">
        <w:rPr>
          <w:sz w:val="28"/>
          <w:szCs w:val="28"/>
        </w:rPr>
        <w:t>конкурсу.</w:t>
      </w:r>
    </w:p>
    <w:p w:rsidR="001E771E" w:rsidRPr="006E2FAB" w:rsidRDefault="001E771E" w:rsidP="001E771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E2FAB">
        <w:rPr>
          <w:sz w:val="28"/>
          <w:szCs w:val="28"/>
          <w:lang w:val="uk-UA"/>
        </w:rPr>
        <w:t>В цьому випадку застава переможцю конкурсу, який відмовився укладати Договір, не повертається, а претенденту, з яким укладається Договір  зараховується в рахунок наступних платежів.</w:t>
      </w:r>
    </w:p>
    <w:p w:rsidR="001E771E" w:rsidRPr="006E2FAB" w:rsidRDefault="001E771E" w:rsidP="001E771E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E2FAB">
        <w:rPr>
          <w:b/>
          <w:sz w:val="28"/>
          <w:szCs w:val="28"/>
          <w:lang w:val="uk-UA"/>
        </w:rPr>
        <w:t>5.3.</w:t>
      </w:r>
      <w:r w:rsidRPr="006E2FAB">
        <w:rPr>
          <w:sz w:val="28"/>
          <w:szCs w:val="28"/>
          <w:lang w:val="uk-UA"/>
        </w:rPr>
        <w:t xml:space="preserve"> Переможець конкурсу, який відмовився від укладання Договору, не допускається до участі у повторному конкурсі. </w:t>
      </w:r>
    </w:p>
    <w:p w:rsidR="00DC08D4" w:rsidRPr="006E2FAB" w:rsidRDefault="00035D79" w:rsidP="00DC08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2FAB">
        <w:rPr>
          <w:b/>
          <w:sz w:val="28"/>
          <w:szCs w:val="28"/>
          <w:lang w:val="ru-RU"/>
        </w:rPr>
        <w:t>5</w:t>
      </w:r>
      <w:r w:rsidR="00DC08D4" w:rsidRPr="006E2FAB">
        <w:rPr>
          <w:b/>
          <w:sz w:val="28"/>
          <w:szCs w:val="28"/>
          <w:lang w:val="ru-RU"/>
        </w:rPr>
        <w:t>.</w:t>
      </w:r>
      <w:r w:rsidR="001E771E" w:rsidRPr="006E2FAB">
        <w:rPr>
          <w:b/>
          <w:sz w:val="28"/>
          <w:szCs w:val="28"/>
          <w:lang w:val="ru-RU"/>
        </w:rPr>
        <w:t>4</w:t>
      </w:r>
      <w:r w:rsidR="00DC08D4" w:rsidRPr="006E2FAB">
        <w:rPr>
          <w:b/>
          <w:sz w:val="28"/>
          <w:szCs w:val="28"/>
          <w:lang w:val="ru-RU"/>
        </w:rPr>
        <w:t>.</w:t>
      </w:r>
      <w:r w:rsidR="00DC08D4" w:rsidRPr="006E2FAB">
        <w:rPr>
          <w:sz w:val="28"/>
          <w:szCs w:val="28"/>
          <w:lang w:val="ru-RU"/>
        </w:rPr>
        <w:t xml:space="preserve"> </w:t>
      </w:r>
      <w:r w:rsidR="00DC08D4" w:rsidRPr="006E2FAB">
        <w:rPr>
          <w:sz w:val="28"/>
          <w:szCs w:val="28"/>
        </w:rPr>
        <w:t>Кошти, отримані внаслідок проведення конкурс</w:t>
      </w:r>
      <w:r w:rsidRPr="006E2FAB">
        <w:rPr>
          <w:sz w:val="28"/>
          <w:szCs w:val="28"/>
        </w:rPr>
        <w:t>ів</w:t>
      </w:r>
      <w:r w:rsidR="00470EAA" w:rsidRPr="006E2FAB">
        <w:rPr>
          <w:sz w:val="28"/>
          <w:szCs w:val="28"/>
        </w:rPr>
        <w:t>,</w:t>
      </w:r>
      <w:r w:rsidR="00DC08D4" w:rsidRPr="006E2FAB">
        <w:rPr>
          <w:sz w:val="28"/>
          <w:szCs w:val="28"/>
        </w:rPr>
        <w:t xml:space="preserve"> вносяться </w:t>
      </w:r>
      <w:r w:rsidR="00470EAA" w:rsidRPr="006E2FAB">
        <w:rPr>
          <w:sz w:val="28"/>
          <w:szCs w:val="28"/>
        </w:rPr>
        <w:t xml:space="preserve">у </w:t>
      </w:r>
      <w:r w:rsidR="00DC08D4" w:rsidRPr="006E2FAB">
        <w:rPr>
          <w:bCs/>
          <w:sz w:val="28"/>
          <w:szCs w:val="28"/>
        </w:rPr>
        <w:t>безготівковій формі та зараховуються до цільового фонду соціально-економічного розвитку міста.</w:t>
      </w:r>
    </w:p>
    <w:p w:rsidR="00B04BE7" w:rsidRPr="006E2FAB" w:rsidRDefault="00035D79" w:rsidP="00DC08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2FAB">
        <w:rPr>
          <w:b/>
          <w:bCs/>
          <w:sz w:val="28"/>
          <w:szCs w:val="28"/>
        </w:rPr>
        <w:t>5.</w:t>
      </w:r>
      <w:r w:rsidR="001E771E" w:rsidRPr="006E2FAB">
        <w:rPr>
          <w:b/>
          <w:bCs/>
          <w:sz w:val="28"/>
          <w:szCs w:val="28"/>
          <w:lang w:val="ru-RU"/>
        </w:rPr>
        <w:t>5</w:t>
      </w:r>
      <w:r w:rsidRPr="006E2FAB">
        <w:rPr>
          <w:b/>
          <w:bCs/>
          <w:sz w:val="28"/>
          <w:szCs w:val="28"/>
        </w:rPr>
        <w:t>.</w:t>
      </w:r>
      <w:r w:rsidRPr="006E2FAB">
        <w:rPr>
          <w:bCs/>
          <w:sz w:val="28"/>
          <w:szCs w:val="28"/>
        </w:rPr>
        <w:t xml:space="preserve"> Якщо замовником на розміщення ПТС встановлено ПТС, що не відповідає запропонованому на конкурсі естетичному вигляду</w:t>
      </w:r>
      <w:r w:rsidR="00470EAA" w:rsidRPr="006E2FAB">
        <w:rPr>
          <w:bCs/>
          <w:sz w:val="28"/>
          <w:szCs w:val="28"/>
        </w:rPr>
        <w:t>,</w:t>
      </w:r>
      <w:r w:rsidRPr="006E2FAB">
        <w:rPr>
          <w:bCs/>
          <w:sz w:val="28"/>
          <w:szCs w:val="28"/>
        </w:rPr>
        <w:t xml:space="preserve"> </w:t>
      </w:r>
      <w:r w:rsidR="00B04BE7" w:rsidRPr="006E2FAB">
        <w:rPr>
          <w:bCs/>
          <w:sz w:val="28"/>
          <w:szCs w:val="28"/>
        </w:rPr>
        <w:t>конкурсн</w:t>
      </w:r>
      <w:r w:rsidR="00470EAA" w:rsidRPr="006E2FAB">
        <w:rPr>
          <w:bCs/>
          <w:sz w:val="28"/>
          <w:szCs w:val="28"/>
        </w:rPr>
        <w:t>а</w:t>
      </w:r>
      <w:r w:rsidR="00B04BE7" w:rsidRPr="006E2FAB">
        <w:rPr>
          <w:bCs/>
          <w:sz w:val="28"/>
          <w:szCs w:val="28"/>
        </w:rPr>
        <w:t xml:space="preserve"> комісія скасовує рішення в частині визнання суб’єкта господарювання переможцем конкурсу, а департамент містобудівного комплексу та земельних відносин міської ради анулює паспорт прив’язки ПТС.</w:t>
      </w:r>
    </w:p>
    <w:p w:rsidR="00035D79" w:rsidRPr="00035D79" w:rsidRDefault="00B04BE7" w:rsidP="00DC08D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2FAB">
        <w:rPr>
          <w:b/>
          <w:bCs/>
          <w:sz w:val="28"/>
          <w:szCs w:val="28"/>
        </w:rPr>
        <w:t>5.</w:t>
      </w:r>
      <w:r w:rsidR="001E771E" w:rsidRPr="006E2FAB">
        <w:rPr>
          <w:b/>
          <w:bCs/>
          <w:sz w:val="28"/>
          <w:szCs w:val="28"/>
          <w:lang w:val="ru-RU"/>
        </w:rPr>
        <w:t>5</w:t>
      </w:r>
      <w:r w:rsidRPr="006E2FAB">
        <w:rPr>
          <w:b/>
          <w:bCs/>
          <w:sz w:val="28"/>
          <w:szCs w:val="28"/>
        </w:rPr>
        <w:t>.1.</w:t>
      </w:r>
      <w:r w:rsidRPr="006E2FAB">
        <w:rPr>
          <w:bCs/>
          <w:sz w:val="28"/>
          <w:szCs w:val="28"/>
        </w:rPr>
        <w:t xml:space="preserve"> У разі анулювання паспорта прив’язки ПТС, кошти сплачені суб’єктом господарювання до фонду соціально-економічного розвитку міста не повертаються.</w:t>
      </w:r>
      <w:r>
        <w:rPr>
          <w:bCs/>
          <w:sz w:val="28"/>
          <w:szCs w:val="28"/>
        </w:rPr>
        <w:t xml:space="preserve"> </w:t>
      </w:r>
      <w:r w:rsidR="00035D79">
        <w:rPr>
          <w:bCs/>
          <w:sz w:val="28"/>
          <w:szCs w:val="28"/>
        </w:rPr>
        <w:t xml:space="preserve"> </w:t>
      </w:r>
    </w:p>
    <w:p w:rsidR="00DC08D4" w:rsidRPr="00DC08D4" w:rsidRDefault="00035D79" w:rsidP="00DC08D4">
      <w:pPr>
        <w:ind w:firstLine="720"/>
        <w:jc w:val="both"/>
        <w:rPr>
          <w:color w:val="000000"/>
          <w:sz w:val="28"/>
          <w:szCs w:val="28"/>
        </w:rPr>
      </w:pPr>
      <w:r w:rsidRPr="00035D79">
        <w:rPr>
          <w:b/>
          <w:sz w:val="28"/>
          <w:szCs w:val="28"/>
        </w:rPr>
        <w:t>5.</w:t>
      </w:r>
      <w:r w:rsidR="001E771E">
        <w:rPr>
          <w:b/>
          <w:sz w:val="28"/>
          <w:szCs w:val="28"/>
        </w:rPr>
        <w:t>6</w:t>
      </w:r>
      <w:r w:rsidRPr="00035D7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Інші питання, що не вказані у цьому Положенні</w:t>
      </w:r>
      <w:r w:rsidR="00994DF4" w:rsidRPr="00994DF4">
        <w:rPr>
          <w:sz w:val="28"/>
          <w:szCs w:val="28"/>
        </w:rPr>
        <w:t>,</w:t>
      </w:r>
      <w:r>
        <w:rPr>
          <w:sz w:val="28"/>
          <w:szCs w:val="28"/>
        </w:rPr>
        <w:t xml:space="preserve"> регулюються чинним законодавством України та </w:t>
      </w:r>
      <w:r w:rsidRPr="009466A2">
        <w:rPr>
          <w:sz w:val="28"/>
          <w:szCs w:val="28"/>
        </w:rPr>
        <w:t>Положення</w:t>
      </w:r>
      <w:r>
        <w:rPr>
          <w:sz w:val="28"/>
          <w:szCs w:val="28"/>
        </w:rPr>
        <w:t>м</w:t>
      </w:r>
      <w:r w:rsidRPr="009466A2">
        <w:rPr>
          <w:sz w:val="28"/>
          <w:szCs w:val="28"/>
        </w:rPr>
        <w:t xml:space="preserve"> про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міста Чернівців</w:t>
      </w:r>
      <w:r>
        <w:rPr>
          <w:sz w:val="28"/>
          <w:szCs w:val="28"/>
        </w:rPr>
        <w:t>.</w:t>
      </w:r>
    </w:p>
    <w:p w:rsidR="00CE25CB" w:rsidRDefault="00035D79" w:rsidP="00B47A6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4345C" w:rsidRPr="00F84841">
        <w:rPr>
          <w:b/>
          <w:sz w:val="28"/>
          <w:szCs w:val="28"/>
        </w:rPr>
        <w:t>.</w:t>
      </w:r>
      <w:r w:rsidR="001E771E">
        <w:rPr>
          <w:b/>
          <w:sz w:val="28"/>
          <w:szCs w:val="28"/>
          <w:lang w:val="ru-RU"/>
        </w:rPr>
        <w:t>7</w:t>
      </w:r>
      <w:r w:rsidR="00F4345C" w:rsidRPr="00F84841">
        <w:rPr>
          <w:b/>
          <w:sz w:val="28"/>
          <w:szCs w:val="28"/>
        </w:rPr>
        <w:t>.</w:t>
      </w:r>
      <w:r w:rsidR="0001721B">
        <w:rPr>
          <w:b/>
          <w:sz w:val="28"/>
          <w:szCs w:val="28"/>
        </w:rPr>
        <w:t xml:space="preserve"> </w:t>
      </w:r>
      <w:r w:rsidR="00F4345C" w:rsidRPr="00F84841">
        <w:rPr>
          <w:sz w:val="28"/>
          <w:szCs w:val="28"/>
        </w:rPr>
        <w:t>Спори, що виникають за результатами конкурсу, розв'язуються у визначеному законодавством порядку.</w:t>
      </w:r>
    </w:p>
    <w:p w:rsidR="00035D79" w:rsidRDefault="00035D79" w:rsidP="00CE25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2FAB" w:rsidRDefault="006E2FAB" w:rsidP="00CE25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sectPr w:rsidR="006E2FAB" w:rsidSect="006E2FAB">
      <w:headerReference w:type="even" r:id="rId7"/>
      <w:headerReference w:type="default" r:id="rId8"/>
      <w:pgSz w:w="11906" w:h="16838"/>
      <w:pgMar w:top="851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1E" w:rsidRDefault="00DC3F1E">
      <w:r>
        <w:separator/>
      </w:r>
    </w:p>
  </w:endnote>
  <w:endnote w:type="continuationSeparator" w:id="0">
    <w:p w:rsidR="00DC3F1E" w:rsidRDefault="00DC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1E" w:rsidRDefault="00DC3F1E">
      <w:r>
        <w:separator/>
      </w:r>
    </w:p>
  </w:footnote>
  <w:footnote w:type="continuationSeparator" w:id="0">
    <w:p w:rsidR="00DC3F1E" w:rsidRDefault="00DC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AAD" w:rsidRDefault="00561AAD" w:rsidP="009D3B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1AAD" w:rsidRDefault="00561A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AAD" w:rsidRDefault="00561AAD" w:rsidP="009D3BA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66EC">
      <w:rPr>
        <w:rStyle w:val="a4"/>
        <w:noProof/>
      </w:rPr>
      <w:t>2</w:t>
    </w:r>
    <w:r>
      <w:rPr>
        <w:rStyle w:val="a4"/>
      </w:rPr>
      <w:fldChar w:fldCharType="end"/>
    </w:r>
  </w:p>
  <w:p w:rsidR="00561AAD" w:rsidRDefault="00561A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6DCE"/>
    <w:multiLevelType w:val="hybridMultilevel"/>
    <w:tmpl w:val="67CC9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44F4F"/>
    <w:multiLevelType w:val="hybridMultilevel"/>
    <w:tmpl w:val="B746A6C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4A"/>
    <w:rsid w:val="00004273"/>
    <w:rsid w:val="00006492"/>
    <w:rsid w:val="0001376B"/>
    <w:rsid w:val="0001721B"/>
    <w:rsid w:val="00020561"/>
    <w:rsid w:val="00022852"/>
    <w:rsid w:val="00035D79"/>
    <w:rsid w:val="0004000A"/>
    <w:rsid w:val="00043D40"/>
    <w:rsid w:val="00046E34"/>
    <w:rsid w:val="00052571"/>
    <w:rsid w:val="0007360B"/>
    <w:rsid w:val="000841AB"/>
    <w:rsid w:val="0009103B"/>
    <w:rsid w:val="000916BC"/>
    <w:rsid w:val="00093246"/>
    <w:rsid w:val="00094EFA"/>
    <w:rsid w:val="00095365"/>
    <w:rsid w:val="00096B7B"/>
    <w:rsid w:val="000A32F8"/>
    <w:rsid w:val="000A6F19"/>
    <w:rsid w:val="000C203C"/>
    <w:rsid w:val="000C7ABF"/>
    <w:rsid w:val="000D3DB1"/>
    <w:rsid w:val="000E2DDA"/>
    <w:rsid w:val="000E4CE4"/>
    <w:rsid w:val="00113793"/>
    <w:rsid w:val="001179CC"/>
    <w:rsid w:val="00124CEE"/>
    <w:rsid w:val="001255C1"/>
    <w:rsid w:val="00127777"/>
    <w:rsid w:val="0013051F"/>
    <w:rsid w:val="001312B7"/>
    <w:rsid w:val="00136AFB"/>
    <w:rsid w:val="001550E0"/>
    <w:rsid w:val="001605B2"/>
    <w:rsid w:val="001667E7"/>
    <w:rsid w:val="00177F2F"/>
    <w:rsid w:val="00186B1D"/>
    <w:rsid w:val="0019482A"/>
    <w:rsid w:val="001B31DF"/>
    <w:rsid w:val="001C1D57"/>
    <w:rsid w:val="001C5EC5"/>
    <w:rsid w:val="001E08E0"/>
    <w:rsid w:val="001E4D6E"/>
    <w:rsid w:val="001E771E"/>
    <w:rsid w:val="001F360E"/>
    <w:rsid w:val="001F43DE"/>
    <w:rsid w:val="002069CC"/>
    <w:rsid w:val="00210CB9"/>
    <w:rsid w:val="00214C50"/>
    <w:rsid w:val="00216502"/>
    <w:rsid w:val="00221AFF"/>
    <w:rsid w:val="002262B9"/>
    <w:rsid w:val="002303D7"/>
    <w:rsid w:val="00250A9B"/>
    <w:rsid w:val="00257D2A"/>
    <w:rsid w:val="002716A6"/>
    <w:rsid w:val="002870E0"/>
    <w:rsid w:val="002A386D"/>
    <w:rsid w:val="002A7C18"/>
    <w:rsid w:val="002B3970"/>
    <w:rsid w:val="002C32AE"/>
    <w:rsid w:val="002E7A61"/>
    <w:rsid w:val="002F1043"/>
    <w:rsid w:val="002F4C63"/>
    <w:rsid w:val="00305D3F"/>
    <w:rsid w:val="00312610"/>
    <w:rsid w:val="00312C12"/>
    <w:rsid w:val="00313682"/>
    <w:rsid w:val="0031468B"/>
    <w:rsid w:val="00314912"/>
    <w:rsid w:val="003155A3"/>
    <w:rsid w:val="0031622C"/>
    <w:rsid w:val="00322D89"/>
    <w:rsid w:val="0033371F"/>
    <w:rsid w:val="0033582A"/>
    <w:rsid w:val="00335897"/>
    <w:rsid w:val="00337ECE"/>
    <w:rsid w:val="003411E9"/>
    <w:rsid w:val="00354A66"/>
    <w:rsid w:val="003555AF"/>
    <w:rsid w:val="00355A64"/>
    <w:rsid w:val="003614CD"/>
    <w:rsid w:val="00363FB0"/>
    <w:rsid w:val="0036533D"/>
    <w:rsid w:val="00374A9F"/>
    <w:rsid w:val="00377313"/>
    <w:rsid w:val="00377384"/>
    <w:rsid w:val="0038025A"/>
    <w:rsid w:val="00383F75"/>
    <w:rsid w:val="0038758D"/>
    <w:rsid w:val="003945C8"/>
    <w:rsid w:val="003A0275"/>
    <w:rsid w:val="003A1F8A"/>
    <w:rsid w:val="003B3AC1"/>
    <w:rsid w:val="003B6E7B"/>
    <w:rsid w:val="003C4074"/>
    <w:rsid w:val="003C6FBF"/>
    <w:rsid w:val="003D1541"/>
    <w:rsid w:val="003D1719"/>
    <w:rsid w:val="003D37BF"/>
    <w:rsid w:val="003D4567"/>
    <w:rsid w:val="003E13D2"/>
    <w:rsid w:val="003F671C"/>
    <w:rsid w:val="004155CD"/>
    <w:rsid w:val="004344D1"/>
    <w:rsid w:val="004376D2"/>
    <w:rsid w:val="00437853"/>
    <w:rsid w:val="00453AF1"/>
    <w:rsid w:val="004544CB"/>
    <w:rsid w:val="004561D9"/>
    <w:rsid w:val="004578A3"/>
    <w:rsid w:val="004607B2"/>
    <w:rsid w:val="00465D5E"/>
    <w:rsid w:val="00470EAA"/>
    <w:rsid w:val="00471D93"/>
    <w:rsid w:val="00472A79"/>
    <w:rsid w:val="00475F91"/>
    <w:rsid w:val="00483846"/>
    <w:rsid w:val="004916C8"/>
    <w:rsid w:val="004928C2"/>
    <w:rsid w:val="00493DB4"/>
    <w:rsid w:val="00496ED8"/>
    <w:rsid w:val="004A0909"/>
    <w:rsid w:val="004B0B59"/>
    <w:rsid w:val="004B621D"/>
    <w:rsid w:val="004B632B"/>
    <w:rsid w:val="004C0371"/>
    <w:rsid w:val="004C0922"/>
    <w:rsid w:val="004D0658"/>
    <w:rsid w:val="004D1B19"/>
    <w:rsid w:val="004D590F"/>
    <w:rsid w:val="004D6214"/>
    <w:rsid w:val="004E4D48"/>
    <w:rsid w:val="004F20DB"/>
    <w:rsid w:val="004F219C"/>
    <w:rsid w:val="004F2605"/>
    <w:rsid w:val="004F2EB5"/>
    <w:rsid w:val="004F4585"/>
    <w:rsid w:val="004F45DC"/>
    <w:rsid w:val="004F500C"/>
    <w:rsid w:val="004F6977"/>
    <w:rsid w:val="00505B17"/>
    <w:rsid w:val="00512D70"/>
    <w:rsid w:val="00514478"/>
    <w:rsid w:val="00514590"/>
    <w:rsid w:val="0051579F"/>
    <w:rsid w:val="0051786F"/>
    <w:rsid w:val="005243CE"/>
    <w:rsid w:val="00531A17"/>
    <w:rsid w:val="005349FF"/>
    <w:rsid w:val="00535283"/>
    <w:rsid w:val="00540623"/>
    <w:rsid w:val="00540B8B"/>
    <w:rsid w:val="005422FE"/>
    <w:rsid w:val="005466EC"/>
    <w:rsid w:val="00561AAD"/>
    <w:rsid w:val="0056399A"/>
    <w:rsid w:val="005657B2"/>
    <w:rsid w:val="00575F89"/>
    <w:rsid w:val="00590D31"/>
    <w:rsid w:val="005922CC"/>
    <w:rsid w:val="005966F4"/>
    <w:rsid w:val="005A3B6F"/>
    <w:rsid w:val="005D00A8"/>
    <w:rsid w:val="005D1986"/>
    <w:rsid w:val="005D2725"/>
    <w:rsid w:val="005D4F66"/>
    <w:rsid w:val="005E16D5"/>
    <w:rsid w:val="005E7C08"/>
    <w:rsid w:val="005F77DD"/>
    <w:rsid w:val="005F7BEA"/>
    <w:rsid w:val="0060059F"/>
    <w:rsid w:val="006046B0"/>
    <w:rsid w:val="00617101"/>
    <w:rsid w:val="00624BE3"/>
    <w:rsid w:val="00624F97"/>
    <w:rsid w:val="00627539"/>
    <w:rsid w:val="00630D12"/>
    <w:rsid w:val="00632938"/>
    <w:rsid w:val="0063374C"/>
    <w:rsid w:val="00635565"/>
    <w:rsid w:val="0064342B"/>
    <w:rsid w:val="00643DBD"/>
    <w:rsid w:val="00654590"/>
    <w:rsid w:val="00657872"/>
    <w:rsid w:val="00663793"/>
    <w:rsid w:val="00665613"/>
    <w:rsid w:val="00672782"/>
    <w:rsid w:val="0067379E"/>
    <w:rsid w:val="00690C73"/>
    <w:rsid w:val="006947B6"/>
    <w:rsid w:val="00694D2E"/>
    <w:rsid w:val="006A1651"/>
    <w:rsid w:val="006A3BDA"/>
    <w:rsid w:val="006B702E"/>
    <w:rsid w:val="006D0905"/>
    <w:rsid w:val="006D3FA2"/>
    <w:rsid w:val="006E2FAB"/>
    <w:rsid w:val="006F261C"/>
    <w:rsid w:val="00700DAF"/>
    <w:rsid w:val="0070103B"/>
    <w:rsid w:val="007016D9"/>
    <w:rsid w:val="00710DB2"/>
    <w:rsid w:val="00711C17"/>
    <w:rsid w:val="007156BD"/>
    <w:rsid w:val="0072788F"/>
    <w:rsid w:val="00731AE0"/>
    <w:rsid w:val="00742619"/>
    <w:rsid w:val="007428CE"/>
    <w:rsid w:val="0074736B"/>
    <w:rsid w:val="007534BD"/>
    <w:rsid w:val="00753CB2"/>
    <w:rsid w:val="0076574C"/>
    <w:rsid w:val="00774F2D"/>
    <w:rsid w:val="00780EF1"/>
    <w:rsid w:val="0078359D"/>
    <w:rsid w:val="00786BD2"/>
    <w:rsid w:val="007A40D7"/>
    <w:rsid w:val="007A59E8"/>
    <w:rsid w:val="007D0905"/>
    <w:rsid w:val="007D6622"/>
    <w:rsid w:val="007D7C2E"/>
    <w:rsid w:val="007E568A"/>
    <w:rsid w:val="007E70D9"/>
    <w:rsid w:val="007F7745"/>
    <w:rsid w:val="00800208"/>
    <w:rsid w:val="00800FDB"/>
    <w:rsid w:val="00801995"/>
    <w:rsid w:val="00801ED3"/>
    <w:rsid w:val="00804BDB"/>
    <w:rsid w:val="0080566A"/>
    <w:rsid w:val="00812FE5"/>
    <w:rsid w:val="00823C96"/>
    <w:rsid w:val="008243EB"/>
    <w:rsid w:val="0082523C"/>
    <w:rsid w:val="008329E2"/>
    <w:rsid w:val="00840985"/>
    <w:rsid w:val="00842668"/>
    <w:rsid w:val="00845AED"/>
    <w:rsid w:val="00855809"/>
    <w:rsid w:val="00862E85"/>
    <w:rsid w:val="00880628"/>
    <w:rsid w:val="00883D2D"/>
    <w:rsid w:val="00896FD1"/>
    <w:rsid w:val="008A001C"/>
    <w:rsid w:val="008A0743"/>
    <w:rsid w:val="008A608E"/>
    <w:rsid w:val="008A75DD"/>
    <w:rsid w:val="008B2340"/>
    <w:rsid w:val="008C3870"/>
    <w:rsid w:val="008C5F0E"/>
    <w:rsid w:val="009032F4"/>
    <w:rsid w:val="00904589"/>
    <w:rsid w:val="00904B68"/>
    <w:rsid w:val="009056CB"/>
    <w:rsid w:val="0091561E"/>
    <w:rsid w:val="00927F62"/>
    <w:rsid w:val="0093348E"/>
    <w:rsid w:val="009378FF"/>
    <w:rsid w:val="00942173"/>
    <w:rsid w:val="00942876"/>
    <w:rsid w:val="009466A2"/>
    <w:rsid w:val="00950D82"/>
    <w:rsid w:val="0095435F"/>
    <w:rsid w:val="00956C5B"/>
    <w:rsid w:val="00961CB0"/>
    <w:rsid w:val="009632F3"/>
    <w:rsid w:val="00963A02"/>
    <w:rsid w:val="009704D8"/>
    <w:rsid w:val="0097289F"/>
    <w:rsid w:val="00982404"/>
    <w:rsid w:val="00982BAA"/>
    <w:rsid w:val="00984930"/>
    <w:rsid w:val="009929E3"/>
    <w:rsid w:val="00994DF4"/>
    <w:rsid w:val="00997587"/>
    <w:rsid w:val="009B2BB0"/>
    <w:rsid w:val="009C1E27"/>
    <w:rsid w:val="009C4353"/>
    <w:rsid w:val="009D39ED"/>
    <w:rsid w:val="009D3BA4"/>
    <w:rsid w:val="009D3E5A"/>
    <w:rsid w:val="009D4994"/>
    <w:rsid w:val="009D5F6C"/>
    <w:rsid w:val="009F1D8F"/>
    <w:rsid w:val="009F644A"/>
    <w:rsid w:val="00A0726C"/>
    <w:rsid w:val="00A12A39"/>
    <w:rsid w:val="00A16B41"/>
    <w:rsid w:val="00A170A3"/>
    <w:rsid w:val="00A26852"/>
    <w:rsid w:val="00A26F58"/>
    <w:rsid w:val="00A3198F"/>
    <w:rsid w:val="00A40B5F"/>
    <w:rsid w:val="00A42EFB"/>
    <w:rsid w:val="00A45296"/>
    <w:rsid w:val="00A459A3"/>
    <w:rsid w:val="00A50369"/>
    <w:rsid w:val="00A5348E"/>
    <w:rsid w:val="00A57AEE"/>
    <w:rsid w:val="00A63A08"/>
    <w:rsid w:val="00A64DC3"/>
    <w:rsid w:val="00A7359D"/>
    <w:rsid w:val="00A75BBC"/>
    <w:rsid w:val="00A96CB6"/>
    <w:rsid w:val="00A970BC"/>
    <w:rsid w:val="00AA0715"/>
    <w:rsid w:val="00AA382A"/>
    <w:rsid w:val="00AA447A"/>
    <w:rsid w:val="00AB27EC"/>
    <w:rsid w:val="00AB42F4"/>
    <w:rsid w:val="00AB45C4"/>
    <w:rsid w:val="00AC251D"/>
    <w:rsid w:val="00AC53E5"/>
    <w:rsid w:val="00AE0EAB"/>
    <w:rsid w:val="00AF33B6"/>
    <w:rsid w:val="00B04BE7"/>
    <w:rsid w:val="00B065BE"/>
    <w:rsid w:val="00B100AE"/>
    <w:rsid w:val="00B164BC"/>
    <w:rsid w:val="00B21018"/>
    <w:rsid w:val="00B44B8E"/>
    <w:rsid w:val="00B47A69"/>
    <w:rsid w:val="00B55E5E"/>
    <w:rsid w:val="00B56F8B"/>
    <w:rsid w:val="00B62ED7"/>
    <w:rsid w:val="00B76EAC"/>
    <w:rsid w:val="00B77F24"/>
    <w:rsid w:val="00B81558"/>
    <w:rsid w:val="00B847B6"/>
    <w:rsid w:val="00B94273"/>
    <w:rsid w:val="00BA11B1"/>
    <w:rsid w:val="00BA3638"/>
    <w:rsid w:val="00BB2C10"/>
    <w:rsid w:val="00BC3D78"/>
    <w:rsid w:val="00C00143"/>
    <w:rsid w:val="00C032D2"/>
    <w:rsid w:val="00C050BA"/>
    <w:rsid w:val="00C06B9C"/>
    <w:rsid w:val="00C14710"/>
    <w:rsid w:val="00C16006"/>
    <w:rsid w:val="00C3020A"/>
    <w:rsid w:val="00C310F8"/>
    <w:rsid w:val="00C31AE6"/>
    <w:rsid w:val="00C355A0"/>
    <w:rsid w:val="00C3637C"/>
    <w:rsid w:val="00C369DA"/>
    <w:rsid w:val="00C423CF"/>
    <w:rsid w:val="00C42475"/>
    <w:rsid w:val="00C605C2"/>
    <w:rsid w:val="00C83825"/>
    <w:rsid w:val="00C92BE0"/>
    <w:rsid w:val="00CA1D6F"/>
    <w:rsid w:val="00CA30D8"/>
    <w:rsid w:val="00CA545F"/>
    <w:rsid w:val="00CA71EE"/>
    <w:rsid w:val="00CA7DEB"/>
    <w:rsid w:val="00CB2E35"/>
    <w:rsid w:val="00CB7A9B"/>
    <w:rsid w:val="00CE25CB"/>
    <w:rsid w:val="00D0050C"/>
    <w:rsid w:val="00D27997"/>
    <w:rsid w:val="00D33967"/>
    <w:rsid w:val="00D33CA1"/>
    <w:rsid w:val="00D4043F"/>
    <w:rsid w:val="00D43319"/>
    <w:rsid w:val="00D46C2E"/>
    <w:rsid w:val="00D57557"/>
    <w:rsid w:val="00D72D65"/>
    <w:rsid w:val="00D776B3"/>
    <w:rsid w:val="00D8081E"/>
    <w:rsid w:val="00D90484"/>
    <w:rsid w:val="00D92F35"/>
    <w:rsid w:val="00DA0458"/>
    <w:rsid w:val="00DA2011"/>
    <w:rsid w:val="00DC08D4"/>
    <w:rsid w:val="00DC3C27"/>
    <w:rsid w:val="00DC3F1E"/>
    <w:rsid w:val="00DC4B47"/>
    <w:rsid w:val="00DC511A"/>
    <w:rsid w:val="00DD0EDC"/>
    <w:rsid w:val="00DD4E10"/>
    <w:rsid w:val="00DE28DB"/>
    <w:rsid w:val="00E01A1B"/>
    <w:rsid w:val="00E14B73"/>
    <w:rsid w:val="00E2218E"/>
    <w:rsid w:val="00E22ABB"/>
    <w:rsid w:val="00E23F83"/>
    <w:rsid w:val="00E33FB3"/>
    <w:rsid w:val="00E35220"/>
    <w:rsid w:val="00E3563A"/>
    <w:rsid w:val="00E41ECE"/>
    <w:rsid w:val="00E41F44"/>
    <w:rsid w:val="00E57641"/>
    <w:rsid w:val="00E627A5"/>
    <w:rsid w:val="00E77336"/>
    <w:rsid w:val="00E808C9"/>
    <w:rsid w:val="00E80C74"/>
    <w:rsid w:val="00EC265C"/>
    <w:rsid w:val="00ED1593"/>
    <w:rsid w:val="00EE075F"/>
    <w:rsid w:val="00EF5848"/>
    <w:rsid w:val="00F058BA"/>
    <w:rsid w:val="00F07D2E"/>
    <w:rsid w:val="00F1060B"/>
    <w:rsid w:val="00F114FB"/>
    <w:rsid w:val="00F13F7D"/>
    <w:rsid w:val="00F1404D"/>
    <w:rsid w:val="00F21CE3"/>
    <w:rsid w:val="00F2262A"/>
    <w:rsid w:val="00F272B2"/>
    <w:rsid w:val="00F3003C"/>
    <w:rsid w:val="00F302DD"/>
    <w:rsid w:val="00F31861"/>
    <w:rsid w:val="00F413B3"/>
    <w:rsid w:val="00F414AB"/>
    <w:rsid w:val="00F4345C"/>
    <w:rsid w:val="00F47707"/>
    <w:rsid w:val="00F50FCC"/>
    <w:rsid w:val="00F71735"/>
    <w:rsid w:val="00F7437A"/>
    <w:rsid w:val="00F75B9B"/>
    <w:rsid w:val="00F774D8"/>
    <w:rsid w:val="00F8047A"/>
    <w:rsid w:val="00F84841"/>
    <w:rsid w:val="00FB1867"/>
    <w:rsid w:val="00FB3B2F"/>
    <w:rsid w:val="00FB4C01"/>
    <w:rsid w:val="00FB5D2B"/>
    <w:rsid w:val="00FB6856"/>
    <w:rsid w:val="00FC04C2"/>
    <w:rsid w:val="00FC3F7A"/>
    <w:rsid w:val="00FE550F"/>
    <w:rsid w:val="00FE5AA5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C03FE-CCB8-44FE-8907-6EC645D2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243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43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43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43C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F671C"/>
    <w:pPr>
      <w:spacing w:before="240" w:after="60"/>
      <w:outlineLvl w:val="4"/>
    </w:pPr>
    <w:rPr>
      <w:b/>
      <w:bCs/>
      <w:i/>
      <w:iCs/>
      <w:sz w:val="26"/>
      <w:szCs w:val="26"/>
      <w:lang w:val="ru-RU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rsid w:val="00C16006"/>
    <w:rPr>
      <w:rFonts w:ascii="Verdana" w:hAnsi="Verdana"/>
      <w:sz w:val="20"/>
      <w:szCs w:val="20"/>
      <w:lang w:val="en-US" w:eastAsia="en-US"/>
    </w:rPr>
  </w:style>
  <w:style w:type="paragraph" w:styleId="a3">
    <w:name w:val="header"/>
    <w:basedOn w:val="a"/>
    <w:rsid w:val="003162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622C"/>
  </w:style>
  <w:style w:type="paragraph" w:customStyle="1" w:styleId="CharChar0">
    <w:name w:val=" Char Знак Знак Char Знак"/>
    <w:basedOn w:val="a"/>
    <w:rsid w:val="00801ED3"/>
    <w:rPr>
      <w:rFonts w:ascii="Verdana" w:hAnsi="Verdana"/>
      <w:sz w:val="20"/>
      <w:szCs w:val="20"/>
      <w:lang w:val="en-US" w:eastAsia="en-US"/>
    </w:rPr>
  </w:style>
  <w:style w:type="paragraph" w:styleId="21">
    <w:name w:val="Body Text 2"/>
    <w:basedOn w:val="a"/>
    <w:rsid w:val="00A40B5F"/>
    <w:pPr>
      <w:jc w:val="both"/>
    </w:pPr>
    <w:rPr>
      <w:sz w:val="28"/>
      <w:szCs w:val="20"/>
    </w:rPr>
  </w:style>
  <w:style w:type="paragraph" w:styleId="a5">
    <w:name w:val="Normal (Web)"/>
    <w:basedOn w:val="a"/>
    <w:rsid w:val="00956C5B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semiHidden/>
    <w:rsid w:val="00C423C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322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322D89"/>
    <w:rPr>
      <w:rFonts w:ascii="Courier New" w:hAnsi="Courier New" w:cs="Courier New"/>
    </w:rPr>
  </w:style>
  <w:style w:type="character" w:customStyle="1" w:styleId="50">
    <w:name w:val="Заголовок 5 Знак"/>
    <w:link w:val="5"/>
    <w:rsid w:val="003F671C"/>
    <w:rPr>
      <w:b/>
      <w:bCs/>
      <w:i/>
      <w:iCs/>
      <w:sz w:val="26"/>
      <w:szCs w:val="26"/>
      <w:lang w:eastAsia="uk-UA"/>
    </w:rPr>
  </w:style>
  <w:style w:type="character" w:customStyle="1" w:styleId="10">
    <w:name w:val="Заголовок 1 Знак"/>
    <w:link w:val="1"/>
    <w:rsid w:val="005243CE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semiHidden/>
    <w:rsid w:val="005243CE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semiHidden/>
    <w:rsid w:val="005243CE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semiHidden/>
    <w:rsid w:val="005243CE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31">
    <w:name w:val="Body Text Indent 3"/>
    <w:basedOn w:val="a"/>
    <w:link w:val="32"/>
    <w:rsid w:val="005243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5243CE"/>
    <w:rPr>
      <w:sz w:val="16"/>
      <w:szCs w:val="16"/>
      <w:lang w:val="uk-UA"/>
    </w:rPr>
  </w:style>
  <w:style w:type="paragraph" w:styleId="a7">
    <w:name w:val="Body Text"/>
    <w:basedOn w:val="a"/>
    <w:link w:val="a8"/>
    <w:rsid w:val="00F8047A"/>
    <w:pPr>
      <w:spacing w:after="120"/>
    </w:pPr>
  </w:style>
  <w:style w:type="character" w:customStyle="1" w:styleId="a8">
    <w:name w:val="Основной текст Знак"/>
    <w:link w:val="a7"/>
    <w:rsid w:val="00F8047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/>
  <LinksUpToDate>false</LinksUpToDate>
  <CharactersWithSpaces>16672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subject/>
  <dc:creator>USER</dc:creator>
  <cp:keywords/>
  <dc:description/>
  <cp:lastModifiedBy>Kompvid2</cp:lastModifiedBy>
  <cp:revision>3</cp:revision>
  <cp:lastPrinted>2017-12-06T09:56:00Z</cp:lastPrinted>
  <dcterms:created xsi:type="dcterms:W3CDTF">2018-05-29T12:47:00Z</dcterms:created>
  <dcterms:modified xsi:type="dcterms:W3CDTF">2018-05-29T12:47:00Z</dcterms:modified>
</cp:coreProperties>
</file>