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13E" w:rsidRPr="00351363" w:rsidRDefault="0080113E" w:rsidP="0080113E">
      <w:pPr>
        <w:autoSpaceDE w:val="0"/>
        <w:autoSpaceDN w:val="0"/>
        <w:adjustRightInd w:val="0"/>
        <w:spacing w:after="0" w:line="240" w:lineRule="auto"/>
        <w:ind w:left="6300"/>
        <w:rPr>
          <w:rFonts w:ascii="Times New Roman" w:eastAsia="Calibri" w:hAnsi="Times New Roman" w:cs="Times New Roman"/>
          <w:b/>
          <w:bCs/>
          <w:color w:val="000000"/>
          <w:sz w:val="28"/>
          <w:szCs w:val="28"/>
          <w:lang w:eastAsia="uk-UA"/>
        </w:rPr>
      </w:pPr>
      <w:r w:rsidRPr="00351363">
        <w:rPr>
          <w:rFonts w:ascii="Times New Roman" w:eastAsia="Calibri" w:hAnsi="Times New Roman" w:cs="Times New Roman"/>
          <w:b/>
          <w:bCs/>
          <w:color w:val="000000"/>
          <w:sz w:val="28"/>
          <w:szCs w:val="28"/>
          <w:lang w:eastAsia="uk-UA"/>
        </w:rPr>
        <w:t xml:space="preserve">Додаток </w:t>
      </w:r>
    </w:p>
    <w:p w:rsidR="0080113E" w:rsidRPr="00351363" w:rsidRDefault="0080113E" w:rsidP="0080113E">
      <w:pPr>
        <w:autoSpaceDE w:val="0"/>
        <w:autoSpaceDN w:val="0"/>
        <w:adjustRightInd w:val="0"/>
        <w:spacing w:after="0" w:line="240" w:lineRule="auto"/>
        <w:ind w:left="6300"/>
        <w:rPr>
          <w:rFonts w:ascii="Times New Roman" w:eastAsia="Calibri" w:hAnsi="Times New Roman" w:cs="Times New Roman"/>
          <w:b/>
          <w:bCs/>
          <w:color w:val="000000"/>
          <w:sz w:val="28"/>
          <w:szCs w:val="28"/>
          <w:lang w:eastAsia="uk-UA"/>
        </w:rPr>
      </w:pPr>
      <w:r w:rsidRPr="00351363">
        <w:rPr>
          <w:rFonts w:ascii="Times New Roman" w:eastAsia="Calibri" w:hAnsi="Times New Roman" w:cs="Times New Roman"/>
          <w:b/>
          <w:bCs/>
          <w:color w:val="000000"/>
          <w:sz w:val="28"/>
          <w:szCs w:val="28"/>
          <w:lang w:eastAsia="uk-UA"/>
        </w:rPr>
        <w:t xml:space="preserve">до розпорядження </w:t>
      </w:r>
    </w:p>
    <w:p w:rsidR="0080113E" w:rsidRPr="00351363" w:rsidRDefault="0080113E" w:rsidP="0080113E">
      <w:pPr>
        <w:autoSpaceDE w:val="0"/>
        <w:autoSpaceDN w:val="0"/>
        <w:adjustRightInd w:val="0"/>
        <w:spacing w:after="0" w:line="240" w:lineRule="auto"/>
        <w:ind w:left="6300"/>
        <w:rPr>
          <w:rFonts w:ascii="Times New Roman" w:eastAsia="Calibri" w:hAnsi="Times New Roman" w:cs="Times New Roman"/>
          <w:b/>
          <w:bCs/>
          <w:color w:val="000000"/>
          <w:sz w:val="28"/>
          <w:szCs w:val="28"/>
          <w:lang w:eastAsia="uk-UA"/>
        </w:rPr>
      </w:pPr>
      <w:r w:rsidRPr="00351363">
        <w:rPr>
          <w:rFonts w:ascii="Times New Roman" w:eastAsia="Calibri" w:hAnsi="Times New Roman" w:cs="Times New Roman"/>
          <w:b/>
          <w:bCs/>
          <w:color w:val="000000"/>
          <w:sz w:val="28"/>
          <w:szCs w:val="28"/>
          <w:lang w:eastAsia="uk-UA"/>
        </w:rPr>
        <w:t>міського голови</w:t>
      </w:r>
    </w:p>
    <w:p w:rsidR="0080113E" w:rsidRPr="00351363" w:rsidRDefault="005A562F" w:rsidP="0080113E">
      <w:pPr>
        <w:autoSpaceDE w:val="0"/>
        <w:autoSpaceDN w:val="0"/>
        <w:adjustRightInd w:val="0"/>
        <w:spacing w:after="0" w:line="240" w:lineRule="auto"/>
        <w:ind w:left="6300"/>
        <w:rPr>
          <w:rFonts w:ascii="Times New Roman" w:eastAsia="Calibri" w:hAnsi="Times New Roman" w:cs="Times New Roman"/>
          <w:b/>
          <w:bCs/>
          <w:color w:val="000000"/>
          <w:sz w:val="28"/>
          <w:szCs w:val="28"/>
          <w:lang w:eastAsia="uk-UA"/>
        </w:rPr>
      </w:pPr>
      <w:r>
        <w:rPr>
          <w:rFonts w:ascii="Times New Roman" w:eastAsia="Calibri" w:hAnsi="Times New Roman" w:cs="Times New Roman"/>
          <w:b/>
          <w:bCs/>
          <w:color w:val="000000"/>
          <w:sz w:val="28"/>
          <w:szCs w:val="28"/>
          <w:lang w:eastAsia="uk-UA"/>
        </w:rPr>
        <w:t>03</w:t>
      </w:r>
      <w:r w:rsidR="0080113E">
        <w:rPr>
          <w:rFonts w:ascii="Times New Roman" w:eastAsia="Calibri" w:hAnsi="Times New Roman" w:cs="Times New Roman"/>
          <w:b/>
          <w:bCs/>
          <w:color w:val="000000"/>
          <w:sz w:val="28"/>
          <w:szCs w:val="28"/>
          <w:lang w:eastAsia="uk-UA"/>
        </w:rPr>
        <w:t>.03</w:t>
      </w:r>
      <w:r w:rsidR="0080113E" w:rsidRPr="00351363">
        <w:rPr>
          <w:rFonts w:ascii="Times New Roman" w:eastAsia="Calibri" w:hAnsi="Times New Roman" w:cs="Times New Roman"/>
          <w:b/>
          <w:bCs/>
          <w:color w:val="000000"/>
          <w:sz w:val="28"/>
          <w:szCs w:val="28"/>
          <w:lang w:eastAsia="uk-UA"/>
        </w:rPr>
        <w:t>.20</w:t>
      </w:r>
      <w:r w:rsidR="0080113E">
        <w:rPr>
          <w:rFonts w:ascii="Times New Roman" w:eastAsia="Calibri" w:hAnsi="Times New Roman" w:cs="Times New Roman"/>
          <w:b/>
          <w:bCs/>
          <w:color w:val="000000"/>
          <w:sz w:val="28"/>
          <w:szCs w:val="28"/>
          <w:lang w:eastAsia="uk-UA"/>
        </w:rPr>
        <w:t>20</w:t>
      </w:r>
      <w:r w:rsidR="0080113E" w:rsidRPr="00351363">
        <w:rPr>
          <w:rFonts w:ascii="Times New Roman" w:eastAsia="Calibri" w:hAnsi="Times New Roman" w:cs="Times New Roman"/>
          <w:b/>
          <w:bCs/>
          <w:color w:val="000000"/>
          <w:sz w:val="28"/>
          <w:szCs w:val="28"/>
          <w:lang w:eastAsia="uk-UA"/>
        </w:rPr>
        <w:t xml:space="preserve"> №</w:t>
      </w:r>
      <w:r w:rsidR="00842F3B">
        <w:rPr>
          <w:rFonts w:ascii="Times New Roman" w:eastAsia="Calibri" w:hAnsi="Times New Roman" w:cs="Times New Roman"/>
          <w:b/>
          <w:bCs/>
          <w:color w:val="000000"/>
          <w:sz w:val="28"/>
          <w:szCs w:val="28"/>
          <w:lang w:eastAsia="uk-UA"/>
        </w:rPr>
        <w:t>80</w:t>
      </w:r>
      <w:r w:rsidR="0080113E" w:rsidRPr="00351363">
        <w:rPr>
          <w:rFonts w:ascii="Times New Roman" w:eastAsia="Calibri" w:hAnsi="Times New Roman" w:cs="Times New Roman"/>
          <w:b/>
          <w:bCs/>
          <w:color w:val="000000"/>
          <w:sz w:val="28"/>
          <w:szCs w:val="28"/>
          <w:lang w:eastAsia="uk-UA"/>
        </w:rPr>
        <w:t>-р</w:t>
      </w:r>
    </w:p>
    <w:p w:rsidR="0080113E" w:rsidRPr="00351363" w:rsidRDefault="0080113E" w:rsidP="0080113E">
      <w:pPr>
        <w:autoSpaceDE w:val="0"/>
        <w:autoSpaceDN w:val="0"/>
        <w:adjustRightInd w:val="0"/>
        <w:spacing w:after="0" w:line="240" w:lineRule="auto"/>
        <w:ind w:left="7080"/>
        <w:jc w:val="both"/>
        <w:rPr>
          <w:rFonts w:ascii="Times New Roman" w:eastAsia="Calibri" w:hAnsi="Times New Roman" w:cs="Times New Roman"/>
          <w:b/>
          <w:bCs/>
          <w:color w:val="000000"/>
          <w:sz w:val="16"/>
          <w:szCs w:val="16"/>
          <w:lang w:eastAsia="uk-UA"/>
        </w:rPr>
      </w:pPr>
    </w:p>
    <w:p w:rsidR="0080113E" w:rsidRPr="00351363" w:rsidRDefault="0080113E" w:rsidP="0080113E">
      <w:pPr>
        <w:autoSpaceDE w:val="0"/>
        <w:autoSpaceDN w:val="0"/>
        <w:adjustRightInd w:val="0"/>
        <w:spacing w:after="0" w:line="240" w:lineRule="auto"/>
        <w:jc w:val="center"/>
        <w:rPr>
          <w:rFonts w:ascii="Times New Roman" w:eastAsia="Calibri" w:hAnsi="Times New Roman" w:cs="Times New Roman"/>
          <w:b/>
          <w:bCs/>
          <w:color w:val="000000"/>
          <w:sz w:val="28"/>
          <w:szCs w:val="28"/>
          <w:lang w:eastAsia="uk-UA"/>
        </w:rPr>
      </w:pPr>
    </w:p>
    <w:p w:rsidR="0080113E" w:rsidRPr="00351363" w:rsidRDefault="0080113E" w:rsidP="0080113E">
      <w:pPr>
        <w:autoSpaceDE w:val="0"/>
        <w:autoSpaceDN w:val="0"/>
        <w:adjustRightInd w:val="0"/>
        <w:spacing w:before="120" w:after="0" w:line="240" w:lineRule="auto"/>
        <w:ind w:firstLine="709"/>
        <w:jc w:val="center"/>
        <w:rPr>
          <w:rFonts w:ascii="Times New Roman" w:eastAsia="Calibri" w:hAnsi="Times New Roman" w:cs="Times New Roman"/>
          <w:b/>
          <w:bCs/>
          <w:color w:val="000000"/>
          <w:sz w:val="28"/>
          <w:szCs w:val="28"/>
          <w:lang w:eastAsia="uk-UA"/>
        </w:rPr>
      </w:pPr>
      <w:r w:rsidRPr="00351363">
        <w:rPr>
          <w:rFonts w:ascii="Times New Roman" w:eastAsia="Calibri" w:hAnsi="Times New Roman" w:cs="Times New Roman"/>
          <w:b/>
          <w:bCs/>
          <w:color w:val="000000"/>
          <w:sz w:val="28"/>
          <w:szCs w:val="28"/>
          <w:lang w:eastAsia="uk-UA"/>
        </w:rPr>
        <w:t>ОБҐРУНТУВАННЯ ЗАУВАЖЕНЬ</w:t>
      </w:r>
    </w:p>
    <w:p w:rsidR="0080113E" w:rsidRPr="00351363" w:rsidRDefault="00953DF2" w:rsidP="00953DF2">
      <w:pPr>
        <w:spacing w:after="0" w:line="240" w:lineRule="auto"/>
        <w:ind w:firstLine="540"/>
        <w:jc w:val="center"/>
        <w:rPr>
          <w:rFonts w:ascii="Times New Roman" w:eastAsia="Calibri" w:hAnsi="Times New Roman" w:cs="Times New Roman"/>
          <w:b/>
          <w:sz w:val="28"/>
          <w:szCs w:val="28"/>
          <w:lang w:eastAsia="ru-RU"/>
        </w:rPr>
      </w:pPr>
      <w:r>
        <w:rPr>
          <w:rFonts w:ascii="Times New Roman" w:eastAsia="Calibri" w:hAnsi="Times New Roman" w:cs="Times New Roman"/>
          <w:b/>
          <w:bCs/>
          <w:sz w:val="28"/>
          <w:szCs w:val="28"/>
          <w:lang w:eastAsia="uk-UA"/>
        </w:rPr>
        <w:t xml:space="preserve">до пункту 3 </w:t>
      </w:r>
      <w:r w:rsidR="0080113E" w:rsidRPr="00351363">
        <w:rPr>
          <w:rFonts w:ascii="Times New Roman" w:eastAsia="Calibri" w:hAnsi="Times New Roman" w:cs="Times New Roman"/>
          <w:b/>
          <w:bCs/>
          <w:sz w:val="28"/>
          <w:szCs w:val="28"/>
          <w:lang w:eastAsia="uk-UA"/>
        </w:rPr>
        <w:t xml:space="preserve">рішення міської ради VІI скликання </w:t>
      </w:r>
      <w:r w:rsidR="0080113E" w:rsidRPr="00351363">
        <w:rPr>
          <w:rFonts w:ascii="Times New Roman" w:eastAsia="Calibri" w:hAnsi="Times New Roman" w:cs="Times New Roman"/>
          <w:b/>
          <w:sz w:val="28"/>
          <w:szCs w:val="28"/>
          <w:lang w:eastAsia="ru-RU"/>
        </w:rPr>
        <w:t xml:space="preserve">від </w:t>
      </w:r>
      <w:r w:rsidR="0080113E">
        <w:rPr>
          <w:rFonts w:ascii="Times New Roman" w:eastAsia="Calibri" w:hAnsi="Times New Roman" w:cs="Times New Roman"/>
          <w:b/>
          <w:sz w:val="28"/>
          <w:szCs w:val="28"/>
          <w:lang w:eastAsia="ru-RU"/>
        </w:rPr>
        <w:t>27</w:t>
      </w:r>
      <w:r w:rsidR="0080113E" w:rsidRPr="00351363">
        <w:rPr>
          <w:rFonts w:ascii="Times New Roman" w:eastAsia="Calibri" w:hAnsi="Times New Roman" w:cs="Times New Roman"/>
          <w:b/>
          <w:sz w:val="28"/>
          <w:szCs w:val="28"/>
          <w:lang w:eastAsia="ru-RU"/>
        </w:rPr>
        <w:t>.</w:t>
      </w:r>
      <w:r w:rsidR="0080113E">
        <w:rPr>
          <w:rFonts w:ascii="Times New Roman" w:eastAsia="Calibri" w:hAnsi="Times New Roman" w:cs="Times New Roman"/>
          <w:b/>
          <w:sz w:val="28"/>
          <w:szCs w:val="28"/>
          <w:lang w:eastAsia="ru-RU"/>
        </w:rPr>
        <w:t>02</w:t>
      </w:r>
      <w:r w:rsidR="0080113E" w:rsidRPr="00351363">
        <w:rPr>
          <w:rFonts w:ascii="Times New Roman" w:eastAsia="Calibri" w:hAnsi="Times New Roman" w:cs="Times New Roman"/>
          <w:b/>
          <w:sz w:val="28"/>
          <w:szCs w:val="28"/>
          <w:lang w:eastAsia="ru-RU"/>
        </w:rPr>
        <w:t>.20</w:t>
      </w:r>
      <w:r w:rsidR="0080113E">
        <w:rPr>
          <w:rFonts w:ascii="Times New Roman" w:eastAsia="Calibri" w:hAnsi="Times New Roman" w:cs="Times New Roman"/>
          <w:b/>
          <w:sz w:val="28"/>
          <w:szCs w:val="28"/>
          <w:lang w:eastAsia="ru-RU"/>
        </w:rPr>
        <w:t>20</w:t>
      </w:r>
      <w:r w:rsidR="0080113E" w:rsidRPr="00351363">
        <w:rPr>
          <w:rFonts w:ascii="Times New Roman" w:eastAsia="Calibri" w:hAnsi="Times New Roman" w:cs="Times New Roman"/>
          <w:b/>
          <w:sz w:val="28"/>
          <w:szCs w:val="28"/>
          <w:lang w:eastAsia="ru-RU"/>
        </w:rPr>
        <w:t xml:space="preserve"> р. №</w:t>
      </w:r>
      <w:r>
        <w:rPr>
          <w:rFonts w:ascii="Times New Roman" w:eastAsia="Calibri" w:hAnsi="Times New Roman" w:cs="Times New Roman"/>
          <w:b/>
          <w:sz w:val="28"/>
          <w:szCs w:val="28"/>
          <w:lang w:eastAsia="ru-RU"/>
        </w:rPr>
        <w:t>2082</w:t>
      </w:r>
      <w:r w:rsidR="0080113E" w:rsidRPr="00351363">
        <w:rPr>
          <w:rFonts w:ascii="Times New Roman" w:eastAsia="Calibri" w:hAnsi="Times New Roman" w:cs="Times New Roman"/>
          <w:b/>
          <w:sz w:val="28"/>
          <w:szCs w:val="28"/>
          <w:lang w:eastAsia="ru-RU"/>
        </w:rPr>
        <w:t xml:space="preserve"> </w:t>
      </w:r>
      <w:r w:rsidRPr="00240316">
        <w:rPr>
          <w:rFonts w:ascii="Times New Roman" w:eastAsia="Calibri" w:hAnsi="Times New Roman" w:cs="Times New Roman"/>
          <w:b/>
          <w:sz w:val="28"/>
          <w:szCs w:val="28"/>
          <w:lang w:eastAsia="ru-RU"/>
        </w:rPr>
        <w:t>«</w:t>
      </w:r>
      <w:r w:rsidRPr="00240316">
        <w:rPr>
          <w:rFonts w:ascii="Times New Roman" w:hAnsi="Times New Roman" w:cs="Times New Roman"/>
          <w:b/>
          <w:bCs/>
          <w:sz w:val="28"/>
          <w:szCs w:val="28"/>
          <w:lang w:eastAsia="uk-UA"/>
        </w:rPr>
        <w:t>Про</w:t>
      </w:r>
      <w:r>
        <w:rPr>
          <w:rFonts w:ascii="Times New Roman" w:hAnsi="Times New Roman" w:cs="Times New Roman"/>
          <w:b/>
          <w:bCs/>
          <w:sz w:val="28"/>
          <w:szCs w:val="28"/>
          <w:lang w:eastAsia="uk-UA"/>
        </w:rPr>
        <w:t xml:space="preserve">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затвердження проєкту землеустрою щодо відведення земельної ділянки</w:t>
      </w:r>
      <w:r w:rsidRPr="005C1517">
        <w:rPr>
          <w:rFonts w:ascii="Times New Roman" w:eastAsia="Calibri" w:hAnsi="Times New Roman" w:cs="Times New Roman"/>
          <w:b/>
          <w:sz w:val="28"/>
          <w:szCs w:val="28"/>
          <w:lang w:eastAsia="ru-RU"/>
        </w:rPr>
        <w:t>»</w:t>
      </w:r>
    </w:p>
    <w:p w:rsidR="00953DF2" w:rsidRDefault="00953DF2" w:rsidP="00953DF2">
      <w:pPr>
        <w:spacing w:after="120" w:line="240" w:lineRule="auto"/>
        <w:ind w:firstLine="709"/>
        <w:jc w:val="both"/>
        <w:rPr>
          <w:rFonts w:ascii="Times New Roman" w:eastAsia="Calibri" w:hAnsi="Times New Roman" w:cs="Times New Roman"/>
          <w:bCs/>
          <w:sz w:val="28"/>
          <w:szCs w:val="28"/>
          <w:lang w:eastAsia="ru-RU"/>
        </w:rPr>
      </w:pPr>
    </w:p>
    <w:p w:rsidR="0080113E" w:rsidRPr="00351363" w:rsidRDefault="0080113E" w:rsidP="00953DF2">
      <w:pPr>
        <w:spacing w:after="120" w:line="240" w:lineRule="auto"/>
        <w:ind w:firstLine="709"/>
        <w:jc w:val="both"/>
        <w:rPr>
          <w:rFonts w:ascii="Times New Roman" w:eastAsia="Calibri" w:hAnsi="Times New Roman" w:cs="Times New Roman"/>
          <w:bCs/>
          <w:sz w:val="28"/>
          <w:szCs w:val="28"/>
          <w:lang w:eastAsia="ru-RU"/>
        </w:rPr>
      </w:pPr>
      <w:r w:rsidRPr="00351363">
        <w:rPr>
          <w:rFonts w:ascii="Times New Roman" w:eastAsia="Calibri" w:hAnsi="Times New Roman" w:cs="Times New Roman"/>
          <w:bCs/>
          <w:sz w:val="28"/>
          <w:szCs w:val="28"/>
          <w:lang w:eastAsia="ru-RU"/>
        </w:rPr>
        <w:t xml:space="preserve">Відповідно до частини 2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w:t>
      </w:r>
    </w:p>
    <w:p w:rsidR="0080113E" w:rsidRPr="00351363" w:rsidRDefault="0080113E" w:rsidP="00953DF2">
      <w:pPr>
        <w:spacing w:after="120" w:line="240" w:lineRule="auto"/>
        <w:ind w:firstLine="709"/>
        <w:jc w:val="both"/>
        <w:rPr>
          <w:rFonts w:ascii="Times New Roman" w:eastAsia="Calibri" w:hAnsi="Times New Roman" w:cs="Times New Roman"/>
          <w:bCs/>
          <w:sz w:val="28"/>
          <w:szCs w:val="28"/>
          <w:lang w:eastAsia="ru-RU"/>
        </w:rPr>
      </w:pPr>
      <w:r w:rsidRPr="00351363">
        <w:rPr>
          <w:rFonts w:ascii="Times New Roman" w:eastAsia="Calibri" w:hAnsi="Times New Roman" w:cs="Times New Roman"/>
          <w:bCs/>
          <w:sz w:val="28"/>
          <w:szCs w:val="28"/>
          <w:lang w:eastAsia="ru-RU"/>
        </w:rPr>
        <w:t>З цією нормою Конституції України чітко кореспондується частина 3 статті 24 Закону України «Про місцеве самоврядування в Україні», відповідно до якої органи місцевого самоврядування та їх посадові особи діють лише на підставі, в межах повноважень та у спосіб, передбачені Конституцією і законами України, та керуються у своїй діяльності Конституцією і законами України, актами Президента України, Кабінету Міністрів України, а в Автономній Республіці Крим - також нормативно-правовими актами Верховної Ради і Ради міністрів Автономної Республіки Крим, прийнятими у межах їхньої компетенції.</w:t>
      </w:r>
    </w:p>
    <w:p w:rsidR="0080113E" w:rsidRPr="00351363" w:rsidRDefault="0080113E" w:rsidP="00953DF2">
      <w:pPr>
        <w:spacing w:after="120" w:line="240" w:lineRule="auto"/>
        <w:ind w:firstLine="709"/>
        <w:jc w:val="both"/>
        <w:rPr>
          <w:rFonts w:ascii="Times New Roman" w:eastAsia="Calibri" w:hAnsi="Times New Roman" w:cs="Times New Roman"/>
          <w:bCs/>
          <w:sz w:val="28"/>
          <w:szCs w:val="28"/>
          <w:lang w:eastAsia="ru-RU"/>
        </w:rPr>
      </w:pPr>
      <w:r w:rsidRPr="00351363">
        <w:rPr>
          <w:rFonts w:ascii="Times New Roman" w:eastAsia="Calibri" w:hAnsi="Times New Roman" w:cs="Times New Roman"/>
          <w:bCs/>
          <w:sz w:val="28"/>
          <w:szCs w:val="28"/>
          <w:lang w:eastAsia="ru-RU"/>
        </w:rPr>
        <w:t xml:space="preserve">Частиною 3 статті 16 Закону України «Про місцеве самоврядування в Україні» визначено, що матеріальною і фінансовою основою місцевого самоврядування є рухоме і нерухоме майно, доходи місцевих бюджетів, інші кошти, </w:t>
      </w:r>
      <w:r w:rsidRPr="00351363">
        <w:rPr>
          <w:rFonts w:ascii="Times New Roman" w:eastAsia="Calibri" w:hAnsi="Times New Roman" w:cs="Times New Roman"/>
          <w:b/>
          <w:bCs/>
          <w:sz w:val="28"/>
          <w:szCs w:val="28"/>
          <w:lang w:eastAsia="ru-RU"/>
        </w:rPr>
        <w:t>земля, природні ресурси,</w:t>
      </w:r>
      <w:r w:rsidRPr="00351363">
        <w:rPr>
          <w:rFonts w:ascii="Times New Roman" w:eastAsia="Calibri" w:hAnsi="Times New Roman" w:cs="Times New Roman"/>
          <w:bCs/>
          <w:sz w:val="28"/>
          <w:szCs w:val="28"/>
          <w:lang w:eastAsia="ru-RU"/>
        </w:rPr>
        <w:t xml:space="preserve"> що є у комунальній власності територіальних громад сіл, селищ, міст, районів у містах, а також об'єкти їхньої спільної власності, що перебувають в управлінні районних і обласних рад.</w:t>
      </w:r>
    </w:p>
    <w:p w:rsidR="0080113E" w:rsidRPr="00351363" w:rsidRDefault="0080113E" w:rsidP="00953DF2">
      <w:pPr>
        <w:spacing w:after="120" w:line="240" w:lineRule="auto"/>
        <w:ind w:firstLine="709"/>
        <w:jc w:val="both"/>
        <w:rPr>
          <w:rFonts w:ascii="Times New Roman" w:eastAsia="Calibri" w:hAnsi="Times New Roman" w:cs="Times New Roman"/>
          <w:bCs/>
          <w:sz w:val="28"/>
          <w:szCs w:val="28"/>
          <w:lang w:eastAsia="ru-RU"/>
        </w:rPr>
      </w:pPr>
      <w:r w:rsidRPr="00351363">
        <w:rPr>
          <w:rFonts w:ascii="Times New Roman" w:eastAsia="Calibri" w:hAnsi="Times New Roman" w:cs="Times New Roman"/>
          <w:bCs/>
          <w:sz w:val="28"/>
          <w:szCs w:val="28"/>
          <w:lang w:eastAsia="ru-RU"/>
        </w:rPr>
        <w:t xml:space="preserve">Відповідно до частини 1 статті 60 Закону України «Про місцеве самоврядування в Україні» територіальним громадам сіл, селищ, міст, районів у містах належить право комунальної власності на рухоме і нерухоме майно, доходи місцевих бюджетів, інші кошти, </w:t>
      </w:r>
      <w:r w:rsidRPr="00351363">
        <w:rPr>
          <w:rFonts w:ascii="Times New Roman" w:eastAsia="Calibri" w:hAnsi="Times New Roman" w:cs="Times New Roman"/>
          <w:b/>
          <w:bCs/>
          <w:sz w:val="28"/>
          <w:szCs w:val="28"/>
          <w:lang w:eastAsia="ru-RU"/>
        </w:rPr>
        <w:t xml:space="preserve">землю, природні ресурси, </w:t>
      </w:r>
      <w:r w:rsidRPr="00351363">
        <w:rPr>
          <w:rFonts w:ascii="Times New Roman" w:eastAsia="Calibri" w:hAnsi="Times New Roman" w:cs="Times New Roman"/>
          <w:bCs/>
          <w:sz w:val="28"/>
          <w:szCs w:val="28"/>
          <w:lang w:eastAsia="ru-RU"/>
        </w:rPr>
        <w:t>підприємства, установи та організації, в тому числі банки, страхові товариства, а також пенсійні фонди, частку в майні підприємств, житловий фонд, нежитлові приміщення, заклади культури, освіти, спорту, охорони здоров'я, науки, соціального обслуговування та інше майно і майнові права, рухомі та нерухомі об'єкти, визначені відповідно до закону як об'єкти права комунальної власності, а також кошти, отримані від їх відчуження.</w:t>
      </w:r>
    </w:p>
    <w:p w:rsidR="0080113E" w:rsidRDefault="0080113E" w:rsidP="00953DF2">
      <w:pPr>
        <w:spacing w:after="120" w:line="240" w:lineRule="auto"/>
        <w:ind w:firstLine="709"/>
        <w:jc w:val="both"/>
        <w:rPr>
          <w:rFonts w:ascii="Times New Roman" w:eastAsia="Calibri" w:hAnsi="Times New Roman" w:cs="Times New Roman"/>
          <w:color w:val="000000"/>
          <w:sz w:val="28"/>
          <w:szCs w:val="28"/>
          <w:shd w:val="clear" w:color="auto" w:fill="FFFFFF"/>
          <w:lang w:eastAsia="ru-RU"/>
        </w:rPr>
      </w:pPr>
      <w:r>
        <w:rPr>
          <w:rFonts w:ascii="Times New Roman" w:eastAsia="Calibri" w:hAnsi="Times New Roman" w:cs="Times New Roman"/>
          <w:sz w:val="28"/>
          <w:szCs w:val="28"/>
          <w:lang w:eastAsia="uk-UA"/>
        </w:rPr>
        <w:t>П</w:t>
      </w:r>
      <w:r>
        <w:rPr>
          <w:rFonts w:ascii="Times New Roman" w:eastAsia="Calibri" w:hAnsi="Times New Roman" w:cs="Times New Roman"/>
          <w:sz w:val="28"/>
          <w:szCs w:val="28"/>
          <w:lang w:eastAsia="uk-UA"/>
        </w:rPr>
        <w:t>ункт</w:t>
      </w:r>
      <w:r>
        <w:rPr>
          <w:rFonts w:ascii="Times New Roman" w:eastAsia="Calibri" w:hAnsi="Times New Roman" w:cs="Times New Roman"/>
          <w:sz w:val="28"/>
          <w:szCs w:val="28"/>
          <w:lang w:eastAsia="uk-UA"/>
        </w:rPr>
        <w:t>ом</w:t>
      </w:r>
      <w:r>
        <w:rPr>
          <w:rFonts w:ascii="Times New Roman" w:eastAsia="Calibri" w:hAnsi="Times New Roman" w:cs="Times New Roman"/>
          <w:sz w:val="28"/>
          <w:szCs w:val="28"/>
          <w:lang w:eastAsia="uk-UA"/>
        </w:rPr>
        <w:t xml:space="preserve"> 3 </w:t>
      </w:r>
      <w:r w:rsidRPr="00240316">
        <w:rPr>
          <w:rFonts w:ascii="Times New Roman" w:eastAsia="Calibri" w:hAnsi="Times New Roman" w:cs="Times New Roman"/>
          <w:sz w:val="28"/>
          <w:szCs w:val="28"/>
          <w:lang w:eastAsia="uk-UA"/>
        </w:rPr>
        <w:t>р</w:t>
      </w:r>
      <w:r w:rsidRPr="00240316">
        <w:rPr>
          <w:rFonts w:ascii="Times New Roman" w:eastAsia="Calibri" w:hAnsi="Times New Roman" w:cs="Times New Roman"/>
          <w:bCs/>
          <w:color w:val="000000"/>
          <w:sz w:val="28"/>
          <w:szCs w:val="28"/>
          <w:lang w:eastAsia="uk-UA"/>
        </w:rPr>
        <w:t xml:space="preserve">ішення міської ради VІI скликання </w:t>
      </w:r>
      <w:r w:rsidRPr="00240316">
        <w:rPr>
          <w:rFonts w:ascii="Times New Roman" w:eastAsia="Calibri" w:hAnsi="Times New Roman" w:cs="Times New Roman"/>
          <w:sz w:val="28"/>
          <w:szCs w:val="28"/>
          <w:lang w:eastAsia="ru-RU"/>
        </w:rPr>
        <w:t xml:space="preserve">від </w:t>
      </w:r>
      <w:r>
        <w:rPr>
          <w:rFonts w:ascii="Times New Roman" w:eastAsia="Calibri" w:hAnsi="Times New Roman" w:cs="Times New Roman"/>
          <w:sz w:val="28"/>
          <w:szCs w:val="28"/>
          <w:lang w:eastAsia="ru-RU"/>
        </w:rPr>
        <w:t>27</w:t>
      </w:r>
      <w:r w:rsidRPr="00240316">
        <w:rPr>
          <w:rFonts w:ascii="Times New Roman" w:eastAsia="Calibri" w:hAnsi="Times New Roman" w:cs="Times New Roman"/>
          <w:sz w:val="28"/>
          <w:szCs w:val="28"/>
          <w:lang w:eastAsia="ru-RU"/>
        </w:rPr>
        <w:t>.0</w:t>
      </w:r>
      <w:r>
        <w:rPr>
          <w:rFonts w:ascii="Times New Roman" w:eastAsia="Calibri" w:hAnsi="Times New Roman" w:cs="Times New Roman"/>
          <w:sz w:val="28"/>
          <w:szCs w:val="28"/>
          <w:lang w:eastAsia="ru-RU"/>
        </w:rPr>
        <w:t>2</w:t>
      </w:r>
      <w:r w:rsidRPr="00240316">
        <w:rPr>
          <w:rFonts w:ascii="Times New Roman" w:eastAsia="Calibri" w:hAnsi="Times New Roman" w:cs="Times New Roman"/>
          <w:sz w:val="28"/>
          <w:szCs w:val="28"/>
          <w:lang w:eastAsia="ru-RU"/>
        </w:rPr>
        <w:t>.2019р. №</w:t>
      </w:r>
      <w:r>
        <w:rPr>
          <w:rFonts w:ascii="Times New Roman" w:eastAsia="Calibri" w:hAnsi="Times New Roman" w:cs="Times New Roman"/>
          <w:sz w:val="28"/>
          <w:szCs w:val="28"/>
          <w:lang w:eastAsia="ru-RU"/>
        </w:rPr>
        <w:t xml:space="preserve"> 2082 </w:t>
      </w:r>
      <w:r w:rsidRPr="00BF7311">
        <w:rPr>
          <w:rFonts w:ascii="Times New Roman" w:eastAsia="Calibri" w:hAnsi="Times New Roman" w:cs="Times New Roman"/>
          <w:sz w:val="28"/>
          <w:szCs w:val="28"/>
          <w:lang w:eastAsia="ru-RU"/>
        </w:rPr>
        <w:t xml:space="preserve"> </w:t>
      </w:r>
      <w:r w:rsidRPr="005C1517">
        <w:rPr>
          <w:rFonts w:ascii="Times New Roman" w:eastAsia="Calibri" w:hAnsi="Times New Roman" w:cs="Times New Roman"/>
          <w:sz w:val="28"/>
          <w:szCs w:val="28"/>
          <w:lang w:eastAsia="ru-RU"/>
        </w:rPr>
        <w:t>«</w:t>
      </w:r>
      <w:r w:rsidRPr="005C1517">
        <w:rPr>
          <w:rFonts w:ascii="Times New Roman" w:eastAsia="Times New Roman" w:hAnsi="Times New Roman" w:cs="Times New Roman"/>
          <w:sz w:val="28"/>
          <w:szCs w:val="20"/>
          <w:lang w:eastAsia="ru-RU"/>
        </w:rPr>
        <w:t>Про</w:t>
      </w:r>
      <w:r>
        <w:rPr>
          <w:rFonts w:ascii="Times New Roman" w:eastAsia="Times New Roman" w:hAnsi="Times New Roman" w:cs="Times New Roman"/>
          <w:sz w:val="28"/>
          <w:szCs w:val="20"/>
          <w:lang w:eastAsia="ru-RU"/>
        </w:rPr>
        <w:t xml:space="preserve"> </w:t>
      </w:r>
      <w:r w:rsidRPr="001C5930">
        <w:rPr>
          <w:rFonts w:ascii="Times New Roman" w:hAnsi="Times New Roman" w:cs="Times New Roman"/>
          <w:bCs/>
          <w:sz w:val="28"/>
          <w:szCs w:val="28"/>
          <w:lang w:eastAsia="uk-UA"/>
        </w:rPr>
        <w:t>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затвердження проєкту землеустрою щодо відведення земельної ділянки</w:t>
      </w:r>
      <w:r w:rsidRPr="005C1517">
        <w:rPr>
          <w:rFonts w:ascii="Times New Roman" w:hAnsi="Times New Roman" w:cs="Times New Roman"/>
          <w:sz w:val="28"/>
        </w:rPr>
        <w:t>»</w:t>
      </w:r>
      <w:r w:rsidR="00BE7CC9">
        <w:rPr>
          <w:rFonts w:ascii="Times New Roman" w:hAnsi="Times New Roman" w:cs="Times New Roman"/>
          <w:sz w:val="28"/>
        </w:rPr>
        <w:t>,</w:t>
      </w:r>
      <w:r>
        <w:rPr>
          <w:rFonts w:ascii="Times New Roman" w:hAnsi="Times New Roman" w:cs="Times New Roman"/>
          <w:sz w:val="28"/>
        </w:rPr>
        <w:t xml:space="preserve"> згідно з яким вирішено </w:t>
      </w:r>
      <w:r w:rsidR="00BE7CC9">
        <w:rPr>
          <w:rFonts w:ascii="Times New Roman" w:hAnsi="Times New Roman" w:cs="Times New Roman"/>
          <w:sz w:val="28"/>
        </w:rPr>
        <w:t xml:space="preserve">надати товариству з обмеженою відповідальністю «Драчинецьке-1» дозвіл на проведення експертної грошової оцінки земельної ділянки за </w:t>
      </w:r>
      <w:proofErr w:type="spellStart"/>
      <w:r w:rsidR="00BE7CC9">
        <w:rPr>
          <w:rFonts w:ascii="Times New Roman" w:hAnsi="Times New Roman" w:cs="Times New Roman"/>
          <w:sz w:val="28"/>
        </w:rPr>
        <w:t>адресою</w:t>
      </w:r>
      <w:proofErr w:type="spellEnd"/>
      <w:r w:rsidR="00BE7CC9">
        <w:rPr>
          <w:rFonts w:ascii="Times New Roman" w:hAnsi="Times New Roman" w:cs="Times New Roman"/>
          <w:sz w:val="28"/>
        </w:rPr>
        <w:t xml:space="preserve">                     вул. Міцкевича Адама, 2 площею 0,0828 га (кадастровий номер 7310136300:01:002:0014) для будівництва та обслуговування будівель фінансово-кредитних установ (код 03.09).</w:t>
      </w:r>
    </w:p>
    <w:p w:rsidR="0080113E" w:rsidRPr="00502C03" w:rsidRDefault="0080113E" w:rsidP="00953DF2">
      <w:pPr>
        <w:spacing w:after="120" w:line="240" w:lineRule="auto"/>
        <w:ind w:firstLine="709"/>
        <w:jc w:val="both"/>
        <w:rPr>
          <w:rFonts w:ascii="Times New Roman" w:eastAsia="Calibri" w:hAnsi="Times New Roman" w:cs="Times New Roman"/>
          <w:color w:val="000000"/>
          <w:sz w:val="28"/>
          <w:szCs w:val="28"/>
          <w:shd w:val="clear" w:color="auto" w:fill="FFFFFF"/>
          <w:lang w:eastAsia="ru-RU"/>
        </w:rPr>
      </w:pPr>
      <w:r w:rsidRPr="00502C03">
        <w:rPr>
          <w:rFonts w:ascii="Times New Roman" w:eastAsia="Calibri" w:hAnsi="Times New Roman" w:cs="Times New Roman"/>
          <w:color w:val="000000"/>
          <w:sz w:val="28"/>
          <w:szCs w:val="28"/>
          <w:shd w:val="clear" w:color="auto" w:fill="FFFFFF"/>
          <w:lang w:eastAsia="ru-RU"/>
        </w:rPr>
        <w:t>Підстави та порядок набуття права на землю врегульовано Земельним кодексом України.</w:t>
      </w:r>
    </w:p>
    <w:p w:rsidR="00C94ABA" w:rsidRDefault="0080113E" w:rsidP="00953DF2">
      <w:pPr>
        <w:spacing w:after="120" w:line="240" w:lineRule="auto"/>
        <w:ind w:firstLine="709"/>
        <w:jc w:val="both"/>
        <w:rPr>
          <w:rFonts w:ascii="Times New Roman" w:eastAsia="Calibri" w:hAnsi="Times New Roman" w:cs="Times New Roman"/>
          <w:sz w:val="28"/>
          <w:szCs w:val="28"/>
          <w:lang w:eastAsia="ru-RU"/>
        </w:rPr>
      </w:pPr>
      <w:r w:rsidRPr="00351363">
        <w:rPr>
          <w:rFonts w:ascii="Times New Roman" w:eastAsia="Calibri" w:hAnsi="Times New Roman" w:cs="Times New Roman"/>
          <w:sz w:val="28"/>
          <w:szCs w:val="28"/>
          <w:lang w:eastAsia="ru-RU"/>
        </w:rPr>
        <w:t xml:space="preserve">Відповідно до статті 12 Земельного кодексу України до повноважень сільських, селищних, міських рад у галузі земельних відносин на території сіл, селищ, міст належить: а) розпорядження землями територіальних громад; </w:t>
      </w:r>
      <w:r w:rsidR="00865395">
        <w:rPr>
          <w:rFonts w:ascii="Times New Roman" w:eastAsia="Calibri" w:hAnsi="Times New Roman" w:cs="Times New Roman"/>
          <w:sz w:val="28"/>
          <w:szCs w:val="28"/>
          <w:lang w:eastAsia="ru-RU"/>
        </w:rPr>
        <w:t>б</w:t>
      </w:r>
      <w:r w:rsidRPr="00351363">
        <w:rPr>
          <w:rFonts w:ascii="Times New Roman" w:eastAsia="Calibri" w:hAnsi="Times New Roman" w:cs="Times New Roman"/>
          <w:sz w:val="28"/>
          <w:szCs w:val="28"/>
          <w:lang w:eastAsia="ru-RU"/>
        </w:rPr>
        <w:t>)</w:t>
      </w:r>
      <w:r w:rsidR="00865395">
        <w:rPr>
          <w:rFonts w:ascii="Times New Roman" w:eastAsia="Calibri" w:hAnsi="Times New Roman" w:cs="Times New Roman"/>
          <w:sz w:val="28"/>
          <w:szCs w:val="28"/>
          <w:lang w:eastAsia="ru-RU"/>
        </w:rPr>
        <w:t xml:space="preserve"> </w:t>
      </w:r>
      <w:r w:rsidR="00865395" w:rsidRPr="00865395">
        <w:rPr>
          <w:rFonts w:ascii="Times New Roman" w:eastAsia="Calibri" w:hAnsi="Times New Roman" w:cs="Times New Roman"/>
          <w:sz w:val="28"/>
          <w:szCs w:val="28"/>
          <w:lang w:eastAsia="ru-RU"/>
        </w:rPr>
        <w:t>передача земельних ділянок комунальної власності у власність громадян та юридичних осіб відповідно до цього Кодексу</w:t>
      </w:r>
      <w:r w:rsidRPr="00865395">
        <w:rPr>
          <w:rFonts w:ascii="Times New Roman" w:eastAsia="Calibri" w:hAnsi="Times New Roman" w:cs="Times New Roman"/>
          <w:sz w:val="28"/>
          <w:szCs w:val="28"/>
          <w:lang w:eastAsia="ru-RU"/>
        </w:rPr>
        <w:t>.</w:t>
      </w:r>
    </w:p>
    <w:p w:rsidR="00BE7CC9" w:rsidRDefault="00C94ABA" w:rsidP="00953DF2">
      <w:pPr>
        <w:spacing w:after="120" w:line="240" w:lineRule="auto"/>
        <w:ind w:firstLine="709"/>
        <w:jc w:val="both"/>
        <w:rPr>
          <w:rFonts w:ascii="Times New Roman" w:eastAsia="Calibri" w:hAnsi="Times New Roman" w:cs="Times New Roman"/>
          <w:bCs/>
          <w:color w:val="000000"/>
          <w:sz w:val="28"/>
          <w:szCs w:val="28"/>
          <w:lang w:eastAsia="uk-UA"/>
        </w:rPr>
      </w:pPr>
      <w:r>
        <w:rPr>
          <w:rFonts w:ascii="Times New Roman" w:eastAsia="Calibri" w:hAnsi="Times New Roman" w:cs="Times New Roman"/>
          <w:sz w:val="28"/>
          <w:szCs w:val="28"/>
          <w:lang w:eastAsia="ru-RU"/>
        </w:rPr>
        <w:t>Статтею 53 Земельного кодексу України унормовано, що д</w:t>
      </w:r>
      <w:r w:rsidRPr="00C94ABA">
        <w:rPr>
          <w:rFonts w:ascii="Times New Roman" w:eastAsia="Calibri" w:hAnsi="Times New Roman" w:cs="Times New Roman"/>
          <w:sz w:val="28"/>
          <w:szCs w:val="28"/>
          <w:lang w:eastAsia="ru-RU"/>
        </w:rPr>
        <w:t xml:space="preserve">о земель історико-культурного призначення належать землі, на яких </w:t>
      </w:r>
      <w:r w:rsidRPr="00C94ABA">
        <w:rPr>
          <w:rFonts w:ascii="Times New Roman" w:eastAsia="Calibri" w:hAnsi="Times New Roman" w:cs="Times New Roman"/>
          <w:b/>
          <w:sz w:val="28"/>
          <w:szCs w:val="28"/>
          <w:lang w:eastAsia="ru-RU"/>
        </w:rPr>
        <w:t>розташовані пам'ятки культурної спадщини</w:t>
      </w:r>
      <w:r w:rsidRPr="00C94ABA">
        <w:rPr>
          <w:rFonts w:ascii="Times New Roman" w:eastAsia="Calibri" w:hAnsi="Times New Roman" w:cs="Times New Roman"/>
          <w:sz w:val="28"/>
          <w:szCs w:val="28"/>
          <w:lang w:eastAsia="ru-RU"/>
        </w:rPr>
        <w:t>, їх комплекси (ансамблі), історико-культурні заповідники, історико-культурні заповідні території, охоронювані археологічні території, музеї просто неба, меморіальні музеї-садиби.</w:t>
      </w:r>
      <w:r w:rsidR="00865395">
        <w:rPr>
          <w:rFonts w:ascii="Times New Roman" w:eastAsia="Calibri" w:hAnsi="Times New Roman" w:cs="Times New Roman"/>
          <w:bCs/>
          <w:color w:val="000000"/>
          <w:sz w:val="28"/>
          <w:szCs w:val="28"/>
          <w:lang w:eastAsia="uk-UA"/>
        </w:rPr>
        <w:t xml:space="preserve"> </w:t>
      </w:r>
    </w:p>
    <w:p w:rsidR="00B43907" w:rsidRDefault="00B43907" w:rsidP="00953DF2">
      <w:pPr>
        <w:spacing w:after="120" w:line="240" w:lineRule="auto"/>
        <w:ind w:firstLine="709"/>
        <w:jc w:val="both"/>
        <w:rPr>
          <w:rFonts w:ascii="Times New Roman" w:eastAsia="Calibri" w:hAnsi="Times New Roman" w:cs="Times New Roman"/>
          <w:bCs/>
          <w:color w:val="000000"/>
          <w:sz w:val="28"/>
          <w:szCs w:val="28"/>
          <w:lang w:eastAsia="uk-UA"/>
        </w:rPr>
      </w:pPr>
      <w:r>
        <w:rPr>
          <w:rFonts w:ascii="Times New Roman" w:eastAsia="Calibri" w:hAnsi="Times New Roman" w:cs="Times New Roman"/>
          <w:bCs/>
          <w:color w:val="000000"/>
          <w:sz w:val="28"/>
          <w:szCs w:val="28"/>
          <w:lang w:eastAsia="uk-UA"/>
        </w:rPr>
        <w:t>Водночас частиною 4 статті 83 Земельного кодексу України визначено перелік земель комунальної власності, які не можуть передаватись у комунальну власність.</w:t>
      </w:r>
    </w:p>
    <w:p w:rsidR="00B43907" w:rsidRDefault="00B43907" w:rsidP="00953DF2">
      <w:pPr>
        <w:spacing w:after="120" w:line="240" w:lineRule="auto"/>
        <w:ind w:firstLine="709"/>
        <w:jc w:val="both"/>
        <w:rPr>
          <w:rFonts w:ascii="Times New Roman" w:eastAsia="Calibri" w:hAnsi="Times New Roman" w:cs="Times New Roman"/>
          <w:bCs/>
          <w:color w:val="000000"/>
          <w:sz w:val="28"/>
          <w:szCs w:val="28"/>
          <w:lang w:eastAsia="uk-UA"/>
        </w:rPr>
      </w:pPr>
      <w:r>
        <w:rPr>
          <w:rFonts w:ascii="Times New Roman" w:eastAsia="Calibri" w:hAnsi="Times New Roman" w:cs="Times New Roman"/>
          <w:bCs/>
          <w:color w:val="000000"/>
          <w:sz w:val="28"/>
          <w:szCs w:val="28"/>
          <w:lang w:eastAsia="uk-UA"/>
        </w:rPr>
        <w:t>Зокрема, згідно із вказаною нормою законодавства д</w:t>
      </w:r>
      <w:r w:rsidRPr="00B43907">
        <w:rPr>
          <w:rFonts w:ascii="Times New Roman" w:eastAsia="Calibri" w:hAnsi="Times New Roman" w:cs="Times New Roman"/>
          <w:bCs/>
          <w:color w:val="000000"/>
          <w:sz w:val="28"/>
          <w:szCs w:val="28"/>
          <w:lang w:eastAsia="uk-UA"/>
        </w:rPr>
        <w:t>о земель комунальної власності, які не можуть передаватись у приватну власність, належать землі під об'єктами природно-заповідного фонду, історико-культурного та оздоровчого призначення, що мають особливу екологічну, оздоровчу, наукову, естетичну та історико-культурну цінність, якщо інше не передбачено законом</w:t>
      </w:r>
      <w:r>
        <w:rPr>
          <w:rFonts w:ascii="Times New Roman" w:eastAsia="Calibri" w:hAnsi="Times New Roman" w:cs="Times New Roman"/>
          <w:bCs/>
          <w:color w:val="000000"/>
          <w:sz w:val="28"/>
          <w:szCs w:val="28"/>
          <w:lang w:eastAsia="uk-UA"/>
        </w:rPr>
        <w:t>.</w:t>
      </w:r>
    </w:p>
    <w:p w:rsidR="00355A43" w:rsidRDefault="00355A43" w:rsidP="00953DF2">
      <w:pPr>
        <w:spacing w:after="120" w:line="240" w:lineRule="auto"/>
        <w:ind w:firstLine="709"/>
        <w:jc w:val="both"/>
        <w:rPr>
          <w:rFonts w:ascii="Times New Roman" w:eastAsia="Calibri" w:hAnsi="Times New Roman" w:cs="Times New Roman"/>
          <w:bCs/>
          <w:color w:val="000000"/>
          <w:sz w:val="28"/>
          <w:szCs w:val="28"/>
          <w:lang w:eastAsia="uk-UA"/>
        </w:rPr>
      </w:pPr>
      <w:r>
        <w:rPr>
          <w:rFonts w:ascii="Times New Roman" w:eastAsia="Calibri" w:hAnsi="Times New Roman" w:cs="Times New Roman"/>
          <w:bCs/>
          <w:color w:val="000000"/>
          <w:sz w:val="28"/>
          <w:szCs w:val="28"/>
          <w:lang w:eastAsia="uk-UA"/>
        </w:rPr>
        <w:t>Частиною 5 статті 128 Земельного кодексу України</w:t>
      </w:r>
      <w:r>
        <w:rPr>
          <w:rFonts w:ascii="Times New Roman" w:eastAsia="Calibri" w:hAnsi="Times New Roman" w:cs="Times New Roman"/>
          <w:bCs/>
          <w:color w:val="000000"/>
          <w:sz w:val="28"/>
          <w:szCs w:val="28"/>
          <w:lang w:eastAsia="uk-UA"/>
        </w:rPr>
        <w:t xml:space="preserve"> визначено, що п</w:t>
      </w:r>
      <w:r w:rsidRPr="00355A43">
        <w:rPr>
          <w:rFonts w:ascii="Times New Roman" w:eastAsia="Calibri" w:hAnsi="Times New Roman" w:cs="Times New Roman"/>
          <w:bCs/>
          <w:color w:val="000000"/>
          <w:sz w:val="28"/>
          <w:szCs w:val="28"/>
          <w:lang w:eastAsia="uk-UA"/>
        </w:rPr>
        <w:t>ідставою для відмови в продажу земельної ділянки є</w:t>
      </w:r>
      <w:r>
        <w:rPr>
          <w:rFonts w:ascii="Times New Roman" w:eastAsia="Calibri" w:hAnsi="Times New Roman" w:cs="Times New Roman"/>
          <w:bCs/>
          <w:color w:val="000000"/>
          <w:sz w:val="28"/>
          <w:szCs w:val="28"/>
          <w:lang w:eastAsia="uk-UA"/>
        </w:rPr>
        <w:t xml:space="preserve"> </w:t>
      </w:r>
      <w:r w:rsidRPr="00355A43">
        <w:rPr>
          <w:rFonts w:ascii="Times New Roman" w:eastAsia="Calibri" w:hAnsi="Times New Roman" w:cs="Times New Roman"/>
          <w:bCs/>
          <w:color w:val="000000"/>
          <w:sz w:val="28"/>
          <w:szCs w:val="28"/>
          <w:lang w:eastAsia="uk-UA"/>
        </w:rPr>
        <w:t>встановлена цим Кодексом заборона на передачу земельної ділянки у приватну власність</w:t>
      </w:r>
      <w:r>
        <w:rPr>
          <w:rFonts w:ascii="Times New Roman" w:eastAsia="Calibri" w:hAnsi="Times New Roman" w:cs="Times New Roman"/>
          <w:bCs/>
          <w:color w:val="000000"/>
          <w:sz w:val="28"/>
          <w:szCs w:val="28"/>
          <w:lang w:eastAsia="uk-UA"/>
        </w:rPr>
        <w:t>.</w:t>
      </w:r>
      <w:r w:rsidRPr="00355A43">
        <w:rPr>
          <w:rFonts w:ascii="Times New Roman" w:eastAsia="Calibri" w:hAnsi="Times New Roman" w:cs="Times New Roman"/>
          <w:bCs/>
          <w:color w:val="000000"/>
          <w:sz w:val="28"/>
          <w:szCs w:val="28"/>
          <w:lang w:eastAsia="uk-UA"/>
        </w:rPr>
        <w:t xml:space="preserve"> </w:t>
      </w:r>
      <w:r>
        <w:rPr>
          <w:rFonts w:ascii="Times New Roman" w:eastAsia="Calibri" w:hAnsi="Times New Roman" w:cs="Times New Roman"/>
          <w:bCs/>
          <w:color w:val="000000"/>
          <w:sz w:val="28"/>
          <w:szCs w:val="28"/>
          <w:lang w:eastAsia="uk-UA"/>
        </w:rPr>
        <w:t xml:space="preserve"> </w:t>
      </w:r>
    </w:p>
    <w:p w:rsidR="00C51987" w:rsidRDefault="00C51987" w:rsidP="00953DF2">
      <w:pPr>
        <w:spacing w:after="120" w:line="240" w:lineRule="auto"/>
        <w:ind w:firstLine="709"/>
        <w:jc w:val="both"/>
        <w:rPr>
          <w:rFonts w:ascii="Times New Roman" w:hAnsi="Times New Roman" w:cs="Times New Roman"/>
          <w:sz w:val="28"/>
          <w:szCs w:val="28"/>
        </w:rPr>
      </w:pPr>
      <w:r w:rsidRPr="00C51987">
        <w:rPr>
          <w:rFonts w:ascii="Times New Roman" w:eastAsia="Calibri" w:hAnsi="Times New Roman" w:cs="Times New Roman"/>
          <w:bCs/>
          <w:color w:val="000000"/>
          <w:sz w:val="28"/>
          <w:szCs w:val="28"/>
          <w:lang w:eastAsia="uk-UA"/>
        </w:rPr>
        <w:t xml:space="preserve">Вказана вище </w:t>
      </w:r>
      <w:r w:rsidRPr="00C51987">
        <w:rPr>
          <w:rFonts w:ascii="Times New Roman" w:hAnsi="Times New Roman" w:cs="Times New Roman"/>
          <w:bCs/>
          <w:sz w:val="28"/>
          <w:szCs w:val="28"/>
        </w:rPr>
        <w:t xml:space="preserve">земельна ділянка знаходиться </w:t>
      </w:r>
      <w:r w:rsidRPr="00C51987">
        <w:rPr>
          <w:rFonts w:ascii="Times New Roman" w:hAnsi="Times New Roman" w:cs="Times New Roman"/>
          <w:sz w:val="28"/>
          <w:szCs w:val="28"/>
        </w:rPr>
        <w:t xml:space="preserve">в межах комплексної охоронної зони центрального історичного ареалу </w:t>
      </w:r>
      <w:proofErr w:type="spellStart"/>
      <w:r w:rsidRPr="00C51987">
        <w:rPr>
          <w:rFonts w:ascii="Times New Roman" w:hAnsi="Times New Roman" w:cs="Times New Roman"/>
          <w:sz w:val="28"/>
          <w:szCs w:val="28"/>
        </w:rPr>
        <w:t>м.Чернівців</w:t>
      </w:r>
      <w:proofErr w:type="spellEnd"/>
      <w:r w:rsidRPr="00C51987">
        <w:rPr>
          <w:rFonts w:ascii="Times New Roman" w:hAnsi="Times New Roman" w:cs="Times New Roman"/>
          <w:sz w:val="28"/>
          <w:szCs w:val="28"/>
        </w:rPr>
        <w:t>, а також в межах буферної зони пам’ятки культурної спадщини, занесеної до Списку всесвітньої спадщини ЮНЕСКО</w:t>
      </w:r>
      <w:r>
        <w:rPr>
          <w:rFonts w:ascii="Times New Roman" w:hAnsi="Times New Roman" w:cs="Times New Roman"/>
          <w:sz w:val="28"/>
          <w:szCs w:val="28"/>
        </w:rPr>
        <w:t>.</w:t>
      </w:r>
      <w:r w:rsidRPr="00C51987">
        <w:rPr>
          <w:rFonts w:ascii="Times New Roman" w:hAnsi="Times New Roman" w:cs="Times New Roman"/>
          <w:sz w:val="28"/>
          <w:szCs w:val="28"/>
        </w:rPr>
        <w:t xml:space="preserve"> </w:t>
      </w:r>
    </w:p>
    <w:p w:rsidR="00C94ABA" w:rsidRPr="00C51987" w:rsidRDefault="00C51987" w:rsidP="00953DF2">
      <w:pPr>
        <w:spacing w:after="120" w:line="240" w:lineRule="auto"/>
        <w:ind w:firstLine="709"/>
        <w:jc w:val="both"/>
        <w:rPr>
          <w:rFonts w:ascii="Times New Roman" w:eastAsia="Calibri" w:hAnsi="Times New Roman" w:cs="Times New Roman"/>
          <w:sz w:val="28"/>
          <w:szCs w:val="28"/>
          <w:lang w:eastAsia="ru-RU"/>
        </w:rPr>
      </w:pPr>
      <w:r>
        <w:rPr>
          <w:rFonts w:ascii="Times New Roman" w:hAnsi="Times New Roman" w:cs="Times New Roman"/>
          <w:sz w:val="28"/>
          <w:szCs w:val="28"/>
        </w:rPr>
        <w:t>Б</w:t>
      </w:r>
      <w:r w:rsidRPr="00C51987">
        <w:rPr>
          <w:rFonts w:ascii="Times New Roman" w:hAnsi="Times New Roman" w:cs="Times New Roman"/>
          <w:sz w:val="28"/>
          <w:szCs w:val="28"/>
        </w:rPr>
        <w:t xml:space="preserve">удівля, що знаходиться на цій ділянці є пам’яткою архітектури місцевого </w:t>
      </w:r>
      <w:r w:rsidRPr="00C51987">
        <w:rPr>
          <w:rFonts w:ascii="Times New Roman" w:hAnsi="Times New Roman" w:cs="Times New Roman"/>
          <w:bCs/>
          <w:sz w:val="28"/>
          <w:szCs w:val="28"/>
        </w:rPr>
        <w:t xml:space="preserve">значення — </w:t>
      </w:r>
      <w:r w:rsidRPr="00C51987">
        <w:rPr>
          <w:rFonts w:ascii="Times New Roman" w:hAnsi="Times New Roman" w:cs="Times New Roman"/>
          <w:sz w:val="28"/>
          <w:szCs w:val="28"/>
        </w:rPr>
        <w:t xml:space="preserve">Промисловий музей 1885р., охоронний номер 18/4-Чв, взята на державний облік рішенням Чернівецького облвиконкому від 18.06.1986 р. № 128 (згідно з Переліком пам’яток та об’єктів культурної спадщини </w:t>
      </w:r>
      <w:proofErr w:type="spellStart"/>
      <w:r w:rsidRPr="00C51987">
        <w:rPr>
          <w:rFonts w:ascii="Times New Roman" w:hAnsi="Times New Roman" w:cs="Times New Roman"/>
          <w:sz w:val="28"/>
          <w:szCs w:val="28"/>
        </w:rPr>
        <w:t>м.Чернівців</w:t>
      </w:r>
      <w:proofErr w:type="spellEnd"/>
      <w:r w:rsidRPr="00C51987">
        <w:rPr>
          <w:rFonts w:ascii="Times New Roman" w:hAnsi="Times New Roman" w:cs="Times New Roman"/>
          <w:sz w:val="28"/>
          <w:szCs w:val="28"/>
        </w:rPr>
        <w:t xml:space="preserve">).   </w:t>
      </w:r>
      <w:r w:rsidR="00B43907" w:rsidRPr="00C51987">
        <w:rPr>
          <w:rFonts w:ascii="Times New Roman" w:eastAsia="Calibri" w:hAnsi="Times New Roman" w:cs="Times New Roman"/>
          <w:bCs/>
          <w:color w:val="000000"/>
          <w:sz w:val="28"/>
          <w:szCs w:val="28"/>
          <w:lang w:eastAsia="uk-UA"/>
        </w:rPr>
        <w:t xml:space="preserve">   </w:t>
      </w:r>
    </w:p>
    <w:p w:rsidR="00BE7CC9" w:rsidRDefault="00C51987" w:rsidP="00953DF2">
      <w:pPr>
        <w:spacing w:after="120" w:line="240" w:lineRule="auto"/>
        <w:ind w:firstLine="709"/>
        <w:jc w:val="both"/>
        <w:rPr>
          <w:rFonts w:ascii="Times New Roman" w:eastAsia="Calibri" w:hAnsi="Times New Roman" w:cs="Times New Roman"/>
          <w:bCs/>
          <w:color w:val="000000"/>
          <w:sz w:val="28"/>
          <w:szCs w:val="28"/>
          <w:lang w:eastAsia="uk-UA"/>
        </w:rPr>
      </w:pPr>
      <w:r>
        <w:rPr>
          <w:rFonts w:ascii="Times New Roman" w:eastAsia="Calibri" w:hAnsi="Times New Roman" w:cs="Times New Roman"/>
          <w:bCs/>
          <w:color w:val="000000"/>
          <w:sz w:val="28"/>
          <w:szCs w:val="28"/>
          <w:lang w:eastAsia="uk-UA"/>
        </w:rPr>
        <w:t>З огляду на вказані об</w:t>
      </w:r>
      <w:r w:rsidR="00355A43">
        <w:rPr>
          <w:rFonts w:ascii="Times New Roman" w:eastAsia="Calibri" w:hAnsi="Times New Roman" w:cs="Times New Roman"/>
          <w:bCs/>
          <w:color w:val="000000"/>
          <w:sz w:val="28"/>
          <w:szCs w:val="28"/>
          <w:lang w:eastAsia="uk-UA"/>
        </w:rPr>
        <w:t>ст</w:t>
      </w:r>
      <w:r>
        <w:rPr>
          <w:rFonts w:ascii="Times New Roman" w:eastAsia="Calibri" w:hAnsi="Times New Roman" w:cs="Times New Roman"/>
          <w:bCs/>
          <w:color w:val="000000"/>
          <w:sz w:val="28"/>
          <w:szCs w:val="28"/>
          <w:lang w:eastAsia="uk-UA"/>
        </w:rPr>
        <w:t>авини</w:t>
      </w:r>
      <w:r w:rsidR="00355A43">
        <w:rPr>
          <w:rFonts w:ascii="Times New Roman" w:eastAsia="Calibri" w:hAnsi="Times New Roman" w:cs="Times New Roman"/>
          <w:bCs/>
          <w:color w:val="000000"/>
          <w:sz w:val="28"/>
          <w:szCs w:val="28"/>
          <w:lang w:eastAsia="uk-UA"/>
        </w:rPr>
        <w:t xml:space="preserve"> та норми Земельного кодексу України, які регулюють підстави та порядок набуття земельних ділянок у приватну власність із земель комунальної власності, вважаю що земельна ділянка по </w:t>
      </w:r>
      <w:r w:rsidR="00355A43">
        <w:rPr>
          <w:rFonts w:ascii="Times New Roman" w:hAnsi="Times New Roman" w:cs="Times New Roman"/>
          <w:sz w:val="28"/>
        </w:rPr>
        <w:t>вул. Міцкевича Адама, 2 площею 0,0828 га (кадастровий номер 7310136300:01:002:0014)</w:t>
      </w:r>
      <w:r>
        <w:rPr>
          <w:rFonts w:ascii="Times New Roman" w:eastAsia="Calibri" w:hAnsi="Times New Roman" w:cs="Times New Roman"/>
          <w:bCs/>
          <w:color w:val="000000"/>
          <w:sz w:val="28"/>
          <w:szCs w:val="28"/>
          <w:lang w:eastAsia="uk-UA"/>
        </w:rPr>
        <w:t xml:space="preserve"> </w:t>
      </w:r>
      <w:r w:rsidR="00355A43">
        <w:rPr>
          <w:rFonts w:ascii="Times New Roman" w:eastAsia="Calibri" w:hAnsi="Times New Roman" w:cs="Times New Roman"/>
          <w:bCs/>
          <w:color w:val="000000"/>
          <w:sz w:val="28"/>
          <w:szCs w:val="28"/>
          <w:lang w:eastAsia="uk-UA"/>
        </w:rPr>
        <w:t xml:space="preserve">не може передаватись у приватну власність, а відтак у задоволенні заяви </w:t>
      </w:r>
      <w:r w:rsidR="00355A43">
        <w:rPr>
          <w:rFonts w:ascii="Times New Roman" w:hAnsi="Times New Roman" w:cs="Times New Roman"/>
          <w:sz w:val="28"/>
        </w:rPr>
        <w:t>товариств</w:t>
      </w:r>
      <w:r w:rsidR="00355A43">
        <w:rPr>
          <w:rFonts w:ascii="Times New Roman" w:hAnsi="Times New Roman" w:cs="Times New Roman"/>
          <w:sz w:val="28"/>
        </w:rPr>
        <w:t>а</w:t>
      </w:r>
      <w:r w:rsidR="00355A43">
        <w:rPr>
          <w:rFonts w:ascii="Times New Roman" w:hAnsi="Times New Roman" w:cs="Times New Roman"/>
          <w:sz w:val="28"/>
        </w:rPr>
        <w:t xml:space="preserve"> з обмеженою відповідальністю «Драчинецьке-1» </w:t>
      </w:r>
      <w:r w:rsidR="00355A43">
        <w:rPr>
          <w:rFonts w:ascii="Times New Roman" w:hAnsi="Times New Roman" w:cs="Times New Roman"/>
          <w:sz w:val="28"/>
        </w:rPr>
        <w:t xml:space="preserve">у наданні </w:t>
      </w:r>
      <w:r w:rsidR="00355A43">
        <w:rPr>
          <w:rFonts w:ascii="Times New Roman" w:hAnsi="Times New Roman" w:cs="Times New Roman"/>
          <w:sz w:val="28"/>
        </w:rPr>
        <w:t>дозв</w:t>
      </w:r>
      <w:r w:rsidR="00355A43">
        <w:rPr>
          <w:rFonts w:ascii="Times New Roman" w:hAnsi="Times New Roman" w:cs="Times New Roman"/>
          <w:sz w:val="28"/>
        </w:rPr>
        <w:t>о</w:t>
      </w:r>
      <w:r w:rsidR="00355A43">
        <w:rPr>
          <w:rFonts w:ascii="Times New Roman" w:hAnsi="Times New Roman" w:cs="Times New Roman"/>
          <w:sz w:val="28"/>
        </w:rPr>
        <w:t>л</w:t>
      </w:r>
      <w:r w:rsidR="00355A43">
        <w:rPr>
          <w:rFonts w:ascii="Times New Roman" w:hAnsi="Times New Roman" w:cs="Times New Roman"/>
          <w:sz w:val="28"/>
        </w:rPr>
        <w:t>у</w:t>
      </w:r>
      <w:r w:rsidR="00355A43">
        <w:rPr>
          <w:rFonts w:ascii="Times New Roman" w:hAnsi="Times New Roman" w:cs="Times New Roman"/>
          <w:sz w:val="28"/>
        </w:rPr>
        <w:t xml:space="preserve"> на проведення експертної грошової оцінки земельної ділянки</w:t>
      </w:r>
      <w:r w:rsidR="00355A43">
        <w:rPr>
          <w:rFonts w:ascii="Times New Roman" w:hAnsi="Times New Roman" w:cs="Times New Roman"/>
          <w:sz w:val="28"/>
        </w:rPr>
        <w:t xml:space="preserve"> з метою подальшого викупу необхідно відмовити.</w:t>
      </w:r>
    </w:p>
    <w:p w:rsidR="0080113E" w:rsidRPr="00351363" w:rsidRDefault="0080113E" w:rsidP="00953DF2">
      <w:pPr>
        <w:spacing w:after="120" w:line="240" w:lineRule="auto"/>
        <w:ind w:firstLine="709"/>
        <w:jc w:val="both"/>
        <w:rPr>
          <w:rFonts w:ascii="Times New Roman" w:eastAsia="Calibri" w:hAnsi="Times New Roman" w:cs="Times New Roman"/>
          <w:bCs/>
          <w:color w:val="000000"/>
          <w:sz w:val="28"/>
          <w:szCs w:val="28"/>
          <w:lang w:eastAsia="uk-UA"/>
        </w:rPr>
      </w:pPr>
      <w:r>
        <w:rPr>
          <w:rFonts w:ascii="Times New Roman" w:eastAsia="Calibri" w:hAnsi="Times New Roman" w:cs="Times New Roman"/>
          <w:bCs/>
          <w:color w:val="000000"/>
          <w:sz w:val="28"/>
          <w:szCs w:val="28"/>
          <w:lang w:eastAsia="uk-UA"/>
        </w:rPr>
        <w:t>Отже, зважаючи на все зазначене вище,</w:t>
      </w:r>
      <w:r w:rsidR="00355A43" w:rsidRPr="00355A43">
        <w:rPr>
          <w:rFonts w:ascii="Times New Roman" w:eastAsia="Calibri" w:hAnsi="Times New Roman" w:cs="Times New Roman"/>
          <w:sz w:val="28"/>
          <w:szCs w:val="28"/>
          <w:lang w:eastAsia="uk-UA"/>
        </w:rPr>
        <w:t xml:space="preserve"> </w:t>
      </w:r>
      <w:r w:rsidR="00355A43">
        <w:rPr>
          <w:rFonts w:ascii="Times New Roman" w:eastAsia="Calibri" w:hAnsi="Times New Roman" w:cs="Times New Roman"/>
          <w:sz w:val="28"/>
          <w:szCs w:val="28"/>
          <w:lang w:eastAsia="uk-UA"/>
        </w:rPr>
        <w:t>п</w:t>
      </w:r>
      <w:r w:rsidR="00355A43">
        <w:rPr>
          <w:rFonts w:ascii="Times New Roman" w:eastAsia="Calibri" w:hAnsi="Times New Roman" w:cs="Times New Roman"/>
          <w:sz w:val="28"/>
          <w:szCs w:val="28"/>
          <w:lang w:eastAsia="uk-UA"/>
        </w:rPr>
        <w:t xml:space="preserve">ункт 3 </w:t>
      </w:r>
      <w:r w:rsidR="00355A43" w:rsidRPr="00240316">
        <w:rPr>
          <w:rFonts w:ascii="Times New Roman" w:eastAsia="Calibri" w:hAnsi="Times New Roman" w:cs="Times New Roman"/>
          <w:sz w:val="28"/>
          <w:szCs w:val="28"/>
          <w:lang w:eastAsia="uk-UA"/>
        </w:rPr>
        <w:t>р</w:t>
      </w:r>
      <w:r w:rsidR="00355A43" w:rsidRPr="00240316">
        <w:rPr>
          <w:rFonts w:ascii="Times New Roman" w:eastAsia="Calibri" w:hAnsi="Times New Roman" w:cs="Times New Roman"/>
          <w:bCs/>
          <w:color w:val="000000"/>
          <w:sz w:val="28"/>
          <w:szCs w:val="28"/>
          <w:lang w:eastAsia="uk-UA"/>
        </w:rPr>
        <w:t xml:space="preserve">ішення міської ради VІI скликання </w:t>
      </w:r>
      <w:r w:rsidR="00355A43" w:rsidRPr="00240316">
        <w:rPr>
          <w:rFonts w:ascii="Times New Roman" w:eastAsia="Calibri" w:hAnsi="Times New Roman" w:cs="Times New Roman"/>
          <w:sz w:val="28"/>
          <w:szCs w:val="28"/>
          <w:lang w:eastAsia="ru-RU"/>
        </w:rPr>
        <w:t xml:space="preserve">від </w:t>
      </w:r>
      <w:r w:rsidR="00355A43">
        <w:rPr>
          <w:rFonts w:ascii="Times New Roman" w:eastAsia="Calibri" w:hAnsi="Times New Roman" w:cs="Times New Roman"/>
          <w:sz w:val="28"/>
          <w:szCs w:val="28"/>
          <w:lang w:eastAsia="ru-RU"/>
        </w:rPr>
        <w:t>27</w:t>
      </w:r>
      <w:r w:rsidR="00355A43" w:rsidRPr="00240316">
        <w:rPr>
          <w:rFonts w:ascii="Times New Roman" w:eastAsia="Calibri" w:hAnsi="Times New Roman" w:cs="Times New Roman"/>
          <w:sz w:val="28"/>
          <w:szCs w:val="28"/>
          <w:lang w:eastAsia="ru-RU"/>
        </w:rPr>
        <w:t>.0</w:t>
      </w:r>
      <w:r w:rsidR="00355A43">
        <w:rPr>
          <w:rFonts w:ascii="Times New Roman" w:eastAsia="Calibri" w:hAnsi="Times New Roman" w:cs="Times New Roman"/>
          <w:sz w:val="28"/>
          <w:szCs w:val="28"/>
          <w:lang w:eastAsia="ru-RU"/>
        </w:rPr>
        <w:t>2</w:t>
      </w:r>
      <w:r w:rsidR="00355A43" w:rsidRPr="00240316">
        <w:rPr>
          <w:rFonts w:ascii="Times New Roman" w:eastAsia="Calibri" w:hAnsi="Times New Roman" w:cs="Times New Roman"/>
          <w:sz w:val="28"/>
          <w:szCs w:val="28"/>
          <w:lang w:eastAsia="ru-RU"/>
        </w:rPr>
        <w:t>.2019р. №</w:t>
      </w:r>
      <w:r w:rsidR="00355A43">
        <w:rPr>
          <w:rFonts w:ascii="Times New Roman" w:eastAsia="Calibri" w:hAnsi="Times New Roman" w:cs="Times New Roman"/>
          <w:sz w:val="28"/>
          <w:szCs w:val="28"/>
          <w:lang w:eastAsia="ru-RU"/>
        </w:rPr>
        <w:t xml:space="preserve"> 2082 </w:t>
      </w:r>
      <w:r w:rsidR="00355A43" w:rsidRPr="00BF7311">
        <w:rPr>
          <w:rFonts w:ascii="Times New Roman" w:eastAsia="Calibri" w:hAnsi="Times New Roman" w:cs="Times New Roman"/>
          <w:sz w:val="28"/>
          <w:szCs w:val="28"/>
          <w:lang w:eastAsia="ru-RU"/>
        </w:rPr>
        <w:t xml:space="preserve"> </w:t>
      </w:r>
      <w:r w:rsidR="00355A43" w:rsidRPr="005C1517">
        <w:rPr>
          <w:rFonts w:ascii="Times New Roman" w:eastAsia="Calibri" w:hAnsi="Times New Roman" w:cs="Times New Roman"/>
          <w:sz w:val="28"/>
          <w:szCs w:val="28"/>
          <w:lang w:eastAsia="ru-RU"/>
        </w:rPr>
        <w:t>«</w:t>
      </w:r>
      <w:r w:rsidR="00355A43" w:rsidRPr="005C1517">
        <w:rPr>
          <w:rFonts w:ascii="Times New Roman" w:eastAsia="Times New Roman" w:hAnsi="Times New Roman" w:cs="Times New Roman"/>
          <w:sz w:val="28"/>
          <w:szCs w:val="20"/>
          <w:lang w:eastAsia="ru-RU"/>
        </w:rPr>
        <w:t>Про</w:t>
      </w:r>
      <w:r w:rsidR="00355A43">
        <w:rPr>
          <w:rFonts w:ascii="Times New Roman" w:eastAsia="Times New Roman" w:hAnsi="Times New Roman" w:cs="Times New Roman"/>
          <w:sz w:val="28"/>
          <w:szCs w:val="20"/>
          <w:lang w:eastAsia="ru-RU"/>
        </w:rPr>
        <w:t xml:space="preserve"> </w:t>
      </w:r>
      <w:r w:rsidR="00355A43" w:rsidRPr="001C5930">
        <w:rPr>
          <w:rFonts w:ascii="Times New Roman" w:hAnsi="Times New Roman" w:cs="Times New Roman"/>
          <w:bCs/>
          <w:sz w:val="28"/>
          <w:szCs w:val="28"/>
          <w:lang w:eastAsia="uk-UA"/>
        </w:rPr>
        <w:t>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затвердження проєкту землеустрою щодо відведення земельної ділянки</w:t>
      </w:r>
      <w:r w:rsidR="00355A43" w:rsidRPr="005C1517">
        <w:rPr>
          <w:rFonts w:ascii="Times New Roman" w:hAnsi="Times New Roman" w:cs="Times New Roman"/>
          <w:sz w:val="28"/>
        </w:rPr>
        <w:t>»</w:t>
      </w:r>
      <w:r w:rsidR="00355A43">
        <w:rPr>
          <w:rFonts w:ascii="Times New Roman" w:hAnsi="Times New Roman" w:cs="Times New Roman"/>
          <w:sz w:val="28"/>
        </w:rPr>
        <w:t xml:space="preserve"> прийнято з порушенням</w:t>
      </w:r>
      <w:r>
        <w:rPr>
          <w:rFonts w:ascii="Times New Roman" w:eastAsia="Calibri" w:hAnsi="Times New Roman" w:cs="Times New Roman"/>
          <w:bCs/>
          <w:color w:val="000000"/>
          <w:sz w:val="28"/>
          <w:szCs w:val="28"/>
          <w:lang w:eastAsia="uk-UA"/>
        </w:rPr>
        <w:t xml:space="preserve"> Земельного кодексу України</w:t>
      </w:r>
      <w:r w:rsidR="00355A43" w:rsidRPr="00355A43">
        <w:rPr>
          <w:rFonts w:ascii="Times New Roman" w:eastAsia="Calibri" w:hAnsi="Times New Roman" w:cs="Times New Roman"/>
          <w:bCs/>
          <w:color w:val="000000"/>
          <w:sz w:val="28"/>
          <w:szCs w:val="28"/>
          <w:lang w:eastAsia="uk-UA"/>
        </w:rPr>
        <w:t xml:space="preserve"> </w:t>
      </w:r>
      <w:r w:rsidR="00355A43">
        <w:rPr>
          <w:rFonts w:ascii="Times New Roman" w:eastAsia="Calibri" w:hAnsi="Times New Roman" w:cs="Times New Roman"/>
          <w:bCs/>
          <w:color w:val="000000"/>
          <w:sz w:val="28"/>
          <w:szCs w:val="28"/>
          <w:lang w:eastAsia="uk-UA"/>
        </w:rPr>
        <w:t>та</w:t>
      </w:r>
      <w:r w:rsidR="00355A43">
        <w:rPr>
          <w:rFonts w:ascii="Times New Roman" w:eastAsia="Calibri" w:hAnsi="Times New Roman" w:cs="Times New Roman"/>
          <w:bCs/>
          <w:color w:val="000000"/>
          <w:sz w:val="28"/>
          <w:szCs w:val="28"/>
          <w:lang w:eastAsia="uk-UA"/>
        </w:rPr>
        <w:t xml:space="preserve"> </w:t>
      </w:r>
      <w:r w:rsidR="00355A43">
        <w:rPr>
          <w:rFonts w:ascii="Times New Roman" w:eastAsia="Calibri" w:hAnsi="Times New Roman" w:cs="Times New Roman"/>
          <w:bCs/>
          <w:color w:val="000000"/>
          <w:sz w:val="28"/>
          <w:szCs w:val="28"/>
          <w:lang w:eastAsia="uk-UA"/>
        </w:rPr>
        <w:t>Закону України «Про місцеве самоврядування в Україні»</w:t>
      </w:r>
      <w:r>
        <w:rPr>
          <w:rFonts w:ascii="Times New Roman" w:eastAsia="Calibri" w:hAnsi="Times New Roman" w:cs="Times New Roman"/>
          <w:bCs/>
          <w:color w:val="000000"/>
          <w:sz w:val="28"/>
          <w:szCs w:val="28"/>
          <w:lang w:eastAsia="uk-UA"/>
        </w:rPr>
        <w:t xml:space="preserve">.  </w:t>
      </w:r>
    </w:p>
    <w:p w:rsidR="0080113E" w:rsidRPr="00351363" w:rsidRDefault="0080113E" w:rsidP="0080113E">
      <w:pPr>
        <w:spacing w:before="120" w:after="0" w:line="240" w:lineRule="auto"/>
        <w:ind w:firstLine="709"/>
        <w:jc w:val="both"/>
        <w:rPr>
          <w:rFonts w:ascii="Times New Roman" w:eastAsia="Calibri" w:hAnsi="Times New Roman" w:cs="Times New Roman"/>
          <w:bCs/>
          <w:sz w:val="28"/>
          <w:szCs w:val="28"/>
          <w:lang w:eastAsia="ru-RU"/>
        </w:rPr>
      </w:pPr>
    </w:p>
    <w:p w:rsidR="0080113E" w:rsidRPr="00351363" w:rsidRDefault="0080113E" w:rsidP="0080113E">
      <w:pPr>
        <w:tabs>
          <w:tab w:val="left" w:pos="902"/>
        </w:tabs>
        <w:autoSpaceDE w:val="0"/>
        <w:autoSpaceDN w:val="0"/>
        <w:adjustRightInd w:val="0"/>
        <w:spacing w:after="0" w:line="298" w:lineRule="exact"/>
        <w:ind w:right="29"/>
        <w:jc w:val="both"/>
        <w:rPr>
          <w:rFonts w:ascii="Times New Roman" w:eastAsia="Calibri" w:hAnsi="Times New Roman" w:cs="Times New Roman"/>
          <w:b/>
          <w:color w:val="000000"/>
          <w:sz w:val="28"/>
          <w:szCs w:val="28"/>
          <w:lang w:eastAsia="uk-UA"/>
        </w:rPr>
      </w:pPr>
    </w:p>
    <w:p w:rsidR="0080113E" w:rsidRPr="00351363" w:rsidRDefault="0080113E" w:rsidP="0080113E">
      <w:pPr>
        <w:tabs>
          <w:tab w:val="left" w:pos="902"/>
        </w:tabs>
        <w:autoSpaceDE w:val="0"/>
        <w:autoSpaceDN w:val="0"/>
        <w:adjustRightInd w:val="0"/>
        <w:spacing w:after="0" w:line="298" w:lineRule="exact"/>
        <w:ind w:right="29"/>
        <w:jc w:val="both"/>
        <w:rPr>
          <w:rFonts w:ascii="Constantia" w:eastAsia="Calibri" w:hAnsi="Constantia" w:cs="Times New Roman"/>
          <w:sz w:val="24"/>
          <w:szCs w:val="24"/>
          <w:lang w:eastAsia="uk-UA"/>
        </w:rPr>
      </w:pPr>
      <w:r w:rsidRPr="00351363">
        <w:rPr>
          <w:rFonts w:ascii="Times New Roman" w:eastAsia="Calibri" w:hAnsi="Times New Roman" w:cs="Times New Roman"/>
          <w:b/>
          <w:color w:val="000000"/>
          <w:sz w:val="28"/>
          <w:szCs w:val="28"/>
          <w:lang w:eastAsia="uk-UA"/>
        </w:rPr>
        <w:t>Чернівецький міський голова</w:t>
      </w:r>
      <w:r w:rsidRPr="00351363">
        <w:rPr>
          <w:rFonts w:ascii="Times New Roman" w:eastAsia="Calibri" w:hAnsi="Times New Roman" w:cs="Times New Roman"/>
          <w:b/>
          <w:color w:val="000000"/>
          <w:sz w:val="28"/>
          <w:szCs w:val="28"/>
          <w:lang w:eastAsia="uk-UA"/>
        </w:rPr>
        <w:tab/>
      </w:r>
      <w:r w:rsidRPr="00351363">
        <w:rPr>
          <w:rFonts w:ascii="Times New Roman" w:eastAsia="Calibri" w:hAnsi="Times New Roman" w:cs="Times New Roman"/>
          <w:b/>
          <w:color w:val="000000"/>
          <w:sz w:val="28"/>
          <w:szCs w:val="28"/>
          <w:lang w:eastAsia="uk-UA"/>
        </w:rPr>
        <w:tab/>
      </w:r>
      <w:r w:rsidRPr="00351363">
        <w:rPr>
          <w:rFonts w:ascii="Times New Roman" w:eastAsia="Calibri" w:hAnsi="Times New Roman" w:cs="Times New Roman"/>
          <w:b/>
          <w:color w:val="000000"/>
          <w:sz w:val="28"/>
          <w:szCs w:val="28"/>
          <w:lang w:eastAsia="uk-UA"/>
        </w:rPr>
        <w:tab/>
      </w:r>
      <w:r w:rsidRPr="00351363">
        <w:rPr>
          <w:rFonts w:ascii="Times New Roman" w:eastAsia="Calibri" w:hAnsi="Times New Roman" w:cs="Times New Roman"/>
          <w:b/>
          <w:color w:val="000000"/>
          <w:sz w:val="28"/>
          <w:szCs w:val="28"/>
          <w:lang w:eastAsia="uk-UA"/>
        </w:rPr>
        <w:tab/>
      </w:r>
      <w:r w:rsidRPr="00351363">
        <w:rPr>
          <w:rFonts w:ascii="Times New Roman" w:eastAsia="Calibri" w:hAnsi="Times New Roman" w:cs="Times New Roman"/>
          <w:b/>
          <w:color w:val="000000"/>
          <w:sz w:val="28"/>
          <w:szCs w:val="28"/>
          <w:lang w:eastAsia="uk-UA"/>
        </w:rPr>
        <w:tab/>
      </w:r>
      <w:r w:rsidRPr="00351363">
        <w:rPr>
          <w:rFonts w:ascii="Times New Roman" w:eastAsia="Calibri" w:hAnsi="Times New Roman" w:cs="Times New Roman"/>
          <w:b/>
          <w:color w:val="000000"/>
          <w:sz w:val="28"/>
          <w:szCs w:val="28"/>
          <w:lang w:eastAsia="uk-UA"/>
        </w:rPr>
        <w:tab/>
        <w:t xml:space="preserve"> О. </w:t>
      </w:r>
      <w:proofErr w:type="spellStart"/>
      <w:r w:rsidRPr="00351363">
        <w:rPr>
          <w:rFonts w:ascii="Times New Roman" w:eastAsia="Calibri" w:hAnsi="Times New Roman" w:cs="Times New Roman"/>
          <w:b/>
          <w:color w:val="000000"/>
          <w:sz w:val="28"/>
          <w:szCs w:val="28"/>
          <w:lang w:eastAsia="uk-UA"/>
        </w:rPr>
        <w:t>Каспрук</w:t>
      </w:r>
      <w:proofErr w:type="spellEnd"/>
    </w:p>
    <w:p w:rsidR="0080113E" w:rsidRPr="00351363" w:rsidRDefault="0080113E" w:rsidP="0080113E">
      <w:pPr>
        <w:spacing w:after="0" w:line="240" w:lineRule="auto"/>
        <w:rPr>
          <w:rFonts w:ascii="Times New Roman" w:eastAsia="Calibri" w:hAnsi="Times New Roman" w:cs="Times New Roman"/>
          <w:sz w:val="24"/>
          <w:szCs w:val="24"/>
          <w:lang w:val="ru-RU" w:eastAsia="ru-RU"/>
        </w:rPr>
      </w:pPr>
    </w:p>
    <w:p w:rsidR="0080113E" w:rsidRPr="00351363" w:rsidRDefault="0080113E" w:rsidP="0080113E">
      <w:pPr>
        <w:spacing w:after="0" w:line="240" w:lineRule="auto"/>
        <w:rPr>
          <w:rFonts w:ascii="Times New Roman" w:eastAsia="Calibri" w:hAnsi="Times New Roman" w:cs="Times New Roman"/>
          <w:sz w:val="24"/>
          <w:szCs w:val="24"/>
          <w:lang w:val="ru-RU" w:eastAsia="ru-RU"/>
        </w:rPr>
      </w:pPr>
    </w:p>
    <w:p w:rsidR="0080113E" w:rsidRPr="00351363" w:rsidRDefault="0080113E" w:rsidP="0080113E">
      <w:pPr>
        <w:spacing w:after="0" w:line="240" w:lineRule="auto"/>
        <w:rPr>
          <w:rFonts w:ascii="Times New Roman" w:eastAsia="Calibri" w:hAnsi="Times New Roman" w:cs="Times New Roman"/>
          <w:sz w:val="24"/>
          <w:szCs w:val="24"/>
          <w:lang w:val="ru-RU" w:eastAsia="ru-RU"/>
        </w:rPr>
      </w:pPr>
    </w:p>
    <w:p w:rsidR="0080113E" w:rsidRPr="00351363" w:rsidRDefault="0080113E" w:rsidP="0080113E">
      <w:pPr>
        <w:spacing w:after="0" w:line="240" w:lineRule="auto"/>
        <w:rPr>
          <w:rFonts w:ascii="Times New Roman" w:eastAsia="Calibri" w:hAnsi="Times New Roman" w:cs="Times New Roman"/>
          <w:sz w:val="24"/>
          <w:szCs w:val="24"/>
          <w:lang w:val="ru-RU" w:eastAsia="ru-RU"/>
        </w:rPr>
      </w:pPr>
    </w:p>
    <w:p w:rsidR="0080113E" w:rsidRPr="00351363" w:rsidRDefault="0080113E" w:rsidP="0080113E">
      <w:pPr>
        <w:spacing w:after="0" w:line="240" w:lineRule="auto"/>
        <w:rPr>
          <w:rFonts w:ascii="Times New Roman" w:eastAsia="Calibri" w:hAnsi="Times New Roman" w:cs="Times New Roman"/>
          <w:sz w:val="24"/>
          <w:szCs w:val="24"/>
          <w:lang w:val="ru-RU" w:eastAsia="ru-RU"/>
        </w:rPr>
      </w:pPr>
    </w:p>
    <w:p w:rsidR="0080113E" w:rsidRPr="00351363" w:rsidRDefault="0080113E" w:rsidP="0080113E">
      <w:pPr>
        <w:spacing w:after="0" w:line="240" w:lineRule="auto"/>
        <w:rPr>
          <w:rFonts w:ascii="Times New Roman" w:eastAsia="Calibri" w:hAnsi="Times New Roman" w:cs="Times New Roman"/>
          <w:sz w:val="24"/>
          <w:szCs w:val="24"/>
          <w:lang w:val="ru-RU" w:eastAsia="ru-RU"/>
        </w:rPr>
      </w:pPr>
    </w:p>
    <w:p w:rsidR="0080113E" w:rsidRPr="00351363" w:rsidRDefault="0080113E" w:rsidP="0080113E">
      <w:pPr>
        <w:spacing w:after="0" w:line="240" w:lineRule="auto"/>
        <w:rPr>
          <w:rFonts w:ascii="Times New Roman" w:eastAsia="Calibri" w:hAnsi="Times New Roman" w:cs="Times New Roman"/>
          <w:sz w:val="24"/>
          <w:szCs w:val="24"/>
          <w:lang w:val="ru-RU" w:eastAsia="ru-RU"/>
        </w:rPr>
      </w:pPr>
    </w:p>
    <w:p w:rsidR="0080113E" w:rsidRDefault="0080113E" w:rsidP="0080113E"/>
    <w:p w:rsidR="0080113E" w:rsidRDefault="0080113E" w:rsidP="0080113E"/>
    <w:p w:rsidR="00B052E4" w:rsidRDefault="00B052E4"/>
    <w:sectPr w:rsidR="00B052E4" w:rsidSect="00405822">
      <w:headerReference w:type="even" r:id="rId4"/>
      <w:headerReference w:type="default" r:id="rId5"/>
      <w:pgSz w:w="11906" w:h="16838" w:code="9"/>
      <w:pgMar w:top="1134" w:right="851" w:bottom="899"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tantia">
    <w:panose1 w:val="02030602050306030303"/>
    <w:charset w:val="CC"/>
    <w:family w:val="roman"/>
    <w:pitch w:val="variable"/>
    <w:sig w:usb0="A00002EF" w:usb1="4000204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D59" w:rsidRDefault="009E2EE0" w:rsidP="0040582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75D59" w:rsidRDefault="009E2EE0">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D59" w:rsidRDefault="009E2EE0" w:rsidP="0040582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D1EF9">
      <w:rPr>
        <w:rStyle w:val="a5"/>
        <w:noProof/>
      </w:rPr>
      <w:t>3</w:t>
    </w:r>
    <w:r>
      <w:rPr>
        <w:rStyle w:val="a5"/>
      </w:rPr>
      <w:fldChar w:fldCharType="end"/>
    </w:r>
  </w:p>
  <w:p w:rsidR="00675D59" w:rsidRDefault="009E2EE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BE8"/>
    <w:rsid w:val="0002118E"/>
    <w:rsid w:val="00022106"/>
    <w:rsid w:val="00034BFA"/>
    <w:rsid w:val="00035F67"/>
    <w:rsid w:val="000371D3"/>
    <w:rsid w:val="00047400"/>
    <w:rsid w:val="00051416"/>
    <w:rsid w:val="000677F1"/>
    <w:rsid w:val="000704B0"/>
    <w:rsid w:val="00071AEC"/>
    <w:rsid w:val="00073BA1"/>
    <w:rsid w:val="00080138"/>
    <w:rsid w:val="00096791"/>
    <w:rsid w:val="000B7DE4"/>
    <w:rsid w:val="000C720F"/>
    <w:rsid w:val="000D7E61"/>
    <w:rsid w:val="00131F15"/>
    <w:rsid w:val="00132D66"/>
    <w:rsid w:val="001378AC"/>
    <w:rsid w:val="00143B19"/>
    <w:rsid w:val="001514E2"/>
    <w:rsid w:val="001519CC"/>
    <w:rsid w:val="00164925"/>
    <w:rsid w:val="00167D35"/>
    <w:rsid w:val="00182BE6"/>
    <w:rsid w:val="001920AB"/>
    <w:rsid w:val="001925E6"/>
    <w:rsid w:val="00194601"/>
    <w:rsid w:val="001C1E36"/>
    <w:rsid w:val="001C50D4"/>
    <w:rsid w:val="001C72CF"/>
    <w:rsid w:val="001F7390"/>
    <w:rsid w:val="002030C5"/>
    <w:rsid w:val="00217EAF"/>
    <w:rsid w:val="00234B07"/>
    <w:rsid w:val="00237D57"/>
    <w:rsid w:val="00253E3A"/>
    <w:rsid w:val="00255288"/>
    <w:rsid w:val="002654DC"/>
    <w:rsid w:val="0027168A"/>
    <w:rsid w:val="00276957"/>
    <w:rsid w:val="002870E3"/>
    <w:rsid w:val="00291BAB"/>
    <w:rsid w:val="002A0510"/>
    <w:rsid w:val="002A650E"/>
    <w:rsid w:val="002A6F15"/>
    <w:rsid w:val="002B1C2F"/>
    <w:rsid w:val="002B343F"/>
    <w:rsid w:val="002C29BC"/>
    <w:rsid w:val="002C322E"/>
    <w:rsid w:val="002E30CA"/>
    <w:rsid w:val="002E3194"/>
    <w:rsid w:val="002E3865"/>
    <w:rsid w:val="00321A8C"/>
    <w:rsid w:val="0034046E"/>
    <w:rsid w:val="00345D87"/>
    <w:rsid w:val="00355A43"/>
    <w:rsid w:val="00370328"/>
    <w:rsid w:val="00372495"/>
    <w:rsid w:val="003A126F"/>
    <w:rsid w:val="003B7EB7"/>
    <w:rsid w:val="003D111D"/>
    <w:rsid w:val="003D2DC1"/>
    <w:rsid w:val="003D2DD9"/>
    <w:rsid w:val="003D7677"/>
    <w:rsid w:val="003E7D8F"/>
    <w:rsid w:val="00400440"/>
    <w:rsid w:val="00402B5C"/>
    <w:rsid w:val="00410966"/>
    <w:rsid w:val="00423D2B"/>
    <w:rsid w:val="004326E9"/>
    <w:rsid w:val="004335BF"/>
    <w:rsid w:val="00436956"/>
    <w:rsid w:val="004418D5"/>
    <w:rsid w:val="00455BE5"/>
    <w:rsid w:val="00467590"/>
    <w:rsid w:val="004756B8"/>
    <w:rsid w:val="0047590A"/>
    <w:rsid w:val="00476813"/>
    <w:rsid w:val="004813ED"/>
    <w:rsid w:val="00487A3F"/>
    <w:rsid w:val="00495539"/>
    <w:rsid w:val="004A0291"/>
    <w:rsid w:val="004A522F"/>
    <w:rsid w:val="004A78FA"/>
    <w:rsid w:val="004B564B"/>
    <w:rsid w:val="004C2347"/>
    <w:rsid w:val="004C44E0"/>
    <w:rsid w:val="004D0D3B"/>
    <w:rsid w:val="004D39A3"/>
    <w:rsid w:val="004D5F96"/>
    <w:rsid w:val="004D6887"/>
    <w:rsid w:val="004F0E6C"/>
    <w:rsid w:val="004F60AC"/>
    <w:rsid w:val="00500A0E"/>
    <w:rsid w:val="00504128"/>
    <w:rsid w:val="00534525"/>
    <w:rsid w:val="00537CF7"/>
    <w:rsid w:val="00552C5F"/>
    <w:rsid w:val="005531E6"/>
    <w:rsid w:val="00557FA7"/>
    <w:rsid w:val="0056038F"/>
    <w:rsid w:val="005730ED"/>
    <w:rsid w:val="005832B4"/>
    <w:rsid w:val="00583F92"/>
    <w:rsid w:val="00586A20"/>
    <w:rsid w:val="00596526"/>
    <w:rsid w:val="00597C3B"/>
    <w:rsid w:val="005A562F"/>
    <w:rsid w:val="005B239C"/>
    <w:rsid w:val="005C039A"/>
    <w:rsid w:val="005D1CA1"/>
    <w:rsid w:val="005D4A24"/>
    <w:rsid w:val="005E529E"/>
    <w:rsid w:val="00600373"/>
    <w:rsid w:val="00601246"/>
    <w:rsid w:val="00610024"/>
    <w:rsid w:val="00627B04"/>
    <w:rsid w:val="00630174"/>
    <w:rsid w:val="006523D2"/>
    <w:rsid w:val="0065607E"/>
    <w:rsid w:val="00656FFC"/>
    <w:rsid w:val="0067045F"/>
    <w:rsid w:val="00671046"/>
    <w:rsid w:val="00677283"/>
    <w:rsid w:val="00691589"/>
    <w:rsid w:val="00694CF2"/>
    <w:rsid w:val="006A4BED"/>
    <w:rsid w:val="006B64B8"/>
    <w:rsid w:val="006C3A70"/>
    <w:rsid w:val="006E60AC"/>
    <w:rsid w:val="006F0E9C"/>
    <w:rsid w:val="006F3795"/>
    <w:rsid w:val="006F7C91"/>
    <w:rsid w:val="00707200"/>
    <w:rsid w:val="00715E5C"/>
    <w:rsid w:val="00724DBD"/>
    <w:rsid w:val="007402DF"/>
    <w:rsid w:val="0075068E"/>
    <w:rsid w:val="007621D9"/>
    <w:rsid w:val="00792F75"/>
    <w:rsid w:val="00793E02"/>
    <w:rsid w:val="007A2583"/>
    <w:rsid w:val="007C14FE"/>
    <w:rsid w:val="007C19D2"/>
    <w:rsid w:val="007D0A14"/>
    <w:rsid w:val="007D3BEF"/>
    <w:rsid w:val="007E31C1"/>
    <w:rsid w:val="007E3D5B"/>
    <w:rsid w:val="0080113E"/>
    <w:rsid w:val="0080527B"/>
    <w:rsid w:val="00817719"/>
    <w:rsid w:val="00833B1B"/>
    <w:rsid w:val="00837669"/>
    <w:rsid w:val="00842F3B"/>
    <w:rsid w:val="00844F1C"/>
    <w:rsid w:val="00855FCF"/>
    <w:rsid w:val="00860B28"/>
    <w:rsid w:val="00861F71"/>
    <w:rsid w:val="00865395"/>
    <w:rsid w:val="00882797"/>
    <w:rsid w:val="008931F7"/>
    <w:rsid w:val="00895C37"/>
    <w:rsid w:val="008B27BD"/>
    <w:rsid w:val="008B37F2"/>
    <w:rsid w:val="008B390D"/>
    <w:rsid w:val="008B3DD5"/>
    <w:rsid w:val="008C0D5D"/>
    <w:rsid w:val="008C2AC6"/>
    <w:rsid w:val="008C429A"/>
    <w:rsid w:val="008C7A0F"/>
    <w:rsid w:val="008D1377"/>
    <w:rsid w:val="008D2E7E"/>
    <w:rsid w:val="008E1A33"/>
    <w:rsid w:val="008E50A9"/>
    <w:rsid w:val="008E5F11"/>
    <w:rsid w:val="008E6A4A"/>
    <w:rsid w:val="008F6FC0"/>
    <w:rsid w:val="0090628C"/>
    <w:rsid w:val="00924E6E"/>
    <w:rsid w:val="009273AA"/>
    <w:rsid w:val="00930591"/>
    <w:rsid w:val="00941F92"/>
    <w:rsid w:val="00953DF2"/>
    <w:rsid w:val="009607D7"/>
    <w:rsid w:val="00967453"/>
    <w:rsid w:val="00970C7B"/>
    <w:rsid w:val="009736A4"/>
    <w:rsid w:val="009761A8"/>
    <w:rsid w:val="009845E0"/>
    <w:rsid w:val="0098656D"/>
    <w:rsid w:val="009916B6"/>
    <w:rsid w:val="009B5B49"/>
    <w:rsid w:val="009C1BE4"/>
    <w:rsid w:val="009C7660"/>
    <w:rsid w:val="009D1EF9"/>
    <w:rsid w:val="009D3307"/>
    <w:rsid w:val="009F0BE8"/>
    <w:rsid w:val="009F1779"/>
    <w:rsid w:val="009F6139"/>
    <w:rsid w:val="00A02372"/>
    <w:rsid w:val="00A11C1D"/>
    <w:rsid w:val="00A11DC9"/>
    <w:rsid w:val="00A40E51"/>
    <w:rsid w:val="00A436A0"/>
    <w:rsid w:val="00A441FE"/>
    <w:rsid w:val="00A63631"/>
    <w:rsid w:val="00A75EA7"/>
    <w:rsid w:val="00A815F6"/>
    <w:rsid w:val="00A907EA"/>
    <w:rsid w:val="00A9243E"/>
    <w:rsid w:val="00A931C0"/>
    <w:rsid w:val="00A93522"/>
    <w:rsid w:val="00A96CA3"/>
    <w:rsid w:val="00A97DB0"/>
    <w:rsid w:val="00AB0BFF"/>
    <w:rsid w:val="00AC003D"/>
    <w:rsid w:val="00AC1B8D"/>
    <w:rsid w:val="00AD3AFF"/>
    <w:rsid w:val="00B052E4"/>
    <w:rsid w:val="00B06665"/>
    <w:rsid w:val="00B20C14"/>
    <w:rsid w:val="00B25159"/>
    <w:rsid w:val="00B30D4C"/>
    <w:rsid w:val="00B40F36"/>
    <w:rsid w:val="00B43907"/>
    <w:rsid w:val="00B4431F"/>
    <w:rsid w:val="00B545E9"/>
    <w:rsid w:val="00B714A9"/>
    <w:rsid w:val="00B73DE6"/>
    <w:rsid w:val="00B760FA"/>
    <w:rsid w:val="00B858BA"/>
    <w:rsid w:val="00BA27BC"/>
    <w:rsid w:val="00BA4657"/>
    <w:rsid w:val="00BB2899"/>
    <w:rsid w:val="00BE7CC9"/>
    <w:rsid w:val="00BF4C04"/>
    <w:rsid w:val="00C13472"/>
    <w:rsid w:val="00C2040A"/>
    <w:rsid w:val="00C21C6A"/>
    <w:rsid w:val="00C23DB3"/>
    <w:rsid w:val="00C51987"/>
    <w:rsid w:val="00C63A77"/>
    <w:rsid w:val="00C75890"/>
    <w:rsid w:val="00C85E26"/>
    <w:rsid w:val="00C94ABA"/>
    <w:rsid w:val="00CA1521"/>
    <w:rsid w:val="00CA2E96"/>
    <w:rsid w:val="00CA3B78"/>
    <w:rsid w:val="00CC32C9"/>
    <w:rsid w:val="00CD6237"/>
    <w:rsid w:val="00CE3FB3"/>
    <w:rsid w:val="00D1206C"/>
    <w:rsid w:val="00D1663E"/>
    <w:rsid w:val="00D21714"/>
    <w:rsid w:val="00D2441B"/>
    <w:rsid w:val="00D274DA"/>
    <w:rsid w:val="00D4740A"/>
    <w:rsid w:val="00D72D07"/>
    <w:rsid w:val="00D94221"/>
    <w:rsid w:val="00DB06BB"/>
    <w:rsid w:val="00DB6A3C"/>
    <w:rsid w:val="00DD2BF8"/>
    <w:rsid w:val="00DE1A39"/>
    <w:rsid w:val="00DE26B5"/>
    <w:rsid w:val="00DE398B"/>
    <w:rsid w:val="00DE4C6F"/>
    <w:rsid w:val="00DF4390"/>
    <w:rsid w:val="00E010D8"/>
    <w:rsid w:val="00E048DD"/>
    <w:rsid w:val="00E06C3E"/>
    <w:rsid w:val="00E17456"/>
    <w:rsid w:val="00E53C47"/>
    <w:rsid w:val="00E65C8E"/>
    <w:rsid w:val="00E7411C"/>
    <w:rsid w:val="00E84FC8"/>
    <w:rsid w:val="00E86FC8"/>
    <w:rsid w:val="00E95A88"/>
    <w:rsid w:val="00EA031C"/>
    <w:rsid w:val="00EA4D78"/>
    <w:rsid w:val="00EA578F"/>
    <w:rsid w:val="00EA6A5E"/>
    <w:rsid w:val="00ED2A28"/>
    <w:rsid w:val="00EE1795"/>
    <w:rsid w:val="00EE1B9D"/>
    <w:rsid w:val="00EE7562"/>
    <w:rsid w:val="00F114BA"/>
    <w:rsid w:val="00F114FA"/>
    <w:rsid w:val="00F22322"/>
    <w:rsid w:val="00F232A0"/>
    <w:rsid w:val="00F26E44"/>
    <w:rsid w:val="00F551C0"/>
    <w:rsid w:val="00F67490"/>
    <w:rsid w:val="00F71568"/>
    <w:rsid w:val="00F77637"/>
    <w:rsid w:val="00F95A5A"/>
    <w:rsid w:val="00FA4261"/>
    <w:rsid w:val="00FB1666"/>
    <w:rsid w:val="00FC7E54"/>
    <w:rsid w:val="00FD4B98"/>
    <w:rsid w:val="00FE30D1"/>
    <w:rsid w:val="00FE597C"/>
    <w:rsid w:val="00FF5319"/>
    <w:rsid w:val="00FF61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9E622"/>
  <w15:chartTrackingRefBased/>
  <w15:docId w15:val="{2EE38E24-63D6-421F-8EE6-0371FCF67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1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0113E"/>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80113E"/>
  </w:style>
  <w:style w:type="character" w:styleId="a5">
    <w:name w:val="page number"/>
    <w:basedOn w:val="a0"/>
    <w:rsid w:val="0080113E"/>
    <w:rPr>
      <w:rFonts w:cs="Times New Roman"/>
    </w:rPr>
  </w:style>
  <w:style w:type="paragraph" w:styleId="a6">
    <w:name w:val="Balloon Text"/>
    <w:basedOn w:val="a"/>
    <w:link w:val="a7"/>
    <w:uiPriority w:val="99"/>
    <w:semiHidden/>
    <w:unhideWhenUsed/>
    <w:rsid w:val="00953DF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53D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2.xml"/><Relationship Id="rId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Pages>
  <Words>3922</Words>
  <Characters>2237</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deputylaw</dc:creator>
  <cp:keywords/>
  <dc:description/>
  <cp:lastModifiedBy>deputylaw</cp:lastModifiedBy>
  <cp:revision>9</cp:revision>
  <cp:lastPrinted>2020-03-03T14:59:00Z</cp:lastPrinted>
  <dcterms:created xsi:type="dcterms:W3CDTF">2020-03-03T10:49:00Z</dcterms:created>
  <dcterms:modified xsi:type="dcterms:W3CDTF">2020-03-03T16:33:00Z</dcterms:modified>
</cp:coreProperties>
</file>