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354" w:rsidRDefault="00A90354" w:rsidP="00A90354">
      <w:pPr>
        <w:spacing w:line="240" w:lineRule="auto"/>
        <w:ind w:left="-540"/>
        <w:jc w:val="center"/>
        <w:rPr>
          <w:rFonts w:ascii="Times New Roman" w:hAnsi="Times New Roman"/>
          <w:b/>
          <w:sz w:val="36"/>
          <w:szCs w:val="36"/>
        </w:rPr>
      </w:pPr>
      <w:r>
        <w:rPr>
          <w:b/>
          <w:noProof/>
          <w:sz w:val="36"/>
          <w:szCs w:val="36"/>
          <w:lang w:val="en-US"/>
        </w:rPr>
        <w:drawing>
          <wp:inline distT="0" distB="0" distL="0" distR="0" wp14:anchorId="1E43E68D" wp14:editId="2DF06074">
            <wp:extent cx="6096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469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0354" w:rsidRDefault="00A90354" w:rsidP="00A90354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У К Р А Ї Н А</w:t>
      </w:r>
    </w:p>
    <w:p w:rsidR="00A90354" w:rsidRDefault="00A90354" w:rsidP="00A90354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Чернівецький міський голова</w:t>
      </w:r>
    </w:p>
    <w:p w:rsidR="00A90354" w:rsidRDefault="00A90354" w:rsidP="00A90354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Р О З П О Р Я Д Ж Е Н </w:t>
      </w:r>
      <w:proofErr w:type="spellStart"/>
      <w:r>
        <w:rPr>
          <w:rFonts w:ascii="Times New Roman" w:hAnsi="Times New Roman"/>
          <w:b/>
          <w:sz w:val="36"/>
          <w:szCs w:val="36"/>
        </w:rPr>
        <w:t>Н</w:t>
      </w:r>
      <w:proofErr w:type="spellEnd"/>
      <w:r>
        <w:rPr>
          <w:rFonts w:ascii="Times New Roman" w:hAnsi="Times New Roman"/>
          <w:b/>
          <w:sz w:val="36"/>
          <w:szCs w:val="36"/>
        </w:rPr>
        <w:t xml:space="preserve"> Я</w:t>
      </w:r>
    </w:p>
    <w:p w:rsidR="00A90354" w:rsidRDefault="00A90354" w:rsidP="00A90354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90354" w:rsidRPr="00BA4E51" w:rsidRDefault="00002B68" w:rsidP="00A90354">
      <w:pPr>
        <w:spacing w:line="240" w:lineRule="auto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28"/>
          <w:szCs w:val="28"/>
        </w:rPr>
        <w:t>21</w:t>
      </w:r>
      <w:r w:rsidR="00A90354">
        <w:rPr>
          <w:rFonts w:ascii="Times New Roman" w:hAnsi="Times New Roman"/>
          <w:b/>
          <w:sz w:val="28"/>
          <w:szCs w:val="28"/>
        </w:rPr>
        <w:t>.12</w:t>
      </w:r>
      <w:r w:rsidR="00A90354">
        <w:rPr>
          <w:rFonts w:ascii="Times New Roman" w:hAnsi="Times New Roman"/>
          <w:b/>
          <w:sz w:val="28"/>
          <w:szCs w:val="28"/>
          <w:lang w:val="en-US"/>
        </w:rPr>
        <w:t>.</w:t>
      </w:r>
      <w:r w:rsidR="00A90354">
        <w:rPr>
          <w:rFonts w:ascii="Times New Roman" w:hAnsi="Times New Roman"/>
          <w:b/>
          <w:sz w:val="28"/>
          <w:szCs w:val="28"/>
        </w:rPr>
        <w:t>20</w:t>
      </w:r>
      <w:r w:rsidR="00A90354">
        <w:rPr>
          <w:rFonts w:ascii="Times New Roman" w:hAnsi="Times New Roman"/>
          <w:b/>
          <w:sz w:val="28"/>
          <w:szCs w:val="28"/>
          <w:lang w:val="en-US"/>
        </w:rPr>
        <w:t>20</w:t>
      </w:r>
      <w:r w:rsidR="00A90354">
        <w:rPr>
          <w:rFonts w:ascii="Times New Roman" w:hAnsi="Times New Roman"/>
          <w:b/>
          <w:sz w:val="28"/>
          <w:szCs w:val="28"/>
        </w:rPr>
        <w:t xml:space="preserve">   </w:t>
      </w:r>
      <w:r w:rsidR="00A90354">
        <w:rPr>
          <w:rFonts w:ascii="Times New Roman" w:hAnsi="Times New Roman"/>
          <w:b/>
          <w:bCs/>
          <w:sz w:val="28"/>
          <w:szCs w:val="28"/>
        </w:rPr>
        <w:t xml:space="preserve">№  </w:t>
      </w:r>
      <w:r>
        <w:rPr>
          <w:rFonts w:ascii="Times New Roman" w:hAnsi="Times New Roman"/>
          <w:b/>
          <w:bCs/>
          <w:sz w:val="28"/>
          <w:szCs w:val="28"/>
        </w:rPr>
        <w:t>436</w:t>
      </w:r>
      <w:r w:rsidR="00A90354">
        <w:rPr>
          <w:rFonts w:ascii="Times New Roman" w:hAnsi="Times New Roman"/>
          <w:b/>
          <w:bCs/>
          <w:sz w:val="28"/>
          <w:szCs w:val="28"/>
        </w:rPr>
        <w:t xml:space="preserve"> - р</w:t>
      </w:r>
      <w:r w:rsidR="00A90354">
        <w:rPr>
          <w:rFonts w:ascii="Times New Roman" w:hAnsi="Times New Roman"/>
          <w:b/>
          <w:bCs/>
          <w:sz w:val="28"/>
          <w:szCs w:val="28"/>
        </w:rPr>
        <w:tab/>
      </w:r>
      <w:r w:rsidR="00A90354">
        <w:rPr>
          <w:rFonts w:ascii="Times New Roman" w:hAnsi="Times New Roman"/>
          <w:b/>
          <w:bCs/>
          <w:sz w:val="28"/>
          <w:szCs w:val="28"/>
        </w:rPr>
        <w:tab/>
      </w:r>
      <w:r w:rsidR="00A90354">
        <w:rPr>
          <w:rFonts w:ascii="Times New Roman" w:hAnsi="Times New Roman"/>
          <w:b/>
          <w:bCs/>
          <w:sz w:val="28"/>
          <w:szCs w:val="28"/>
        </w:rPr>
        <w:tab/>
        <w:t xml:space="preserve">             </w:t>
      </w:r>
      <w:r w:rsidR="00A90354">
        <w:rPr>
          <w:rFonts w:ascii="Times New Roman" w:hAnsi="Times New Roman"/>
          <w:b/>
          <w:bCs/>
          <w:sz w:val="28"/>
          <w:szCs w:val="28"/>
          <w:lang w:val="ru-RU"/>
        </w:rPr>
        <w:tab/>
      </w:r>
      <w:r w:rsidR="007262D7">
        <w:rPr>
          <w:rFonts w:ascii="Times New Roman" w:hAnsi="Times New Roman"/>
          <w:b/>
          <w:bCs/>
          <w:sz w:val="28"/>
          <w:szCs w:val="28"/>
          <w:lang w:val="ru-RU"/>
        </w:rPr>
        <w:t xml:space="preserve">       </w:t>
      </w:r>
      <w:r w:rsidR="00A90354">
        <w:rPr>
          <w:rFonts w:ascii="Times New Roman" w:hAnsi="Times New Roman"/>
          <w:b/>
          <w:bCs/>
          <w:sz w:val="28"/>
          <w:szCs w:val="28"/>
          <w:lang w:val="ru-RU"/>
        </w:rPr>
        <w:t xml:space="preserve">                      </w:t>
      </w:r>
      <w:r w:rsidR="00A90354"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r w:rsidR="00A90354">
        <w:rPr>
          <w:rFonts w:ascii="Times New Roman" w:hAnsi="Times New Roman"/>
          <w:b/>
          <w:bCs/>
          <w:sz w:val="28"/>
          <w:szCs w:val="28"/>
          <w:lang w:val="ru-RU"/>
        </w:rPr>
        <w:t xml:space="preserve">   </w:t>
      </w:r>
      <w:r w:rsidR="00A90354">
        <w:rPr>
          <w:rFonts w:ascii="Times New Roman" w:hAnsi="Times New Roman"/>
          <w:b/>
          <w:bCs/>
          <w:sz w:val="28"/>
          <w:szCs w:val="28"/>
        </w:rPr>
        <w:t>м. Чернівці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0"/>
        <w:gridCol w:w="5042"/>
      </w:tblGrid>
      <w:tr w:rsidR="00A90354" w:rsidTr="00D630EA">
        <w:tc>
          <w:tcPr>
            <w:tcW w:w="4210" w:type="dxa"/>
          </w:tcPr>
          <w:p w:rsidR="00A90354" w:rsidRPr="00AE3AEC" w:rsidRDefault="00A90354" w:rsidP="007262D7">
            <w:pPr>
              <w:spacing w:line="240" w:lineRule="auto"/>
              <w:ind w:right="468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42" w:type="dxa"/>
          </w:tcPr>
          <w:p w:rsidR="00A90354" w:rsidRPr="00AE3AEC" w:rsidRDefault="00A90354" w:rsidP="00D630E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B7CAA" w:rsidRDefault="007262D7" w:rsidP="007262D7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E3AE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 визнання такими, що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в</w:t>
      </w:r>
      <w:r w:rsidRPr="00AE3AE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тратили чинність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розпоряджен</w:t>
      </w:r>
      <w:r w:rsidR="009B1278">
        <w:rPr>
          <w:rFonts w:ascii="Times New Roman" w:hAnsi="Times New Roman" w:cs="Times New Roman"/>
          <w:b/>
          <w:color w:val="000000"/>
          <w:sz w:val="28"/>
          <w:szCs w:val="28"/>
        </w:rPr>
        <w:t>ня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E3AE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E3AEC">
        <w:rPr>
          <w:rFonts w:ascii="Times New Roman" w:hAnsi="Times New Roman" w:cs="Times New Roman"/>
          <w:b/>
          <w:color w:val="000000"/>
          <w:sz w:val="28"/>
          <w:szCs w:val="28"/>
        </w:rPr>
        <w:t>Чернівецького міського голови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від 14.12.2020 року № 426 «Про проведення Дня депутата» та від 14.12.2020 року №427 «Про скликання чергової сесії Чернівецької міської ради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скликання»</w:t>
      </w:r>
    </w:p>
    <w:p w:rsidR="007262D7" w:rsidRDefault="007262D7" w:rsidP="007262D7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E7645" w:rsidRDefault="007262D7" w:rsidP="00EE764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7262D7">
        <w:rPr>
          <w:rFonts w:ascii="Times New Roman" w:hAnsi="Times New Roman" w:cs="Times New Roman"/>
          <w:color w:val="000000"/>
          <w:sz w:val="28"/>
          <w:szCs w:val="28"/>
        </w:rPr>
        <w:t>Відповідно до статті 42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Закону України «Про місцеве самоврядування в Україні», </w:t>
      </w:r>
      <w:r w:rsidR="00EE7645">
        <w:rPr>
          <w:rFonts w:ascii="Times New Roman" w:hAnsi="Times New Roman" w:cs="Times New Roman"/>
          <w:color w:val="000000"/>
          <w:sz w:val="28"/>
          <w:szCs w:val="28"/>
        </w:rPr>
        <w:t xml:space="preserve">рішення Чернівецької міської ради </w:t>
      </w:r>
      <w:r w:rsidR="00EE7645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EE7645"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 від </w:t>
      </w:r>
      <w:r w:rsidR="00EE7645" w:rsidRPr="00EE7645">
        <w:rPr>
          <w:rFonts w:ascii="Times New Roman" w:hAnsi="Times New Roman" w:cs="Times New Roman"/>
          <w:sz w:val="28"/>
          <w:szCs w:val="28"/>
        </w:rPr>
        <w:t xml:space="preserve">18.12.2020 </w:t>
      </w:r>
      <w:r w:rsidR="00EE7645">
        <w:rPr>
          <w:rFonts w:ascii="Times New Roman" w:hAnsi="Times New Roman" w:cs="Times New Roman"/>
          <w:sz w:val="28"/>
          <w:szCs w:val="28"/>
        </w:rPr>
        <w:t xml:space="preserve">року </w:t>
      </w:r>
      <w:r w:rsidR="00EE7645" w:rsidRPr="00EE7645">
        <w:rPr>
          <w:rFonts w:ascii="Times New Roman" w:hAnsi="Times New Roman" w:cs="Times New Roman"/>
          <w:sz w:val="28"/>
          <w:szCs w:val="28"/>
        </w:rPr>
        <w:t>№1</w:t>
      </w:r>
      <w:r w:rsidR="00EE7645">
        <w:rPr>
          <w:rFonts w:ascii="Times New Roman" w:hAnsi="Times New Roman" w:cs="Times New Roman"/>
          <w:sz w:val="28"/>
          <w:szCs w:val="28"/>
        </w:rPr>
        <w:t xml:space="preserve"> </w:t>
      </w:r>
      <w:r w:rsidR="00EE7645" w:rsidRPr="00EE7645">
        <w:rPr>
          <w:rFonts w:ascii="Times New Roman" w:hAnsi="Times New Roman" w:cs="Times New Roman"/>
          <w:sz w:val="28"/>
          <w:szCs w:val="28"/>
        </w:rPr>
        <w:t>«</w:t>
      </w:r>
      <w:r w:rsidR="00EE7645" w:rsidRPr="00EE7645">
        <w:rPr>
          <w:rFonts w:ascii="Times New Roman" w:hAnsi="Times New Roman" w:cs="Times New Roman"/>
          <w:bCs/>
          <w:sz w:val="28"/>
          <w:szCs w:val="28"/>
        </w:rPr>
        <w:t xml:space="preserve">Про  інформацію Чернівецької міської територіальної виборчої комісії Чернівецького району Чернівецької області щодо підсумків виборів депутатів Чернівецької міської ради </w:t>
      </w:r>
      <w:r w:rsidR="00EE7645" w:rsidRPr="00EE7645">
        <w:rPr>
          <w:rFonts w:ascii="Times New Roman" w:hAnsi="Times New Roman" w:cs="Times New Roman"/>
          <w:bCs/>
          <w:sz w:val="28"/>
          <w:szCs w:val="28"/>
          <w:lang w:val="en-US"/>
        </w:rPr>
        <w:t>VI</w:t>
      </w:r>
      <w:r w:rsidR="00EE7645" w:rsidRPr="00EE7645">
        <w:rPr>
          <w:rFonts w:ascii="Times New Roman" w:hAnsi="Times New Roman" w:cs="Times New Roman"/>
          <w:bCs/>
          <w:sz w:val="28"/>
          <w:szCs w:val="28"/>
        </w:rPr>
        <w:t>І</w:t>
      </w:r>
      <w:r w:rsidR="00EE7645" w:rsidRPr="00EE7645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EE7645" w:rsidRPr="00EE7645">
        <w:rPr>
          <w:rFonts w:ascii="Times New Roman" w:hAnsi="Times New Roman" w:cs="Times New Roman"/>
          <w:bCs/>
          <w:sz w:val="28"/>
          <w:szCs w:val="28"/>
        </w:rPr>
        <w:t xml:space="preserve"> скликання Чернівецького району Чернівецької області, Чернівецького міського голови Чернівецького району Чернівецької області та визнання їх повноважень»</w:t>
      </w:r>
      <w:r w:rsidR="00EE7645">
        <w:rPr>
          <w:rFonts w:ascii="Times New Roman" w:hAnsi="Times New Roman" w:cs="Times New Roman"/>
          <w:bCs/>
          <w:sz w:val="28"/>
          <w:szCs w:val="28"/>
        </w:rPr>
        <w:t>,</w:t>
      </w:r>
    </w:p>
    <w:p w:rsidR="00EE7645" w:rsidRDefault="00EE7645" w:rsidP="00EE764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E764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 О Б О В ’ Я З У Ю:</w:t>
      </w:r>
    </w:p>
    <w:p w:rsidR="00EE7645" w:rsidRPr="004D0A54" w:rsidRDefault="00EE7645" w:rsidP="00EE7645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D0A5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Визнати такими, що втратили чинність </w:t>
      </w:r>
      <w:r w:rsidR="004D0A54">
        <w:rPr>
          <w:rFonts w:ascii="Times New Roman" w:hAnsi="Times New Roman" w:cs="Times New Roman"/>
          <w:color w:val="000000"/>
          <w:sz w:val="28"/>
          <w:szCs w:val="28"/>
        </w:rPr>
        <w:t>розпорядження</w:t>
      </w:r>
      <w:r w:rsidR="004D0A54" w:rsidRPr="004D0A54">
        <w:rPr>
          <w:rFonts w:ascii="Times New Roman" w:hAnsi="Times New Roman" w:cs="Times New Roman"/>
          <w:color w:val="000000"/>
          <w:sz w:val="28"/>
          <w:szCs w:val="28"/>
        </w:rPr>
        <w:t xml:space="preserve"> Чернівецького міського голови від 14.12.2020 року №426 «Про проведення Дня депутата» та від 14.12.2020 року №427 «Про скликання чергової сесії Чернівецької міської ради </w:t>
      </w:r>
      <w:r w:rsidR="004D0A54" w:rsidRPr="004D0A54">
        <w:rPr>
          <w:rFonts w:ascii="Times New Roman" w:hAnsi="Times New Roman" w:cs="Times New Roman"/>
          <w:color w:val="000000"/>
          <w:sz w:val="28"/>
          <w:szCs w:val="28"/>
          <w:lang w:val="en-US"/>
        </w:rPr>
        <w:t>VII</w:t>
      </w:r>
      <w:r w:rsidR="004D0A54" w:rsidRPr="004D0A54"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скликання»</w:t>
      </w:r>
      <w:r w:rsidR="004D0A5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B1278" w:rsidRDefault="009B1278" w:rsidP="009B1278">
      <w:pPr>
        <w:pStyle w:val="a6"/>
        <w:widowControl w:val="0"/>
        <w:numPr>
          <w:ilvl w:val="0"/>
          <w:numId w:val="1"/>
        </w:numPr>
        <w:tabs>
          <w:tab w:val="left" w:pos="720"/>
          <w:tab w:val="left" w:pos="900"/>
          <w:tab w:val="left" w:pos="1260"/>
        </w:tabs>
        <w:rPr>
          <w:szCs w:val="28"/>
          <w:lang w:val="uk-UA"/>
        </w:rPr>
      </w:pPr>
      <w:r>
        <w:rPr>
          <w:szCs w:val="28"/>
          <w:lang w:val="uk-UA"/>
        </w:rPr>
        <w:t xml:space="preserve">Розпорядження підлягає оприлюдненню </w:t>
      </w:r>
      <w:r w:rsidRPr="009B1278">
        <w:rPr>
          <w:lang w:val="uk-UA"/>
        </w:rPr>
        <w:t xml:space="preserve">на офіційному </w:t>
      </w:r>
      <w:proofErr w:type="spellStart"/>
      <w:r w:rsidRPr="009B1278">
        <w:rPr>
          <w:lang w:val="uk-UA"/>
        </w:rPr>
        <w:t>вебпорталі</w:t>
      </w:r>
      <w:proofErr w:type="spellEnd"/>
      <w:r w:rsidRPr="009B1278">
        <w:rPr>
          <w:lang w:val="uk-UA"/>
        </w:rPr>
        <w:t xml:space="preserve"> Чернівецької міської ради</w:t>
      </w:r>
      <w:r>
        <w:rPr>
          <w:lang w:val="uk-UA"/>
        </w:rPr>
        <w:t>.</w:t>
      </w:r>
    </w:p>
    <w:p w:rsidR="009B1278" w:rsidRDefault="009B1278" w:rsidP="009B1278">
      <w:pPr>
        <w:pStyle w:val="a6"/>
        <w:widowControl w:val="0"/>
        <w:tabs>
          <w:tab w:val="left" w:pos="720"/>
          <w:tab w:val="left" w:pos="900"/>
          <w:tab w:val="left" w:pos="1260"/>
        </w:tabs>
        <w:ind w:left="720" w:firstLine="0"/>
        <w:rPr>
          <w:szCs w:val="28"/>
          <w:lang w:val="uk-UA"/>
        </w:rPr>
      </w:pPr>
    </w:p>
    <w:p w:rsidR="004D0A54" w:rsidRDefault="004D0A54" w:rsidP="009B127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B1278" w:rsidRDefault="009B1278" w:rsidP="009B127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7005C" w:rsidRPr="00D22CD1" w:rsidRDefault="009B1278" w:rsidP="00D22CD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B127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Чернівецький міський голова</w:t>
      </w:r>
      <w:r w:rsidRPr="009B1278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9B1278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9B1278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9B1278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9B1278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F225F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Р. </w:t>
      </w:r>
      <w:proofErr w:type="spellStart"/>
      <w:r w:rsidR="00F225F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Клічук</w:t>
      </w:r>
      <w:bookmarkStart w:id="0" w:name="_GoBack"/>
      <w:bookmarkEnd w:id="0"/>
      <w:proofErr w:type="spellEnd"/>
    </w:p>
    <w:sectPr w:rsidR="00B7005C" w:rsidRPr="00D22C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062F3"/>
    <w:multiLevelType w:val="hybridMultilevel"/>
    <w:tmpl w:val="74E4DE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CAA"/>
    <w:rsid w:val="00002B68"/>
    <w:rsid w:val="0010308C"/>
    <w:rsid w:val="001B7C77"/>
    <w:rsid w:val="003A599F"/>
    <w:rsid w:val="00452EF7"/>
    <w:rsid w:val="004D0A54"/>
    <w:rsid w:val="006B7CAA"/>
    <w:rsid w:val="007262D7"/>
    <w:rsid w:val="009B1278"/>
    <w:rsid w:val="00A90354"/>
    <w:rsid w:val="00AE3AEC"/>
    <w:rsid w:val="00B7005C"/>
    <w:rsid w:val="00C9111E"/>
    <w:rsid w:val="00D22CD1"/>
    <w:rsid w:val="00D92D2B"/>
    <w:rsid w:val="00EE7645"/>
    <w:rsid w:val="00F2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C0E6E"/>
  <w15:docId w15:val="{E620DFAE-C699-4083-BDF7-34691600C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3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0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35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E7645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9B1278"/>
    <w:pPr>
      <w:spacing w:after="0" w:line="240" w:lineRule="auto"/>
      <w:ind w:firstLine="830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9B1278"/>
    <w:rPr>
      <w:rFonts w:ascii="Times New Roman" w:eastAsia="Times New Roman" w:hAnsi="Times New Roman" w:cs="Times New Roman"/>
      <w:sz w:val="28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2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dcterms:created xsi:type="dcterms:W3CDTF">2020-12-21T14:03:00Z</dcterms:created>
  <dcterms:modified xsi:type="dcterms:W3CDTF">2020-12-21T14:03:00Z</dcterms:modified>
</cp:coreProperties>
</file>