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06D" w:rsidRDefault="001629D0" w:rsidP="000F706D">
      <w:pPr>
        <w:ind w:left="3540" w:firstLine="708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06D" w:rsidRPr="00D8231A" w:rsidRDefault="000F706D" w:rsidP="000F706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0F706D" w:rsidRPr="00D8231A" w:rsidRDefault="000F706D" w:rsidP="000F706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0F706D" w:rsidRPr="00D8231A" w:rsidRDefault="000F706D" w:rsidP="000F706D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0F706D" w:rsidRDefault="000F706D" w:rsidP="000F706D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0F706D" w:rsidRDefault="000F706D" w:rsidP="000F706D"/>
    <w:p w:rsidR="000F706D" w:rsidRPr="00AE385C" w:rsidRDefault="000F706D" w:rsidP="000F706D">
      <w:pPr>
        <w:rPr>
          <w:sz w:val="28"/>
          <w:szCs w:val="28"/>
        </w:rPr>
      </w:pPr>
      <w:r w:rsidRPr="0087156F">
        <w:rPr>
          <w:sz w:val="28"/>
          <w:szCs w:val="28"/>
          <w:u w:val="single"/>
          <w:lang w:val="ru-RU"/>
        </w:rPr>
        <w:t>23.10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ru-RU"/>
        </w:rPr>
        <w:t>2020</w:t>
      </w:r>
      <w:r>
        <w:rPr>
          <w:sz w:val="28"/>
          <w:szCs w:val="28"/>
        </w:rPr>
        <w:t xml:space="preserve">  № </w:t>
      </w:r>
      <w:r w:rsidRPr="0087156F">
        <w:rPr>
          <w:sz w:val="28"/>
          <w:szCs w:val="28"/>
          <w:u w:val="single"/>
        </w:rPr>
        <w:t>384-р</w:t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</w:t>
      </w:r>
      <w:r w:rsidRPr="00AE385C">
        <w:rPr>
          <w:sz w:val="28"/>
          <w:szCs w:val="28"/>
        </w:rPr>
        <w:t>м. Чернівці</w:t>
      </w:r>
    </w:p>
    <w:p w:rsidR="000F706D" w:rsidRDefault="000F706D" w:rsidP="000F706D">
      <w:pPr>
        <w:pStyle w:val="30"/>
        <w:jc w:val="both"/>
        <w:rPr>
          <w:sz w:val="26"/>
          <w:szCs w:val="26"/>
        </w:rPr>
      </w:pPr>
    </w:p>
    <w:p w:rsidR="000F706D" w:rsidRDefault="000F706D" w:rsidP="000F706D">
      <w:pPr>
        <w:pStyle w:val="30"/>
        <w:jc w:val="both"/>
        <w:rPr>
          <w:sz w:val="28"/>
          <w:szCs w:val="28"/>
        </w:rPr>
      </w:pPr>
    </w:p>
    <w:p w:rsidR="000F706D" w:rsidRDefault="000F706D" w:rsidP="000F706D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>Про передавання документів</w:t>
      </w:r>
    </w:p>
    <w:p w:rsidR="000F706D" w:rsidRPr="005D2611" w:rsidRDefault="000F706D" w:rsidP="000F706D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>на постійне зберігання</w:t>
      </w:r>
    </w:p>
    <w:p w:rsidR="000F706D" w:rsidRPr="005D2611" w:rsidRDefault="000F706D" w:rsidP="000F706D">
      <w:pPr>
        <w:pStyle w:val="30"/>
        <w:jc w:val="both"/>
        <w:rPr>
          <w:sz w:val="28"/>
          <w:szCs w:val="28"/>
        </w:rPr>
      </w:pPr>
    </w:p>
    <w:p w:rsidR="000F706D" w:rsidRDefault="000F706D" w:rsidP="000F706D">
      <w:pPr>
        <w:pStyle w:val="30"/>
        <w:jc w:val="both"/>
        <w:rPr>
          <w:sz w:val="24"/>
        </w:rPr>
      </w:pPr>
    </w:p>
    <w:p w:rsidR="000F706D" w:rsidRDefault="000F706D" w:rsidP="000F706D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статей </w:t>
      </w:r>
      <w:r w:rsidRPr="0025120B">
        <w:rPr>
          <w:b w:val="0"/>
          <w:bCs w:val="0"/>
          <w:sz w:val="28"/>
          <w:szCs w:val="28"/>
        </w:rPr>
        <w:t>42</w:t>
      </w:r>
      <w:r>
        <w:rPr>
          <w:b w:val="0"/>
          <w:bCs w:val="0"/>
          <w:sz w:val="28"/>
          <w:szCs w:val="28"/>
        </w:rPr>
        <w:t>, 50</w:t>
      </w:r>
      <w:r w:rsidRPr="0025120B">
        <w:rPr>
          <w:b w:val="0"/>
          <w:bCs w:val="0"/>
          <w:sz w:val="28"/>
          <w:szCs w:val="28"/>
        </w:rPr>
        <w:t xml:space="preserve"> Закону України </w:t>
      </w:r>
      <w:r>
        <w:rPr>
          <w:b w:val="0"/>
          <w:bCs w:val="0"/>
          <w:sz w:val="28"/>
          <w:szCs w:val="28"/>
        </w:rPr>
        <w:t xml:space="preserve">«Про місцеве самоврядування в Україні», статті 117 Регламенту Чернівецької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І скликання, затвердженого рішенням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І скликання від 02.02.2016 р. № 105, зі змінами, розділу 26 Регламенту виконавчого комітету Чернівецької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I скликання, затвердженого </w:t>
      </w:r>
      <w:r w:rsidRPr="00724198">
        <w:rPr>
          <w:b w:val="0"/>
          <w:bCs w:val="0"/>
          <w:sz w:val="28"/>
          <w:szCs w:val="28"/>
        </w:rPr>
        <w:t xml:space="preserve">рішенням </w:t>
      </w:r>
      <w:r>
        <w:rPr>
          <w:b w:val="0"/>
          <w:bCs w:val="0"/>
          <w:sz w:val="28"/>
          <w:szCs w:val="28"/>
        </w:rPr>
        <w:t xml:space="preserve">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>І скликання від 01.12.2016 р. № 475, зі змінами:</w:t>
      </w:r>
    </w:p>
    <w:p w:rsidR="000F706D" w:rsidRDefault="000F706D" w:rsidP="000F706D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</w:p>
    <w:p w:rsidR="000F706D" w:rsidRPr="000F26B1" w:rsidRDefault="000F706D" w:rsidP="000F706D">
      <w:pPr>
        <w:pStyle w:val="30"/>
        <w:ind w:firstLine="708"/>
        <w:jc w:val="both"/>
        <w:rPr>
          <w:b w:val="0"/>
          <w:bCs w:val="0"/>
          <w:sz w:val="24"/>
        </w:rPr>
      </w:pPr>
    </w:p>
    <w:p w:rsidR="000F706D" w:rsidRPr="00376B51" w:rsidRDefault="000F706D" w:rsidP="000F706D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7A7B43">
        <w:rPr>
          <w:bCs w:val="0"/>
          <w:sz w:val="28"/>
          <w:szCs w:val="28"/>
        </w:rPr>
        <w:t>1.</w:t>
      </w:r>
      <w:r>
        <w:rPr>
          <w:b w:val="0"/>
          <w:bCs w:val="0"/>
          <w:sz w:val="28"/>
          <w:szCs w:val="28"/>
        </w:rPr>
        <w:t xml:space="preserve"> Начальнику загального відділу міської ради Степановій І.В. </w:t>
      </w:r>
      <w:r w:rsidRPr="005D0BF4">
        <w:rPr>
          <w:b w:val="0"/>
          <w:bCs w:val="0"/>
          <w:sz w:val="28"/>
          <w:szCs w:val="28"/>
          <w:lang w:val="ru-RU"/>
        </w:rPr>
        <w:t xml:space="preserve">                     </w:t>
      </w:r>
      <w:r>
        <w:rPr>
          <w:b w:val="0"/>
          <w:bCs w:val="0"/>
          <w:sz w:val="28"/>
          <w:szCs w:val="28"/>
        </w:rPr>
        <w:t xml:space="preserve">у листопаді 2020 р. </w:t>
      </w:r>
      <w:r w:rsidRPr="00376B51">
        <w:rPr>
          <w:b w:val="0"/>
          <w:bCs w:val="0"/>
          <w:sz w:val="28"/>
          <w:szCs w:val="28"/>
        </w:rPr>
        <w:t>передати, а начальник</w:t>
      </w:r>
      <w:r>
        <w:rPr>
          <w:b w:val="0"/>
          <w:bCs w:val="0"/>
          <w:sz w:val="28"/>
          <w:szCs w:val="28"/>
        </w:rPr>
        <w:t>у</w:t>
      </w:r>
      <w:r w:rsidRPr="00376B51">
        <w:rPr>
          <w:b w:val="0"/>
          <w:bCs w:val="0"/>
          <w:sz w:val="28"/>
          <w:szCs w:val="28"/>
        </w:rPr>
        <w:t xml:space="preserve"> архівного відділу міської ради       Іващенко Т.А. достроково прийняти на</w:t>
      </w:r>
      <w:r>
        <w:rPr>
          <w:b w:val="0"/>
          <w:bCs w:val="0"/>
          <w:sz w:val="28"/>
          <w:szCs w:val="28"/>
        </w:rPr>
        <w:t xml:space="preserve"> збереження протоколи засідань Чернівецької міської ради</w:t>
      </w:r>
      <w:r w:rsidRPr="00F46D92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ru-RU"/>
        </w:rPr>
        <w:t>VI</w:t>
      </w:r>
      <w:r>
        <w:rPr>
          <w:b w:val="0"/>
          <w:bCs w:val="0"/>
          <w:sz w:val="28"/>
          <w:szCs w:val="28"/>
          <w:lang w:val="en-US"/>
        </w:rPr>
        <w:t>I</w:t>
      </w:r>
      <w:r w:rsidRPr="00724198">
        <w:rPr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  <w:lang w:val="ru-RU"/>
        </w:rPr>
        <w:t xml:space="preserve">скликання </w:t>
      </w:r>
      <w:r>
        <w:rPr>
          <w:b w:val="0"/>
          <w:bCs w:val="0"/>
          <w:sz w:val="28"/>
          <w:szCs w:val="28"/>
        </w:rPr>
        <w:t>за 2018 рік, протоколи засідань виконавчого комітету Чернівецької міської ради за 2018 рік,  розпорядження Чернівецького міського голови з основної діяльності та журнал реєстрації розпоряджень Чернівецького міського голови з основної діяльності</w:t>
      </w:r>
      <w:r w:rsidRPr="00376B51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за 2018 рік, </w:t>
      </w:r>
      <w:r w:rsidRPr="00376B51">
        <w:rPr>
          <w:b w:val="0"/>
          <w:bCs w:val="0"/>
          <w:sz w:val="28"/>
          <w:szCs w:val="28"/>
        </w:rPr>
        <w:t>з наданням права останній на видачу з них посвідчених належним чином архівних довідок, копій та витягів.</w:t>
      </w:r>
    </w:p>
    <w:p w:rsidR="000F706D" w:rsidRDefault="000F706D" w:rsidP="000F706D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0F706D" w:rsidRDefault="000F706D" w:rsidP="000F706D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6E5F71">
        <w:rPr>
          <w:bCs w:val="0"/>
          <w:sz w:val="28"/>
          <w:szCs w:val="28"/>
        </w:rPr>
        <w:t>2.</w:t>
      </w:r>
      <w:r>
        <w:rPr>
          <w:b w:val="0"/>
          <w:bCs w:val="0"/>
          <w:sz w:val="28"/>
          <w:szCs w:val="28"/>
        </w:rPr>
        <w:t xml:space="preserve"> Приймання-передавання документів здійснити відповідно до основних правил роботи державних архівів України.</w:t>
      </w:r>
    </w:p>
    <w:p w:rsidR="000F706D" w:rsidRDefault="000F706D" w:rsidP="000F706D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0F706D" w:rsidRPr="009903C4" w:rsidRDefault="000F706D" w:rsidP="000F706D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6E5F71">
        <w:rPr>
          <w:bCs w:val="0"/>
          <w:sz w:val="28"/>
          <w:szCs w:val="28"/>
        </w:rPr>
        <w:t>3.</w:t>
      </w:r>
      <w:r>
        <w:rPr>
          <w:b w:val="0"/>
          <w:bCs w:val="0"/>
          <w:sz w:val="28"/>
          <w:szCs w:val="28"/>
        </w:rPr>
        <w:t xml:space="preserve"> Контроль за виконанням цього розпорядження покласти на секретаря виконавчого комітету Чернівецької міської ради Бабюк А.А.</w:t>
      </w:r>
    </w:p>
    <w:p w:rsidR="000F706D" w:rsidRPr="005D2611" w:rsidRDefault="000F706D" w:rsidP="000F706D">
      <w:pPr>
        <w:pStyle w:val="30"/>
        <w:jc w:val="both"/>
        <w:rPr>
          <w:b w:val="0"/>
          <w:bCs w:val="0"/>
          <w:sz w:val="16"/>
          <w:szCs w:val="16"/>
        </w:rPr>
      </w:pPr>
    </w:p>
    <w:p w:rsidR="000F706D" w:rsidRDefault="000F706D" w:rsidP="000F706D"/>
    <w:p w:rsidR="000F706D" w:rsidRDefault="000F706D" w:rsidP="000F706D"/>
    <w:p w:rsidR="000F706D" w:rsidRDefault="000F706D" w:rsidP="000F706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ab/>
        <w:t xml:space="preserve">   В.Продан</w:t>
      </w:r>
    </w:p>
    <w:p w:rsidR="00D07894" w:rsidRDefault="00D07894" w:rsidP="000F706D"/>
    <w:sectPr w:rsidR="00D07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6D"/>
    <w:rsid w:val="00093F65"/>
    <w:rsid w:val="000F706D"/>
    <w:rsid w:val="001629D0"/>
    <w:rsid w:val="00382E7C"/>
    <w:rsid w:val="00422710"/>
    <w:rsid w:val="00445979"/>
    <w:rsid w:val="007221F3"/>
    <w:rsid w:val="009F2C1E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E6058D-68EF-415A-AA17-DEA1473B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6D"/>
    <w:rPr>
      <w:sz w:val="30"/>
      <w:szCs w:val="24"/>
      <w:lang w:val="uk-UA" w:eastAsia="ru-RU"/>
    </w:rPr>
  </w:style>
  <w:style w:type="paragraph" w:styleId="1">
    <w:name w:val="heading 1"/>
    <w:basedOn w:val="a"/>
    <w:next w:val="a"/>
    <w:qFormat/>
    <w:rsid w:val="000F706D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0F706D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0F706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Protocolna3</dc:creator>
  <cp:keywords/>
  <cp:lastModifiedBy>kompvid2</cp:lastModifiedBy>
  <cp:revision>2</cp:revision>
  <dcterms:created xsi:type="dcterms:W3CDTF">2020-10-29T12:01:00Z</dcterms:created>
  <dcterms:modified xsi:type="dcterms:W3CDTF">2020-10-29T12:01:00Z</dcterms:modified>
</cp:coreProperties>
</file>