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01B" w:rsidRPr="005B126E" w:rsidRDefault="00682872" w:rsidP="00CD101B">
      <w:pPr>
        <w:jc w:val="center"/>
        <w:rPr>
          <w:lang w:val="uk-UA"/>
        </w:rPr>
      </w:pPr>
      <w:bookmarkStart w:id="0" w:name="_GoBack"/>
      <w:bookmarkEnd w:id="0"/>
      <w:r w:rsidRPr="005B126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У К Р А Ї Н А</w:t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Чернівецький  міський голова</w:t>
      </w:r>
    </w:p>
    <w:p w:rsidR="00CD101B" w:rsidRPr="005B126E" w:rsidRDefault="00CD101B" w:rsidP="00CD101B">
      <w:pPr>
        <w:pStyle w:val="3"/>
        <w:rPr>
          <w:sz w:val="36"/>
          <w:szCs w:val="36"/>
          <w:lang w:val="uk-UA"/>
        </w:rPr>
      </w:pPr>
      <w:r w:rsidRPr="005B126E">
        <w:rPr>
          <w:sz w:val="36"/>
          <w:szCs w:val="36"/>
          <w:lang w:val="uk-UA"/>
        </w:rPr>
        <w:t>Р О З П О Р Я Д Ж Е Н Н Я</w:t>
      </w:r>
    </w:p>
    <w:p w:rsidR="00CD101B" w:rsidRPr="005B126E" w:rsidRDefault="00CD101B" w:rsidP="00CD101B">
      <w:pPr>
        <w:rPr>
          <w:lang w:val="uk-UA"/>
        </w:rPr>
      </w:pPr>
    </w:p>
    <w:p w:rsidR="00CD101B" w:rsidRPr="00131FF1" w:rsidRDefault="0091465D" w:rsidP="00CD101B">
      <w:pPr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24.09.</w:t>
      </w:r>
      <w:r w:rsidR="00F84248">
        <w:rPr>
          <w:sz w:val="28"/>
          <w:szCs w:val="28"/>
          <w:lang w:val="uk-UA"/>
        </w:rPr>
        <w:t xml:space="preserve">2020 </w:t>
      </w:r>
      <w:r w:rsidR="00CD101B" w:rsidRPr="00131FF1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351-р</w:t>
      </w:r>
      <w:r w:rsidR="00F84248">
        <w:rPr>
          <w:sz w:val="28"/>
          <w:szCs w:val="28"/>
          <w:lang w:val="uk-UA"/>
        </w:rPr>
        <w:t xml:space="preserve"> </w:t>
      </w:r>
      <w:r w:rsidR="003746D6">
        <w:rPr>
          <w:sz w:val="28"/>
          <w:szCs w:val="28"/>
          <w:lang w:val="uk-UA"/>
        </w:rPr>
        <w:t xml:space="preserve">       </w:t>
      </w:r>
      <w:r w:rsidR="00CD101B" w:rsidRPr="00131FF1">
        <w:rPr>
          <w:sz w:val="28"/>
          <w:szCs w:val="28"/>
          <w:lang w:val="uk-UA"/>
        </w:rPr>
        <w:t xml:space="preserve">                                                        </w:t>
      </w:r>
      <w:r w:rsidR="00131FF1">
        <w:rPr>
          <w:sz w:val="28"/>
          <w:szCs w:val="28"/>
          <w:lang w:val="uk-UA"/>
        </w:rPr>
        <w:t xml:space="preserve">      </w:t>
      </w:r>
      <w:r w:rsidR="009F172B">
        <w:rPr>
          <w:sz w:val="28"/>
          <w:szCs w:val="28"/>
          <w:lang w:val="uk-UA"/>
        </w:rPr>
        <w:t xml:space="preserve">      </w:t>
      </w:r>
      <w:r w:rsidR="00CD101B" w:rsidRPr="00131FF1">
        <w:rPr>
          <w:sz w:val="28"/>
          <w:szCs w:val="28"/>
          <w:lang w:val="uk-UA"/>
        </w:rPr>
        <w:t>м.Чернівці</w:t>
      </w:r>
      <w:r w:rsidR="00CD101B" w:rsidRPr="00131FF1">
        <w:rPr>
          <w:i/>
          <w:sz w:val="28"/>
          <w:szCs w:val="28"/>
          <w:u w:val="single"/>
          <w:lang w:val="uk-UA"/>
        </w:rPr>
        <w:t xml:space="preserve">   </w:t>
      </w:r>
    </w:p>
    <w:p w:rsidR="00CD101B" w:rsidRDefault="00CD101B" w:rsidP="00CD101B">
      <w:pPr>
        <w:pStyle w:val="a3"/>
        <w:rPr>
          <w:lang w:val="uk-UA"/>
        </w:rPr>
      </w:pPr>
    </w:p>
    <w:p w:rsidR="00626759" w:rsidRDefault="00CD101B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 xml:space="preserve">Про затвердження протоколу від </w:t>
      </w:r>
      <w:r w:rsidR="00745FE0">
        <w:rPr>
          <w:b/>
          <w:sz w:val="28"/>
          <w:szCs w:val="28"/>
          <w:lang w:val="uk-UA"/>
        </w:rPr>
        <w:t>18</w:t>
      </w:r>
      <w:r w:rsidRPr="00626759">
        <w:rPr>
          <w:b/>
          <w:sz w:val="28"/>
          <w:szCs w:val="28"/>
          <w:lang w:val="uk-UA"/>
        </w:rPr>
        <w:t>.</w:t>
      </w:r>
      <w:r w:rsidR="007F5A8A">
        <w:rPr>
          <w:b/>
          <w:sz w:val="28"/>
          <w:szCs w:val="28"/>
          <w:lang w:val="uk-UA"/>
        </w:rPr>
        <w:t>0</w:t>
      </w:r>
      <w:r w:rsidR="00745FE0">
        <w:rPr>
          <w:b/>
          <w:sz w:val="28"/>
          <w:szCs w:val="28"/>
          <w:lang w:val="uk-UA"/>
        </w:rPr>
        <w:t>9</w:t>
      </w:r>
      <w:r w:rsidR="007F5A8A">
        <w:rPr>
          <w:b/>
          <w:sz w:val="28"/>
          <w:szCs w:val="28"/>
          <w:lang w:val="uk-UA"/>
        </w:rPr>
        <w:t>.2020</w:t>
      </w:r>
      <w:r w:rsidRPr="00626759">
        <w:rPr>
          <w:b/>
          <w:sz w:val="28"/>
          <w:szCs w:val="28"/>
          <w:lang w:val="uk-UA"/>
        </w:rPr>
        <w:t xml:space="preserve"> року </w:t>
      </w:r>
      <w:r w:rsidR="00626759">
        <w:rPr>
          <w:b/>
          <w:sz w:val="28"/>
          <w:szCs w:val="28"/>
          <w:lang w:val="uk-UA"/>
        </w:rPr>
        <w:t>№</w:t>
      </w:r>
      <w:r w:rsidR="00516FE0">
        <w:rPr>
          <w:b/>
          <w:sz w:val="28"/>
          <w:szCs w:val="28"/>
          <w:lang w:val="uk-UA"/>
        </w:rPr>
        <w:t>9</w:t>
      </w:r>
      <w:r w:rsidR="00626759">
        <w:rPr>
          <w:b/>
          <w:sz w:val="28"/>
          <w:szCs w:val="28"/>
          <w:lang w:val="uk-UA"/>
        </w:rPr>
        <w:t xml:space="preserve"> </w:t>
      </w:r>
      <w:r w:rsidR="00626759" w:rsidRPr="00626759">
        <w:rPr>
          <w:b/>
          <w:sz w:val="28"/>
          <w:szCs w:val="28"/>
          <w:lang w:val="uk-UA"/>
        </w:rPr>
        <w:t>засідання постійно діючої комісії з питань організації та безпеки дорожнього руху</w:t>
      </w:r>
    </w:p>
    <w:p w:rsidR="00626759" w:rsidRPr="00626759" w:rsidRDefault="00626759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>в м. Чернівцях</w:t>
      </w:r>
    </w:p>
    <w:p w:rsidR="00CD101B" w:rsidRPr="005B126E" w:rsidRDefault="00CD101B" w:rsidP="00CD101B">
      <w:pPr>
        <w:pStyle w:val="a5"/>
        <w:ind w:firstLine="708"/>
        <w:jc w:val="both"/>
        <w:rPr>
          <w:sz w:val="28"/>
          <w:szCs w:val="28"/>
        </w:rPr>
      </w:pPr>
    </w:p>
    <w:p w:rsidR="00CD101B" w:rsidRPr="005B126E" w:rsidRDefault="00CD101B" w:rsidP="00CD101B">
      <w:pPr>
        <w:ind w:right="-185" w:firstLine="851"/>
        <w:jc w:val="center"/>
        <w:rPr>
          <w:color w:val="0000FF"/>
          <w:sz w:val="28"/>
          <w:szCs w:val="28"/>
          <w:lang w:val="uk-UA"/>
        </w:rPr>
      </w:pPr>
    </w:p>
    <w:p w:rsidR="002B54AA" w:rsidRPr="00441A0E" w:rsidRDefault="00CD101B" w:rsidP="00441A0E">
      <w:pPr>
        <w:pStyle w:val="a3"/>
        <w:rPr>
          <w:sz w:val="28"/>
          <w:lang w:eastAsia="uk-UA"/>
        </w:rPr>
      </w:pPr>
      <w:r w:rsidRPr="005B126E">
        <w:tab/>
      </w:r>
      <w:r w:rsidRPr="00441A0E">
        <w:rPr>
          <w:sz w:val="28"/>
          <w:lang w:eastAsia="uk-UA"/>
        </w:rPr>
        <w:t xml:space="preserve">Відповідно </w:t>
      </w:r>
      <w:r w:rsidR="00DE1B15" w:rsidRPr="00441A0E">
        <w:rPr>
          <w:sz w:val="28"/>
          <w:lang w:eastAsia="uk-UA"/>
        </w:rPr>
        <w:t xml:space="preserve">до статті </w:t>
      </w:r>
      <w:r w:rsidR="007F5A8A">
        <w:rPr>
          <w:sz w:val="28"/>
          <w:lang w:val="uk-UA" w:eastAsia="uk-UA"/>
        </w:rPr>
        <w:t>50</w:t>
      </w:r>
      <w:r w:rsidR="00DE1B15" w:rsidRPr="00441A0E">
        <w:rPr>
          <w:sz w:val="28"/>
          <w:lang w:eastAsia="uk-UA"/>
        </w:rPr>
        <w:t xml:space="preserve"> Закону України "Про місцеве самоврядування в Україні" та</w:t>
      </w:r>
      <w:r w:rsidRPr="00441A0E">
        <w:rPr>
          <w:sz w:val="28"/>
          <w:lang w:eastAsia="uk-UA"/>
        </w:rPr>
        <w:t xml:space="preserve"> рішення виконавчого комітету міської ради  </w:t>
      </w:r>
      <w:r w:rsidR="002C643D" w:rsidRPr="00441A0E">
        <w:rPr>
          <w:sz w:val="28"/>
          <w:lang w:eastAsia="uk-UA"/>
        </w:rPr>
        <w:t xml:space="preserve">від </w:t>
      </w:r>
      <w:r w:rsidR="002B54AA" w:rsidRPr="00441A0E">
        <w:rPr>
          <w:sz w:val="28"/>
          <w:lang w:eastAsia="uk-UA"/>
        </w:rPr>
        <w:t>26</w:t>
      </w:r>
      <w:r w:rsidR="002C643D" w:rsidRPr="00441A0E">
        <w:rPr>
          <w:sz w:val="28"/>
          <w:lang w:eastAsia="uk-UA"/>
        </w:rPr>
        <w:t>.0</w:t>
      </w:r>
      <w:r w:rsidR="002B54AA" w:rsidRPr="00441A0E">
        <w:rPr>
          <w:sz w:val="28"/>
          <w:lang w:eastAsia="uk-UA"/>
        </w:rPr>
        <w:t>3</w:t>
      </w:r>
      <w:r w:rsidR="002C643D" w:rsidRPr="00441A0E">
        <w:rPr>
          <w:sz w:val="28"/>
          <w:lang w:eastAsia="uk-UA"/>
        </w:rPr>
        <w:t>.201</w:t>
      </w:r>
      <w:r w:rsidR="002B54AA" w:rsidRPr="00441A0E">
        <w:rPr>
          <w:sz w:val="28"/>
          <w:lang w:eastAsia="uk-UA"/>
        </w:rPr>
        <w:t>9</w:t>
      </w:r>
      <w:r w:rsidR="002C643D" w:rsidRPr="00441A0E">
        <w:rPr>
          <w:sz w:val="28"/>
          <w:lang w:eastAsia="uk-UA"/>
        </w:rPr>
        <w:t xml:space="preserve"> р.</w:t>
      </w:r>
      <w:r w:rsidR="002B54AA" w:rsidRPr="00441A0E">
        <w:rPr>
          <w:sz w:val="28"/>
          <w:lang w:eastAsia="uk-UA"/>
        </w:rPr>
        <w:t xml:space="preserve"> </w:t>
      </w:r>
      <w:r w:rsidR="002C643D" w:rsidRPr="00441A0E">
        <w:rPr>
          <w:sz w:val="28"/>
          <w:lang w:eastAsia="uk-UA"/>
        </w:rPr>
        <w:t>№</w:t>
      </w:r>
      <w:r w:rsidR="002B54AA" w:rsidRPr="00441A0E">
        <w:rPr>
          <w:sz w:val="28"/>
          <w:lang w:eastAsia="uk-UA"/>
        </w:rPr>
        <w:t>171</w:t>
      </w:r>
      <w:r w:rsidR="002C643D" w:rsidRPr="00441A0E">
        <w:rPr>
          <w:sz w:val="28"/>
          <w:lang w:eastAsia="uk-UA"/>
        </w:rPr>
        <w:t>/</w:t>
      </w:r>
      <w:r w:rsidR="002B54AA" w:rsidRPr="00441A0E">
        <w:rPr>
          <w:sz w:val="28"/>
          <w:lang w:eastAsia="uk-UA"/>
        </w:rPr>
        <w:t>6</w:t>
      </w:r>
      <w:r w:rsidR="002C643D" w:rsidRPr="00441A0E">
        <w:rPr>
          <w:sz w:val="28"/>
          <w:lang w:eastAsia="uk-UA"/>
        </w:rPr>
        <w:t xml:space="preserve"> </w:t>
      </w:r>
      <w:r w:rsidR="00AD76B8" w:rsidRPr="00441A0E">
        <w:rPr>
          <w:sz w:val="28"/>
          <w:lang w:eastAsia="uk-UA"/>
        </w:rPr>
        <w:t>«</w:t>
      </w:r>
      <w:r w:rsidR="002B54AA" w:rsidRPr="00441A0E">
        <w:rPr>
          <w:sz w:val="28"/>
          <w:lang w:eastAsia="uk-UA"/>
        </w:rPr>
        <w:t>Про затвердження Положення про постійно діючу комісію з питань організації та безпеки дорожнього руху в   м. Чернівцях, її складу та визнання такими, що втратили чинність, окремих пунктів рішень виконавчого комітету міської  ради з цих питань</w:t>
      </w:r>
      <w:r w:rsidR="00AD76B8" w:rsidRPr="00441A0E">
        <w:rPr>
          <w:sz w:val="28"/>
          <w:lang w:eastAsia="uk-UA"/>
        </w:rPr>
        <w:t>»</w:t>
      </w:r>
      <w:r w:rsidR="001F5071">
        <w:rPr>
          <w:sz w:val="28"/>
          <w:lang w:val="uk-UA" w:eastAsia="uk-UA"/>
        </w:rPr>
        <w:t>:</w:t>
      </w:r>
      <w:r w:rsidR="002B54AA" w:rsidRPr="00441A0E">
        <w:rPr>
          <w:sz w:val="28"/>
          <w:lang w:eastAsia="uk-UA"/>
        </w:rPr>
        <w:t xml:space="preserve"> </w:t>
      </w:r>
    </w:p>
    <w:p w:rsidR="00CD101B" w:rsidRPr="00441A0E" w:rsidRDefault="00CD101B" w:rsidP="00CD101B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:rsidR="00CD101B" w:rsidRPr="00441A0E" w:rsidRDefault="00CD101B" w:rsidP="00CD101B">
      <w:pPr>
        <w:rPr>
          <w:bCs/>
          <w:color w:val="000000"/>
          <w:sz w:val="28"/>
          <w:szCs w:val="28"/>
          <w:lang w:val="uk-UA" w:eastAsia="uk-UA"/>
        </w:rPr>
      </w:pPr>
    </w:p>
    <w:p w:rsidR="00CD101B" w:rsidRPr="00AD4AFE" w:rsidRDefault="00DE1B15" w:rsidP="00DE1B15">
      <w:pPr>
        <w:jc w:val="both"/>
        <w:rPr>
          <w:b/>
          <w:sz w:val="26"/>
          <w:lang w:val="uk-UA"/>
        </w:rPr>
      </w:pPr>
      <w:r w:rsidRPr="00DE1B15">
        <w:rPr>
          <w:bCs/>
          <w:color w:val="000000"/>
          <w:sz w:val="28"/>
          <w:szCs w:val="28"/>
          <w:lang w:val="uk-UA" w:eastAsia="uk-UA"/>
        </w:rPr>
        <w:tab/>
      </w:r>
      <w:r w:rsidR="00CD101B" w:rsidRPr="001F5071">
        <w:rPr>
          <w:b/>
          <w:bCs/>
          <w:color w:val="000000"/>
          <w:sz w:val="28"/>
          <w:szCs w:val="28"/>
          <w:lang w:val="uk-UA" w:eastAsia="uk-UA"/>
        </w:rPr>
        <w:t>1.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Затвердити  протокол від </w:t>
      </w:r>
      <w:r w:rsidR="00745FE0">
        <w:rPr>
          <w:bCs/>
          <w:color w:val="000000"/>
          <w:sz w:val="28"/>
          <w:szCs w:val="28"/>
          <w:lang w:val="uk-UA" w:eastAsia="uk-UA"/>
        </w:rPr>
        <w:t>18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.</w:t>
      </w:r>
      <w:r w:rsidR="007F5A8A">
        <w:rPr>
          <w:bCs/>
          <w:color w:val="000000"/>
          <w:sz w:val="28"/>
          <w:szCs w:val="28"/>
          <w:lang w:val="uk-UA" w:eastAsia="uk-UA"/>
        </w:rPr>
        <w:t>0</w:t>
      </w:r>
      <w:r w:rsidR="00745FE0">
        <w:rPr>
          <w:bCs/>
          <w:color w:val="000000"/>
          <w:sz w:val="28"/>
          <w:szCs w:val="28"/>
          <w:lang w:val="uk-UA" w:eastAsia="uk-UA"/>
        </w:rPr>
        <w:t>9</w:t>
      </w:r>
      <w:r w:rsidR="007F5A8A">
        <w:rPr>
          <w:bCs/>
          <w:color w:val="000000"/>
          <w:sz w:val="28"/>
          <w:szCs w:val="28"/>
          <w:lang w:val="uk-UA" w:eastAsia="uk-UA"/>
        </w:rPr>
        <w:t>.2020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р</w:t>
      </w:r>
      <w:r w:rsidR="00561902" w:rsidRPr="00DE1B15">
        <w:rPr>
          <w:bCs/>
          <w:color w:val="000000"/>
          <w:sz w:val="28"/>
          <w:szCs w:val="28"/>
          <w:lang w:val="uk-UA" w:eastAsia="uk-UA"/>
        </w:rPr>
        <w:t>.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№</w:t>
      </w:r>
      <w:r w:rsidR="00516FE0">
        <w:rPr>
          <w:bCs/>
          <w:color w:val="000000"/>
          <w:sz w:val="28"/>
          <w:szCs w:val="28"/>
          <w:lang w:val="uk-UA" w:eastAsia="uk-UA"/>
        </w:rPr>
        <w:t>9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засідання </w:t>
      </w:r>
      <w:r w:rsidRPr="00DE1B15">
        <w:rPr>
          <w:bCs/>
          <w:color w:val="000000"/>
          <w:sz w:val="28"/>
          <w:szCs w:val="28"/>
          <w:lang w:val="uk-UA" w:eastAsia="uk-UA"/>
        </w:rPr>
        <w:t>постійно діючої комісії з питань організації та безпеки дорожнього руху  в м. Чернівцях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(додається</w:t>
      </w:r>
      <w:r w:rsidR="00CD101B" w:rsidRPr="00111BFD">
        <w:rPr>
          <w:bCs/>
          <w:color w:val="000000"/>
          <w:sz w:val="28"/>
          <w:szCs w:val="28"/>
          <w:lang w:val="uk-UA" w:eastAsia="uk-UA"/>
        </w:rPr>
        <w:t>).</w:t>
      </w:r>
    </w:p>
    <w:p w:rsidR="00CD101B" w:rsidRPr="005B126E" w:rsidRDefault="00CD101B" w:rsidP="00CD101B">
      <w:pPr>
        <w:ind w:right="-185" w:firstLine="851"/>
        <w:jc w:val="center"/>
        <w:rPr>
          <w:sz w:val="28"/>
          <w:szCs w:val="28"/>
          <w:lang w:val="uk-UA"/>
        </w:rPr>
      </w:pPr>
    </w:p>
    <w:p w:rsidR="00DE1B15" w:rsidRPr="00DE1B15" w:rsidRDefault="00CD101B" w:rsidP="00DE1B15">
      <w:pPr>
        <w:ind w:firstLine="720"/>
        <w:jc w:val="both"/>
        <w:rPr>
          <w:sz w:val="28"/>
          <w:szCs w:val="28"/>
          <w:lang w:val="uk-UA"/>
        </w:rPr>
      </w:pPr>
      <w:r w:rsidRPr="001F5071">
        <w:rPr>
          <w:b/>
          <w:sz w:val="28"/>
          <w:szCs w:val="28"/>
          <w:lang w:val="uk-UA"/>
        </w:rPr>
        <w:t>2.</w:t>
      </w:r>
      <w:r w:rsidRPr="005B126E">
        <w:rPr>
          <w:sz w:val="28"/>
          <w:szCs w:val="28"/>
          <w:lang w:val="uk-UA"/>
        </w:rPr>
        <w:t xml:space="preserve"> </w:t>
      </w:r>
      <w:r w:rsidR="00DE1B15" w:rsidRPr="00DE1B15">
        <w:rPr>
          <w:sz w:val="28"/>
          <w:szCs w:val="28"/>
          <w:lang w:val="uk-UA"/>
        </w:rPr>
        <w:t>Відділ</w:t>
      </w:r>
      <w:r w:rsidR="003F0D2B">
        <w:rPr>
          <w:sz w:val="28"/>
          <w:szCs w:val="28"/>
          <w:lang w:val="uk-UA"/>
        </w:rPr>
        <w:t>у</w:t>
      </w:r>
      <w:r w:rsidR="00DE1B15" w:rsidRPr="00DE1B15">
        <w:rPr>
          <w:sz w:val="28"/>
          <w:szCs w:val="28"/>
          <w:lang w:val="uk-UA"/>
        </w:rPr>
        <w:t xml:space="preserve"> інформації та зв’язк</w:t>
      </w:r>
      <w:r w:rsidR="007F5A8A">
        <w:rPr>
          <w:sz w:val="28"/>
          <w:szCs w:val="28"/>
          <w:lang w:val="uk-UA"/>
        </w:rPr>
        <w:t xml:space="preserve">ів з громадськістю міської ради                      </w:t>
      </w:r>
      <w:r w:rsidR="00DE1B15" w:rsidRPr="00DE1B15">
        <w:rPr>
          <w:sz w:val="28"/>
          <w:szCs w:val="28"/>
          <w:lang w:val="uk-UA"/>
        </w:rPr>
        <w:t xml:space="preserve"> поінформувати мешканців міста через засоби масової інформації про зміст цього розпорядження.</w:t>
      </w:r>
    </w:p>
    <w:p w:rsidR="00561902" w:rsidRPr="005B126E" w:rsidRDefault="00561902" w:rsidP="00CD101B">
      <w:pPr>
        <w:ind w:firstLine="708"/>
        <w:jc w:val="both"/>
        <w:rPr>
          <w:sz w:val="28"/>
          <w:szCs w:val="28"/>
          <w:lang w:val="uk-UA"/>
        </w:rPr>
      </w:pPr>
    </w:p>
    <w:p w:rsidR="00CD101B" w:rsidRPr="005B126E" w:rsidRDefault="00CD101B" w:rsidP="00CD101B">
      <w:pPr>
        <w:ind w:firstLine="720"/>
        <w:jc w:val="both"/>
        <w:rPr>
          <w:sz w:val="28"/>
          <w:szCs w:val="28"/>
          <w:lang w:val="uk-UA"/>
        </w:rPr>
      </w:pPr>
      <w:r w:rsidRPr="005B126E">
        <w:rPr>
          <w:b/>
          <w:bCs/>
          <w:color w:val="000000"/>
          <w:sz w:val="28"/>
          <w:szCs w:val="28"/>
          <w:lang w:val="uk-UA" w:eastAsia="uk-UA"/>
        </w:rPr>
        <w:t xml:space="preserve">3. </w:t>
      </w:r>
      <w:r w:rsidR="00561902" w:rsidRPr="005B126E">
        <w:rPr>
          <w:sz w:val="28"/>
          <w:szCs w:val="28"/>
          <w:lang w:val="uk-UA"/>
        </w:rPr>
        <w:t xml:space="preserve">Контроль за виконанням розпорядження покласти на </w:t>
      </w:r>
      <w:r w:rsidR="007F5A8A">
        <w:rPr>
          <w:sz w:val="28"/>
          <w:szCs w:val="28"/>
          <w:lang w:val="uk-UA"/>
        </w:rPr>
        <w:t>департамент</w:t>
      </w:r>
      <w:r w:rsidR="00561902" w:rsidRPr="005B126E">
        <w:rPr>
          <w:sz w:val="28"/>
          <w:szCs w:val="28"/>
          <w:lang w:val="uk-UA"/>
        </w:rPr>
        <w:t xml:space="preserve"> житлово-комунального господарства міської ради</w:t>
      </w:r>
      <w:r w:rsidR="007F5A8A">
        <w:rPr>
          <w:sz w:val="28"/>
          <w:szCs w:val="28"/>
          <w:lang w:val="uk-UA"/>
        </w:rPr>
        <w:t>.</w:t>
      </w:r>
    </w:p>
    <w:p w:rsidR="009169A1" w:rsidRPr="005B126E" w:rsidRDefault="009169A1" w:rsidP="00CD101B">
      <w:pPr>
        <w:ind w:firstLine="720"/>
        <w:jc w:val="both"/>
        <w:rPr>
          <w:b/>
          <w:sz w:val="28"/>
          <w:szCs w:val="28"/>
          <w:lang w:val="uk-UA"/>
        </w:rPr>
      </w:pPr>
    </w:p>
    <w:p w:rsidR="00561902" w:rsidRDefault="00561902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Pr="005B126E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CE0C05" w:rsidRDefault="007F5A8A" w:rsidP="00CE0C0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 w:rsidR="00CE0C05">
        <w:rPr>
          <w:b/>
          <w:sz w:val="28"/>
          <w:lang w:val="uk-UA"/>
        </w:rPr>
        <w:tab/>
      </w:r>
      <w:r w:rsidR="00CE0C05">
        <w:rPr>
          <w:b/>
          <w:sz w:val="28"/>
          <w:lang w:val="uk-UA"/>
        </w:rPr>
        <w:tab/>
      </w:r>
      <w:r w:rsidR="00CE0C05">
        <w:rPr>
          <w:b/>
          <w:sz w:val="28"/>
          <w:lang w:val="uk-UA"/>
        </w:rPr>
        <w:tab/>
      </w:r>
      <w:r w:rsidR="00CE0C05">
        <w:rPr>
          <w:b/>
          <w:sz w:val="28"/>
          <w:lang w:val="uk-UA"/>
        </w:rPr>
        <w:tab/>
        <w:t xml:space="preserve">     </w:t>
      </w:r>
      <w:r w:rsidR="00CE0C05">
        <w:rPr>
          <w:b/>
          <w:sz w:val="28"/>
          <w:lang w:val="uk-UA"/>
        </w:rPr>
        <w:tab/>
      </w:r>
      <w:r w:rsidR="00745FE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В.Продан</w:t>
      </w:r>
    </w:p>
    <w:p w:rsidR="00CD101B" w:rsidRPr="00CC5B30" w:rsidRDefault="00CD101B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CD101B" w:rsidRPr="005B126E" w:rsidRDefault="00CD101B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Pr="005B126E" w:rsidRDefault="00CC5B30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EE565A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</w:p>
    <w:p w:rsidR="00EE565A" w:rsidRDefault="00EE565A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CD101B" w:rsidRPr="004249F1" w:rsidRDefault="00EE565A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206461">
        <w:rPr>
          <w:sz w:val="24"/>
          <w:szCs w:val="24"/>
          <w:lang w:val="uk-UA"/>
        </w:rPr>
        <w:tab/>
      </w:r>
      <w:r w:rsidR="00206461">
        <w:rPr>
          <w:sz w:val="24"/>
          <w:szCs w:val="24"/>
          <w:lang w:val="uk-UA"/>
        </w:rPr>
        <w:tab/>
      </w:r>
      <w:r w:rsidR="005B126E" w:rsidRPr="004249F1">
        <w:rPr>
          <w:sz w:val="28"/>
          <w:szCs w:val="28"/>
          <w:lang w:val="uk-UA"/>
        </w:rPr>
        <w:t>ЗАТВЕРДЖЕНО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5B126E" w:rsidRPr="004249F1">
        <w:rPr>
          <w:sz w:val="28"/>
          <w:szCs w:val="28"/>
          <w:lang w:val="uk-UA"/>
        </w:rPr>
        <w:t xml:space="preserve">Розпорядження  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CD101B" w:rsidRPr="004249F1">
        <w:rPr>
          <w:sz w:val="28"/>
          <w:szCs w:val="28"/>
          <w:lang w:val="uk-UA"/>
        </w:rPr>
        <w:t>міського голови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4E4485">
        <w:rPr>
          <w:sz w:val="28"/>
          <w:szCs w:val="28"/>
          <w:lang w:val="uk-UA"/>
        </w:rPr>
        <w:t>24.09.</w:t>
      </w:r>
      <w:r w:rsidR="00E33B3F">
        <w:rPr>
          <w:sz w:val="28"/>
          <w:szCs w:val="28"/>
          <w:lang w:val="uk-UA"/>
        </w:rPr>
        <w:t xml:space="preserve">2020 </w:t>
      </w:r>
      <w:r w:rsidR="00CD101B" w:rsidRPr="004249F1">
        <w:rPr>
          <w:sz w:val="28"/>
          <w:szCs w:val="28"/>
          <w:lang w:val="uk-UA"/>
        </w:rPr>
        <w:t>№</w:t>
      </w:r>
      <w:r w:rsidRPr="004249F1">
        <w:rPr>
          <w:sz w:val="28"/>
          <w:szCs w:val="28"/>
          <w:lang w:val="uk-UA"/>
        </w:rPr>
        <w:t xml:space="preserve"> </w:t>
      </w:r>
      <w:r w:rsidR="004E4485">
        <w:rPr>
          <w:sz w:val="28"/>
          <w:szCs w:val="28"/>
          <w:lang w:val="uk-UA"/>
        </w:rPr>
        <w:t>351-р</w:t>
      </w:r>
    </w:p>
    <w:p w:rsidR="0012638C" w:rsidRDefault="00CD101B" w:rsidP="00C95055">
      <w:pPr>
        <w:pStyle w:val="a5"/>
        <w:rPr>
          <w:b w:val="0"/>
          <w:sz w:val="28"/>
          <w:szCs w:val="28"/>
        </w:rPr>
      </w:pPr>
      <w:r w:rsidRPr="005D47EC">
        <w:rPr>
          <w:b w:val="0"/>
          <w:sz w:val="28"/>
          <w:szCs w:val="28"/>
        </w:rPr>
        <w:t xml:space="preserve"> </w:t>
      </w:r>
    </w:p>
    <w:p w:rsidR="00C95055" w:rsidRPr="00C95055" w:rsidRDefault="00C95055" w:rsidP="00C95055">
      <w:pPr>
        <w:pStyle w:val="a5"/>
        <w:rPr>
          <w:b w:val="0"/>
          <w:szCs w:val="28"/>
        </w:rPr>
      </w:pPr>
      <w:r w:rsidRPr="00C95055">
        <w:rPr>
          <w:b w:val="0"/>
          <w:szCs w:val="28"/>
        </w:rPr>
        <w:t xml:space="preserve">Протокол № </w:t>
      </w:r>
      <w:r w:rsidR="0061757D">
        <w:rPr>
          <w:b w:val="0"/>
          <w:szCs w:val="28"/>
        </w:rPr>
        <w:t>9</w:t>
      </w:r>
    </w:p>
    <w:p w:rsidR="00C95055" w:rsidRPr="00C50AFC" w:rsidRDefault="00C95055" w:rsidP="00C95055">
      <w:pPr>
        <w:jc w:val="center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 xml:space="preserve">засідання постійно діючої комісії з питань організації  та безпеки </w:t>
      </w:r>
    </w:p>
    <w:p w:rsidR="00C95055" w:rsidRDefault="00C95055" w:rsidP="00C95055">
      <w:pPr>
        <w:jc w:val="center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>дорожнього руху в м. Чернівцях</w:t>
      </w:r>
    </w:p>
    <w:p w:rsidR="00C95055" w:rsidRPr="00C50AFC" w:rsidRDefault="00C95055" w:rsidP="00C950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18.09</w:t>
      </w:r>
      <w:r w:rsidRPr="00C50AFC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C50AFC">
        <w:rPr>
          <w:sz w:val="28"/>
          <w:szCs w:val="28"/>
          <w:lang w:val="uk-UA"/>
        </w:rPr>
        <w:t xml:space="preserve"> року</w:t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                   </w:t>
      </w:r>
      <w:r w:rsidRPr="00C50AFC">
        <w:rPr>
          <w:sz w:val="28"/>
          <w:szCs w:val="28"/>
          <w:lang w:val="uk-UA"/>
        </w:rPr>
        <w:t>м.Чернівці</w:t>
      </w:r>
    </w:p>
    <w:p w:rsidR="00C95055" w:rsidRPr="007550FF" w:rsidRDefault="00C95055" w:rsidP="00C95055">
      <w:pPr>
        <w:pStyle w:val="a5"/>
        <w:rPr>
          <w:b w:val="0"/>
          <w:sz w:val="20"/>
        </w:rPr>
      </w:pPr>
    </w:p>
    <w:p w:rsidR="00C95055" w:rsidRDefault="00C95055" w:rsidP="00C95055">
      <w:pPr>
        <w:ind w:firstLine="708"/>
        <w:jc w:val="both"/>
        <w:rPr>
          <w:sz w:val="28"/>
          <w:szCs w:val="28"/>
          <w:lang w:val="uk-UA"/>
        </w:rPr>
      </w:pPr>
      <w:r w:rsidRPr="00422352">
        <w:rPr>
          <w:sz w:val="28"/>
          <w:szCs w:val="28"/>
          <w:u w:val="single"/>
          <w:lang w:val="uk-UA"/>
        </w:rPr>
        <w:t>Присутні</w:t>
      </w:r>
      <w:r w:rsidRPr="00C50AF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 Косован Г.В., Бажан І.С., </w:t>
      </w:r>
      <w:r w:rsidRPr="00C50AFC">
        <w:rPr>
          <w:sz w:val="28"/>
          <w:szCs w:val="28"/>
          <w:lang w:val="uk-UA"/>
        </w:rPr>
        <w:t xml:space="preserve">Бобирь А.М., </w:t>
      </w:r>
      <w:r>
        <w:rPr>
          <w:sz w:val="28"/>
          <w:szCs w:val="28"/>
          <w:lang w:val="uk-UA"/>
        </w:rPr>
        <w:t xml:space="preserve"> </w:t>
      </w:r>
      <w:r w:rsidRPr="00C50AFC">
        <w:rPr>
          <w:sz w:val="28"/>
          <w:szCs w:val="28"/>
          <w:lang w:val="uk-UA"/>
        </w:rPr>
        <w:t xml:space="preserve">Бочкун О.В., </w:t>
      </w:r>
      <w:r>
        <w:rPr>
          <w:sz w:val="28"/>
          <w:szCs w:val="28"/>
          <w:lang w:val="uk-UA"/>
        </w:rPr>
        <w:t xml:space="preserve">  Куценко Ф.І.,    Гомзяк Р.М., </w:t>
      </w:r>
      <w:r w:rsidRPr="00C50AFC">
        <w:rPr>
          <w:sz w:val="28"/>
          <w:szCs w:val="28"/>
          <w:lang w:val="uk-UA"/>
        </w:rPr>
        <w:t xml:space="preserve">Кожуленко І.В., </w:t>
      </w:r>
      <w:r>
        <w:rPr>
          <w:sz w:val="28"/>
          <w:szCs w:val="28"/>
          <w:lang w:val="uk-UA"/>
        </w:rPr>
        <w:t xml:space="preserve">Одочук А.І., </w:t>
      </w:r>
      <w:r w:rsidRPr="00C50AFC">
        <w:rPr>
          <w:sz w:val="28"/>
          <w:szCs w:val="28"/>
          <w:lang w:val="uk-UA"/>
        </w:rPr>
        <w:t>Смандич В.С., Шалєєв А.В., Шутак О.І..</w:t>
      </w:r>
      <w:r>
        <w:rPr>
          <w:sz w:val="28"/>
          <w:szCs w:val="28"/>
          <w:lang w:val="uk-UA"/>
        </w:rPr>
        <w:t xml:space="preserve"> </w:t>
      </w:r>
    </w:p>
    <w:p w:rsidR="00C95055" w:rsidRPr="00C95055" w:rsidRDefault="00C95055" w:rsidP="00C95055">
      <w:pPr>
        <w:pStyle w:val="a5"/>
        <w:ind w:firstLine="708"/>
        <w:jc w:val="both"/>
        <w:rPr>
          <w:b w:val="0"/>
          <w:szCs w:val="28"/>
        </w:rPr>
      </w:pPr>
      <w:r w:rsidRPr="00C95055">
        <w:rPr>
          <w:b w:val="0"/>
          <w:szCs w:val="28"/>
          <w:u w:val="single"/>
        </w:rPr>
        <w:t>Запрошені:</w:t>
      </w:r>
      <w:r w:rsidRPr="00C95055">
        <w:rPr>
          <w:b w:val="0"/>
          <w:szCs w:val="28"/>
        </w:rPr>
        <w:t xml:space="preserve">   Мартинюк В.М., Наконечний І.Ю.</w:t>
      </w:r>
    </w:p>
    <w:p w:rsidR="00C95055" w:rsidRPr="00C95055" w:rsidRDefault="00C95055" w:rsidP="00C95055">
      <w:pPr>
        <w:jc w:val="center"/>
        <w:rPr>
          <w:lang w:val="uk-UA"/>
        </w:rPr>
      </w:pPr>
    </w:p>
    <w:p w:rsidR="00C95055" w:rsidRPr="005F6FD4" w:rsidRDefault="00C95055" w:rsidP="00C95055">
      <w:pPr>
        <w:jc w:val="center"/>
        <w:rPr>
          <w:sz w:val="28"/>
          <w:szCs w:val="28"/>
          <w:lang w:val="uk-UA"/>
        </w:rPr>
      </w:pPr>
      <w:r w:rsidRPr="005F6FD4">
        <w:rPr>
          <w:sz w:val="28"/>
          <w:szCs w:val="28"/>
          <w:lang w:val="uk-UA"/>
        </w:rPr>
        <w:t xml:space="preserve">Порядок денний  </w:t>
      </w:r>
    </w:p>
    <w:p w:rsidR="00C95055" w:rsidRPr="00C95055" w:rsidRDefault="00C95055" w:rsidP="00C95055">
      <w:pPr>
        <w:pStyle w:val="a5"/>
        <w:rPr>
          <w:sz w:val="20"/>
        </w:rPr>
      </w:pPr>
    </w:p>
    <w:p w:rsidR="00C95055" w:rsidRDefault="00FE42F9" w:rsidP="00C9505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95055" w:rsidRPr="008E7FD2">
        <w:rPr>
          <w:sz w:val="28"/>
          <w:szCs w:val="28"/>
          <w:lang w:val="uk-UA"/>
        </w:rPr>
        <w:t>. Про повторний розгляд звернення клінічного онкологічного центру щодо заміни суцільної дорожньої розмітки на переривчасту по вул.Героїв Майдану в районі клінічного онкологічного центру для безперешкодного в’їзду та виїзду карет швидкої медичної допомоги та службового транспорту на територію центру.</w:t>
      </w:r>
    </w:p>
    <w:p w:rsidR="00C95055" w:rsidRPr="008E7FD2" w:rsidRDefault="00C95055" w:rsidP="00C95055">
      <w:pPr>
        <w:ind w:firstLine="720"/>
        <w:jc w:val="both"/>
        <w:rPr>
          <w:b/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 (</w:t>
      </w:r>
      <w:r>
        <w:rPr>
          <w:color w:val="000000"/>
          <w:sz w:val="28"/>
          <w:szCs w:val="28"/>
          <w:lang w:val="uk-UA"/>
        </w:rPr>
        <w:t>9-за, 1-проти та 1-утримався</w:t>
      </w:r>
      <w:r w:rsidRPr="00C50AFC">
        <w:rPr>
          <w:color w:val="000000"/>
          <w:sz w:val="28"/>
          <w:szCs w:val="28"/>
          <w:lang w:val="uk-UA"/>
        </w:rPr>
        <w:t xml:space="preserve">) – рішення прийнято та </w:t>
      </w:r>
      <w:r w:rsidRPr="00C50AFC">
        <w:rPr>
          <w:sz w:val="28"/>
          <w:szCs w:val="28"/>
          <w:lang w:val="uk-UA"/>
        </w:rPr>
        <w:t xml:space="preserve">вирішено доручити комунальному підприємству МіськШЕП </w:t>
      </w:r>
      <w:r>
        <w:rPr>
          <w:sz w:val="28"/>
          <w:szCs w:val="28"/>
          <w:lang w:val="uk-UA"/>
        </w:rPr>
        <w:t xml:space="preserve">нанести горизонтальну розмітку    1.11 </w:t>
      </w:r>
      <w:r w:rsidRPr="008E7FD2">
        <w:rPr>
          <w:sz w:val="28"/>
          <w:szCs w:val="28"/>
          <w:lang w:val="uk-UA"/>
        </w:rPr>
        <w:t>по вул.Героїв Майдану в районі клінічного онкологічного центру</w:t>
      </w:r>
      <w:r>
        <w:rPr>
          <w:sz w:val="28"/>
          <w:szCs w:val="28"/>
          <w:lang w:val="uk-UA"/>
        </w:rPr>
        <w:t>.</w:t>
      </w:r>
    </w:p>
    <w:p w:rsidR="00C95055" w:rsidRDefault="00FE42F9" w:rsidP="00C9505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95055" w:rsidRPr="008E7FD2">
        <w:rPr>
          <w:sz w:val="28"/>
          <w:szCs w:val="28"/>
          <w:lang w:val="uk-UA"/>
        </w:rPr>
        <w:t>. Про розгляд звернення управління контролю за благоустроєм міста міської ради щодо можливості встановленн</w:t>
      </w:r>
      <w:r w:rsidR="00C95055">
        <w:rPr>
          <w:sz w:val="28"/>
          <w:szCs w:val="28"/>
          <w:lang w:val="uk-UA"/>
        </w:rPr>
        <w:t>я світлофорних об’єктів на вул.</w:t>
      </w:r>
      <w:r w:rsidR="00C95055" w:rsidRPr="008E7FD2">
        <w:rPr>
          <w:sz w:val="28"/>
          <w:szCs w:val="28"/>
          <w:lang w:val="uk-UA"/>
        </w:rPr>
        <w:t>В.Винниченка в районі житлового комплексу «Кришталеве озеро» та встановлення знаків обмеження шв</w:t>
      </w:r>
      <w:r w:rsidR="00C95055">
        <w:rPr>
          <w:sz w:val="28"/>
          <w:szCs w:val="28"/>
          <w:lang w:val="uk-UA"/>
        </w:rPr>
        <w:t>идкості руху транспорту на вул.</w:t>
      </w:r>
      <w:r w:rsidR="00C95055" w:rsidRPr="008E7FD2">
        <w:rPr>
          <w:sz w:val="28"/>
          <w:szCs w:val="28"/>
          <w:lang w:val="uk-UA"/>
        </w:rPr>
        <w:t xml:space="preserve">Головній на ділянці </w:t>
      </w:r>
      <w:r w:rsidR="00C95055">
        <w:rPr>
          <w:sz w:val="28"/>
          <w:szCs w:val="28"/>
          <w:lang w:val="uk-UA"/>
        </w:rPr>
        <w:t>від вул.Б.Хмельницького до вул.</w:t>
      </w:r>
      <w:r w:rsidR="00C95055" w:rsidRPr="008E7FD2">
        <w:rPr>
          <w:sz w:val="28"/>
          <w:szCs w:val="28"/>
          <w:lang w:val="uk-UA"/>
        </w:rPr>
        <w:t>М.Кароля.</w:t>
      </w:r>
    </w:p>
    <w:p w:rsidR="00C95055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</w:t>
      </w:r>
      <w:r w:rsidRPr="00703E9C">
        <w:rPr>
          <w:sz w:val="28"/>
          <w:szCs w:val="28"/>
          <w:lang w:val="uk-UA"/>
        </w:rPr>
        <w:t>комісією шляхом голосування  (1-за,</w:t>
      </w:r>
      <w:r>
        <w:rPr>
          <w:sz w:val="28"/>
          <w:szCs w:val="28"/>
          <w:lang w:val="uk-UA"/>
        </w:rPr>
        <w:t xml:space="preserve">  </w:t>
      </w:r>
      <w:r w:rsidRPr="00703E9C">
        <w:rPr>
          <w:sz w:val="28"/>
          <w:szCs w:val="28"/>
          <w:lang w:val="uk-UA"/>
        </w:rPr>
        <w:t xml:space="preserve">9-проти та 1-утримався) – рішення не прийнято та вирішено відмовити у </w:t>
      </w:r>
      <w:r w:rsidRPr="008E7FD2">
        <w:rPr>
          <w:sz w:val="28"/>
          <w:szCs w:val="28"/>
          <w:lang w:val="uk-UA"/>
        </w:rPr>
        <w:t>встановленн</w:t>
      </w:r>
      <w:r>
        <w:rPr>
          <w:sz w:val="28"/>
          <w:szCs w:val="28"/>
          <w:lang w:val="uk-UA"/>
        </w:rPr>
        <w:t>і світлофорних об’єктів на вул.</w:t>
      </w:r>
      <w:r w:rsidRPr="008E7FD2">
        <w:rPr>
          <w:sz w:val="28"/>
          <w:szCs w:val="28"/>
          <w:lang w:val="uk-UA"/>
        </w:rPr>
        <w:t>В.Винниченка в районі житлового комплексу «Кришталеве озеро» та знаків обмеження швидкості руху транспорту на вул..Головній на ділянці від вул.Б.Хмельницького до вул..М.Кароля</w:t>
      </w:r>
      <w:r>
        <w:rPr>
          <w:sz w:val="28"/>
          <w:szCs w:val="28"/>
          <w:lang w:val="uk-UA"/>
        </w:rPr>
        <w:t xml:space="preserve"> (у</w:t>
      </w:r>
      <w:r w:rsidRPr="00703E9C">
        <w:rPr>
          <w:sz w:val="28"/>
          <w:szCs w:val="28"/>
          <w:lang w:val="uk-UA"/>
        </w:rPr>
        <w:t xml:space="preserve"> населених пунктах рух транспортних засобів дозволяється із швидкістю не більше 50 км/год</w:t>
      </w:r>
      <w:r>
        <w:rPr>
          <w:sz w:val="28"/>
          <w:szCs w:val="28"/>
          <w:lang w:val="uk-UA"/>
        </w:rPr>
        <w:t>)</w:t>
      </w:r>
      <w:r w:rsidRPr="008E7FD2">
        <w:rPr>
          <w:sz w:val="28"/>
          <w:szCs w:val="28"/>
          <w:lang w:val="uk-UA"/>
        </w:rPr>
        <w:t>.</w:t>
      </w:r>
    </w:p>
    <w:p w:rsidR="00C95055" w:rsidRDefault="00FE42F9" w:rsidP="00C9505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95055" w:rsidRPr="00703E9C">
        <w:rPr>
          <w:sz w:val="28"/>
          <w:szCs w:val="28"/>
          <w:lang w:val="uk-UA"/>
        </w:rPr>
        <w:t>. Про розгляд звернення управління патрульної поліції в Чернівецькій області та голови ОСББ «Воробкевича 31-А» щодо встановлення пристроїв примусового зниження шв</w:t>
      </w:r>
      <w:r w:rsidR="00C95055">
        <w:rPr>
          <w:sz w:val="28"/>
          <w:szCs w:val="28"/>
          <w:lang w:val="uk-UA"/>
        </w:rPr>
        <w:t>идкості руху транспорту на вул.</w:t>
      </w:r>
      <w:r w:rsidR="00C95055" w:rsidRPr="00703E9C">
        <w:rPr>
          <w:sz w:val="28"/>
          <w:szCs w:val="28"/>
          <w:lang w:val="uk-UA"/>
        </w:rPr>
        <w:t>Воробкевича на відрізку дороги між ЗОШ №22 та ЗОШ №27.</w:t>
      </w:r>
    </w:p>
    <w:p w:rsidR="00C95055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</w:t>
      </w:r>
      <w:r w:rsidRPr="00703E9C">
        <w:rPr>
          <w:sz w:val="28"/>
          <w:szCs w:val="28"/>
          <w:lang w:val="uk-UA"/>
        </w:rPr>
        <w:t>комісією шляхом голосування  (</w:t>
      </w:r>
      <w:r>
        <w:rPr>
          <w:sz w:val="28"/>
          <w:szCs w:val="28"/>
          <w:lang w:val="uk-UA"/>
        </w:rPr>
        <w:t>5</w:t>
      </w:r>
      <w:r w:rsidRPr="00703E9C">
        <w:rPr>
          <w:sz w:val="28"/>
          <w:szCs w:val="28"/>
          <w:lang w:val="uk-UA"/>
        </w:rPr>
        <w:t xml:space="preserve">-за, </w:t>
      </w:r>
      <w:r>
        <w:rPr>
          <w:sz w:val="28"/>
          <w:szCs w:val="28"/>
          <w:lang w:val="uk-UA"/>
        </w:rPr>
        <w:t xml:space="preserve"> 5</w:t>
      </w:r>
      <w:r w:rsidRPr="00703E9C">
        <w:rPr>
          <w:sz w:val="28"/>
          <w:szCs w:val="28"/>
          <w:lang w:val="uk-UA"/>
        </w:rPr>
        <w:t>-проти та 1-утримався) – рішення не прийнято</w:t>
      </w:r>
      <w:r>
        <w:rPr>
          <w:sz w:val="28"/>
          <w:szCs w:val="28"/>
          <w:lang w:val="uk-UA"/>
        </w:rPr>
        <w:t xml:space="preserve"> та вирішено відмовити у </w:t>
      </w:r>
      <w:r w:rsidRPr="00703E9C">
        <w:rPr>
          <w:sz w:val="28"/>
          <w:szCs w:val="28"/>
          <w:lang w:val="uk-UA"/>
        </w:rPr>
        <w:t>встановленн</w:t>
      </w:r>
      <w:r>
        <w:rPr>
          <w:sz w:val="28"/>
          <w:szCs w:val="28"/>
          <w:lang w:val="uk-UA"/>
        </w:rPr>
        <w:t>і</w:t>
      </w:r>
      <w:r w:rsidRPr="00703E9C">
        <w:rPr>
          <w:sz w:val="28"/>
          <w:szCs w:val="28"/>
          <w:lang w:val="uk-UA"/>
        </w:rPr>
        <w:t xml:space="preserve"> пристроїв примусового зниження шв</w:t>
      </w:r>
      <w:r>
        <w:rPr>
          <w:sz w:val="28"/>
          <w:szCs w:val="28"/>
          <w:lang w:val="uk-UA"/>
        </w:rPr>
        <w:t>идкості руху транспорту на вул.</w:t>
      </w:r>
      <w:r w:rsidRPr="00703E9C">
        <w:rPr>
          <w:sz w:val="28"/>
          <w:szCs w:val="28"/>
          <w:lang w:val="uk-UA"/>
        </w:rPr>
        <w:t>Воробкевича на відрізку дороги між ЗОШ №22 та ЗОШ №27.</w:t>
      </w:r>
    </w:p>
    <w:p w:rsidR="00C95055" w:rsidRDefault="00FE42F9" w:rsidP="00C9505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95055" w:rsidRPr="00B41FC6">
        <w:rPr>
          <w:sz w:val="28"/>
          <w:szCs w:val="28"/>
          <w:lang w:val="uk-UA"/>
        </w:rPr>
        <w:t>. Про розгляд звернення депутата міської ради Нак</w:t>
      </w:r>
      <w:r w:rsidR="00C95055">
        <w:rPr>
          <w:sz w:val="28"/>
          <w:szCs w:val="28"/>
          <w:lang w:val="uk-UA"/>
        </w:rPr>
        <w:t>онечного І.Ю. та мешканців вул.</w:t>
      </w:r>
      <w:r w:rsidR="00C95055" w:rsidRPr="00B41FC6">
        <w:rPr>
          <w:sz w:val="28"/>
          <w:szCs w:val="28"/>
          <w:lang w:val="uk-UA"/>
        </w:rPr>
        <w:t>Небесної Сотні щодо влаштування додаткових елементів примусового зниження швидкості руху транспорту і погодження встановлених напівсфе</w:t>
      </w:r>
      <w:r w:rsidR="00C95055">
        <w:rPr>
          <w:sz w:val="28"/>
          <w:szCs w:val="28"/>
          <w:lang w:val="uk-UA"/>
        </w:rPr>
        <w:t>р на прибудинковій території  на вул.</w:t>
      </w:r>
      <w:r w:rsidR="00C95055" w:rsidRPr="00B41FC6">
        <w:rPr>
          <w:sz w:val="28"/>
          <w:szCs w:val="28"/>
          <w:lang w:val="uk-UA"/>
        </w:rPr>
        <w:t>Небесної Сотні №№ 8, 10, 12.</w:t>
      </w:r>
    </w:p>
    <w:p w:rsidR="0012638C" w:rsidRDefault="0012638C" w:rsidP="00C95055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12638C" w:rsidRDefault="0012638C" w:rsidP="0012638C">
      <w:pPr>
        <w:ind w:firstLine="72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</w:p>
    <w:p w:rsidR="0012638C" w:rsidRDefault="0012638C" w:rsidP="0012638C">
      <w:pPr>
        <w:ind w:firstLine="720"/>
        <w:jc w:val="center"/>
        <w:rPr>
          <w:color w:val="000000"/>
          <w:sz w:val="28"/>
          <w:szCs w:val="28"/>
          <w:lang w:val="uk-UA"/>
        </w:rPr>
      </w:pPr>
    </w:p>
    <w:p w:rsidR="00C95055" w:rsidRPr="008E7FD2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 (</w:t>
      </w:r>
      <w:r>
        <w:rPr>
          <w:color w:val="000000"/>
          <w:sz w:val="28"/>
          <w:szCs w:val="28"/>
          <w:lang w:val="uk-UA"/>
        </w:rPr>
        <w:t>одноголосно</w:t>
      </w:r>
      <w:r w:rsidRPr="00C50AFC">
        <w:rPr>
          <w:color w:val="000000"/>
          <w:sz w:val="28"/>
          <w:szCs w:val="28"/>
          <w:lang w:val="uk-UA"/>
        </w:rPr>
        <w:t>) – рішення прийнято</w:t>
      </w:r>
      <w:r>
        <w:rPr>
          <w:color w:val="000000"/>
          <w:sz w:val="28"/>
          <w:szCs w:val="28"/>
          <w:lang w:val="uk-UA"/>
        </w:rPr>
        <w:t xml:space="preserve">, </w:t>
      </w:r>
      <w:r w:rsidRPr="00C50AFC">
        <w:rPr>
          <w:color w:val="000000"/>
          <w:sz w:val="28"/>
          <w:szCs w:val="28"/>
          <w:lang w:val="uk-UA"/>
        </w:rPr>
        <w:t xml:space="preserve"> </w:t>
      </w:r>
      <w:r w:rsidRPr="00C50AFC">
        <w:rPr>
          <w:sz w:val="28"/>
          <w:szCs w:val="28"/>
          <w:lang w:val="uk-UA"/>
        </w:rPr>
        <w:t>вирішено</w:t>
      </w:r>
      <w:r>
        <w:rPr>
          <w:sz w:val="28"/>
          <w:szCs w:val="28"/>
          <w:lang w:val="uk-UA"/>
        </w:rPr>
        <w:t xml:space="preserve"> погодити встановлення двох напівсфер</w:t>
      </w:r>
      <w:r w:rsidRPr="00B41FC6">
        <w:rPr>
          <w:sz w:val="28"/>
          <w:szCs w:val="28"/>
          <w:lang w:val="uk-UA"/>
        </w:rPr>
        <w:t xml:space="preserve"> на п</w:t>
      </w:r>
      <w:r>
        <w:rPr>
          <w:sz w:val="28"/>
          <w:szCs w:val="28"/>
          <w:lang w:val="uk-UA"/>
        </w:rPr>
        <w:t>рибудинковій території  по вул.</w:t>
      </w:r>
      <w:r w:rsidRPr="00B41FC6">
        <w:rPr>
          <w:sz w:val="28"/>
          <w:szCs w:val="28"/>
          <w:lang w:val="uk-UA"/>
        </w:rPr>
        <w:t>Небесної Сотні №№ 8, 10, 12</w:t>
      </w:r>
      <w:r>
        <w:rPr>
          <w:sz w:val="28"/>
          <w:szCs w:val="28"/>
          <w:lang w:val="uk-UA"/>
        </w:rPr>
        <w:t xml:space="preserve"> та </w:t>
      </w:r>
      <w:r w:rsidRPr="00C50AFC">
        <w:rPr>
          <w:sz w:val="28"/>
          <w:szCs w:val="28"/>
          <w:lang w:val="uk-UA"/>
        </w:rPr>
        <w:t>доручити комунальному підприємству МіськШЕП</w:t>
      </w:r>
      <w:r>
        <w:rPr>
          <w:sz w:val="28"/>
          <w:szCs w:val="28"/>
          <w:lang w:val="uk-UA"/>
        </w:rPr>
        <w:t xml:space="preserve"> встановити  дорожні знаки 5.29.1, 5.29.2, 5.29.3 «Тупик» та  два знаки 5.31 «Житлова зона» відповідно до поданої схеми за вказаною адресою.</w:t>
      </w:r>
    </w:p>
    <w:p w:rsidR="00C95055" w:rsidRDefault="00FE42F9" w:rsidP="00C9505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95055" w:rsidRPr="00EB113B">
        <w:rPr>
          <w:sz w:val="28"/>
          <w:szCs w:val="28"/>
          <w:lang w:val="uk-UA"/>
        </w:rPr>
        <w:t>.  Про розгляд звернення мешканців вул.Вашківської щодо встановлення пристроїв примусового зниження швидкості руху транспорту або дорожніх знаків 1.33 «Діти» і 3.29 «Обмеження максимальної швидкості»  в районі перехрестя вулиць Вашківської і Глибоцької.</w:t>
      </w:r>
    </w:p>
    <w:p w:rsidR="00C95055" w:rsidRPr="008E7FD2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 (</w:t>
      </w:r>
      <w:r>
        <w:rPr>
          <w:color w:val="000000"/>
          <w:sz w:val="28"/>
          <w:szCs w:val="28"/>
          <w:lang w:val="uk-UA"/>
        </w:rPr>
        <w:t>одноголосно</w:t>
      </w:r>
      <w:r w:rsidRPr="00C50AFC">
        <w:rPr>
          <w:color w:val="000000"/>
          <w:sz w:val="28"/>
          <w:szCs w:val="28"/>
          <w:lang w:val="uk-UA"/>
        </w:rPr>
        <w:t>) – рішення прийнято</w:t>
      </w:r>
      <w:r>
        <w:rPr>
          <w:color w:val="000000"/>
          <w:sz w:val="28"/>
          <w:szCs w:val="28"/>
          <w:lang w:val="uk-UA"/>
        </w:rPr>
        <w:t xml:space="preserve"> та </w:t>
      </w:r>
      <w:r w:rsidRPr="00C50AFC">
        <w:rPr>
          <w:color w:val="000000"/>
          <w:sz w:val="28"/>
          <w:szCs w:val="28"/>
          <w:lang w:val="uk-UA"/>
        </w:rPr>
        <w:t xml:space="preserve"> </w:t>
      </w:r>
      <w:r w:rsidRPr="00C50AFC">
        <w:rPr>
          <w:sz w:val="28"/>
          <w:szCs w:val="28"/>
          <w:lang w:val="uk-UA"/>
        </w:rPr>
        <w:t>вирішено</w:t>
      </w:r>
      <w:r>
        <w:rPr>
          <w:sz w:val="28"/>
          <w:szCs w:val="28"/>
          <w:lang w:val="uk-UA"/>
        </w:rPr>
        <w:t xml:space="preserve"> </w:t>
      </w:r>
      <w:r w:rsidRPr="00C50AFC">
        <w:rPr>
          <w:sz w:val="28"/>
          <w:szCs w:val="28"/>
          <w:lang w:val="uk-UA"/>
        </w:rPr>
        <w:t>доручити комунальному підприємству МіськШЕП</w:t>
      </w:r>
      <w:r>
        <w:rPr>
          <w:sz w:val="28"/>
          <w:szCs w:val="28"/>
          <w:lang w:val="uk-UA"/>
        </w:rPr>
        <w:t xml:space="preserve"> встановити  дорожні знаки 1.33 «Діти» і                 3.29 «Обмеження максимальної швидкості» в районі навчального закладу та відмовити у влаштуванні</w:t>
      </w:r>
      <w:r w:rsidRPr="00947A31">
        <w:rPr>
          <w:sz w:val="28"/>
          <w:szCs w:val="28"/>
          <w:lang w:val="uk-UA"/>
        </w:rPr>
        <w:t xml:space="preserve"> пристроїв примусового зниження швидкості руху транспорту</w:t>
      </w:r>
      <w:r>
        <w:rPr>
          <w:sz w:val="28"/>
          <w:szCs w:val="28"/>
          <w:lang w:val="uk-UA"/>
        </w:rPr>
        <w:t xml:space="preserve"> за вказаною адресою.</w:t>
      </w:r>
    </w:p>
    <w:p w:rsidR="00C95055" w:rsidRDefault="00FE42F9" w:rsidP="00C9505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95055" w:rsidRPr="005118D4">
        <w:rPr>
          <w:sz w:val="28"/>
          <w:szCs w:val="28"/>
        </w:rPr>
        <w:t>. Про розгляд звернення гр.Сеник Л.Ю. щодо демонтажу дорожнього знаку 3.34 «Зупи</w:t>
      </w:r>
      <w:r w:rsidR="00C95055">
        <w:rPr>
          <w:sz w:val="28"/>
          <w:szCs w:val="28"/>
        </w:rPr>
        <w:t>нку заборонено» на початку вул.</w:t>
      </w:r>
      <w:r w:rsidR="00C95055" w:rsidRPr="005118D4">
        <w:rPr>
          <w:sz w:val="28"/>
          <w:szCs w:val="28"/>
        </w:rPr>
        <w:t>28 Червня.</w:t>
      </w:r>
    </w:p>
    <w:p w:rsidR="00C95055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 (</w:t>
      </w:r>
      <w:r>
        <w:rPr>
          <w:color w:val="000000"/>
          <w:sz w:val="28"/>
          <w:szCs w:val="28"/>
          <w:lang w:val="uk-UA"/>
        </w:rPr>
        <w:t>одноголосно</w:t>
      </w:r>
      <w:r w:rsidRPr="00C50AFC">
        <w:rPr>
          <w:color w:val="000000"/>
          <w:sz w:val="28"/>
          <w:szCs w:val="28"/>
          <w:lang w:val="uk-UA"/>
        </w:rPr>
        <w:t>) – рішення прийнято</w:t>
      </w:r>
      <w:r>
        <w:rPr>
          <w:color w:val="000000"/>
          <w:sz w:val="28"/>
          <w:szCs w:val="28"/>
          <w:lang w:val="uk-UA"/>
        </w:rPr>
        <w:t xml:space="preserve"> та </w:t>
      </w:r>
      <w:r w:rsidRPr="00C50AFC">
        <w:rPr>
          <w:color w:val="000000"/>
          <w:sz w:val="28"/>
          <w:szCs w:val="28"/>
          <w:lang w:val="uk-UA"/>
        </w:rPr>
        <w:t xml:space="preserve"> </w:t>
      </w:r>
      <w:r w:rsidRPr="00C50AFC">
        <w:rPr>
          <w:sz w:val="28"/>
          <w:szCs w:val="28"/>
          <w:lang w:val="uk-UA"/>
        </w:rPr>
        <w:t>вирішено</w:t>
      </w:r>
      <w:r>
        <w:rPr>
          <w:sz w:val="28"/>
          <w:szCs w:val="28"/>
          <w:lang w:val="uk-UA"/>
        </w:rPr>
        <w:t xml:space="preserve"> </w:t>
      </w:r>
      <w:r w:rsidRPr="00C50AFC">
        <w:rPr>
          <w:sz w:val="28"/>
          <w:szCs w:val="28"/>
          <w:lang w:val="uk-UA"/>
        </w:rPr>
        <w:t>доручити комунальному підприємству МіськШЕП</w:t>
      </w:r>
      <w:r w:rsidRPr="007F43AF">
        <w:rPr>
          <w:sz w:val="28"/>
          <w:szCs w:val="28"/>
        </w:rPr>
        <w:t xml:space="preserve"> </w:t>
      </w:r>
      <w:r w:rsidRPr="005118D4">
        <w:rPr>
          <w:sz w:val="28"/>
          <w:szCs w:val="28"/>
        </w:rPr>
        <w:t>демонт</w:t>
      </w:r>
      <w:r>
        <w:rPr>
          <w:sz w:val="28"/>
          <w:szCs w:val="28"/>
          <w:lang w:val="uk-UA"/>
        </w:rPr>
        <w:t xml:space="preserve">увати </w:t>
      </w:r>
      <w:r w:rsidRPr="005118D4">
        <w:rPr>
          <w:sz w:val="28"/>
          <w:szCs w:val="28"/>
        </w:rPr>
        <w:t xml:space="preserve"> дорожн</w:t>
      </w:r>
      <w:r>
        <w:rPr>
          <w:sz w:val="28"/>
          <w:szCs w:val="28"/>
          <w:lang w:val="uk-UA"/>
        </w:rPr>
        <w:t>ій</w:t>
      </w:r>
      <w:r w:rsidRPr="005118D4">
        <w:rPr>
          <w:sz w:val="28"/>
          <w:szCs w:val="28"/>
        </w:rPr>
        <w:t xml:space="preserve"> знак 3.34 «Зупи</w:t>
      </w:r>
      <w:r>
        <w:rPr>
          <w:sz w:val="28"/>
          <w:szCs w:val="28"/>
        </w:rPr>
        <w:t>нку заборонено» на початку вул.</w:t>
      </w:r>
      <w:r w:rsidRPr="005118D4">
        <w:rPr>
          <w:sz w:val="28"/>
          <w:szCs w:val="28"/>
        </w:rPr>
        <w:t>28 Червня.</w:t>
      </w:r>
    </w:p>
    <w:p w:rsidR="00C95055" w:rsidRDefault="00FE42F9" w:rsidP="00C9505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C95055" w:rsidRPr="005118D4">
        <w:rPr>
          <w:sz w:val="28"/>
          <w:szCs w:val="28"/>
        </w:rPr>
        <w:t xml:space="preserve">. Про розгляд звернення голови квартального комітету №22 </w:t>
      </w:r>
      <w:r w:rsidR="00A34218">
        <w:rPr>
          <w:sz w:val="28"/>
          <w:szCs w:val="28"/>
          <w:lang w:val="uk-UA"/>
        </w:rPr>
        <w:t xml:space="preserve">      </w:t>
      </w:r>
      <w:r w:rsidR="00C95055" w:rsidRPr="005118D4">
        <w:rPr>
          <w:sz w:val="28"/>
          <w:szCs w:val="28"/>
        </w:rPr>
        <w:t>Василова</w:t>
      </w:r>
      <w:r w:rsidR="00A34218">
        <w:rPr>
          <w:sz w:val="28"/>
          <w:szCs w:val="28"/>
          <w:lang w:val="uk-UA"/>
        </w:rPr>
        <w:t xml:space="preserve"> </w:t>
      </w:r>
      <w:r w:rsidR="00C95055" w:rsidRPr="005118D4">
        <w:rPr>
          <w:sz w:val="28"/>
          <w:szCs w:val="28"/>
        </w:rPr>
        <w:t>В.В. щодо встановлення пристроїв примусового зниження шв</w:t>
      </w:r>
      <w:r w:rsidR="00C95055">
        <w:rPr>
          <w:sz w:val="28"/>
          <w:szCs w:val="28"/>
        </w:rPr>
        <w:t>идкості руху транспорту на вул.</w:t>
      </w:r>
      <w:r w:rsidR="00C95055" w:rsidRPr="005118D4">
        <w:rPr>
          <w:sz w:val="28"/>
          <w:szCs w:val="28"/>
        </w:rPr>
        <w:t>І.Севе</w:t>
      </w:r>
      <w:r w:rsidR="00C95055">
        <w:rPr>
          <w:sz w:val="28"/>
          <w:szCs w:val="28"/>
        </w:rPr>
        <w:t>рина в районі перехресть з вул.</w:t>
      </w:r>
      <w:r w:rsidR="00C95055" w:rsidRPr="005118D4">
        <w:rPr>
          <w:sz w:val="28"/>
          <w:szCs w:val="28"/>
        </w:rPr>
        <w:t>Байкальською та Кленовою.</w:t>
      </w:r>
    </w:p>
    <w:p w:rsidR="00C95055" w:rsidRPr="00DE7164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</w:t>
      </w:r>
      <w:r w:rsidRPr="00703E9C">
        <w:rPr>
          <w:sz w:val="28"/>
          <w:szCs w:val="28"/>
          <w:lang w:val="uk-UA"/>
        </w:rPr>
        <w:t>комісією шляхом голосування  (</w:t>
      </w:r>
      <w:r>
        <w:rPr>
          <w:sz w:val="28"/>
          <w:szCs w:val="28"/>
          <w:lang w:val="uk-UA"/>
        </w:rPr>
        <w:t>9</w:t>
      </w:r>
      <w:r w:rsidRPr="00703E9C">
        <w:rPr>
          <w:sz w:val="28"/>
          <w:szCs w:val="28"/>
          <w:lang w:val="uk-UA"/>
        </w:rPr>
        <w:t xml:space="preserve">-за, </w:t>
      </w:r>
      <w:r>
        <w:rPr>
          <w:sz w:val="28"/>
          <w:szCs w:val="28"/>
          <w:lang w:val="uk-UA"/>
        </w:rPr>
        <w:t xml:space="preserve"> 2</w:t>
      </w:r>
      <w:r w:rsidRPr="00703E9C">
        <w:rPr>
          <w:sz w:val="28"/>
          <w:szCs w:val="28"/>
          <w:lang w:val="uk-UA"/>
        </w:rPr>
        <w:t>-утрима</w:t>
      </w:r>
      <w:r>
        <w:rPr>
          <w:sz w:val="28"/>
          <w:szCs w:val="28"/>
          <w:lang w:val="uk-UA"/>
        </w:rPr>
        <w:t>лись</w:t>
      </w:r>
      <w:r w:rsidRPr="00703E9C">
        <w:rPr>
          <w:sz w:val="28"/>
          <w:szCs w:val="28"/>
          <w:lang w:val="uk-UA"/>
        </w:rPr>
        <w:t>) – рішення</w:t>
      </w:r>
      <w:r>
        <w:rPr>
          <w:sz w:val="28"/>
          <w:szCs w:val="28"/>
          <w:lang w:val="uk-UA"/>
        </w:rPr>
        <w:t xml:space="preserve"> прийнято та вирішено надати дозвіл на встановлення</w:t>
      </w:r>
      <w:r w:rsidRPr="004256AB">
        <w:rPr>
          <w:sz w:val="28"/>
          <w:szCs w:val="28"/>
          <w:lang w:val="uk-UA"/>
        </w:rPr>
        <w:t xml:space="preserve"> пристроїв примусового зниження швидкості транспорту </w:t>
      </w:r>
      <w:r>
        <w:rPr>
          <w:sz w:val="28"/>
          <w:szCs w:val="28"/>
          <w:lang w:val="uk-UA"/>
        </w:rPr>
        <w:t>(бетонного або асфальтного) на</w:t>
      </w:r>
      <w:r w:rsidRPr="004256AB">
        <w:rPr>
          <w:sz w:val="28"/>
          <w:szCs w:val="28"/>
          <w:lang w:val="uk-UA"/>
        </w:rPr>
        <w:t xml:space="preserve"> </w:t>
      </w:r>
      <w:r w:rsidRPr="005118D4">
        <w:rPr>
          <w:sz w:val="28"/>
          <w:szCs w:val="28"/>
        </w:rPr>
        <w:t>вул.І.Севе</w:t>
      </w:r>
      <w:r w:rsidR="00A34218">
        <w:rPr>
          <w:sz w:val="28"/>
          <w:szCs w:val="28"/>
        </w:rPr>
        <w:t>рина в районі перехресть з вул.</w:t>
      </w:r>
      <w:r w:rsidRPr="005118D4">
        <w:rPr>
          <w:sz w:val="28"/>
          <w:szCs w:val="28"/>
        </w:rPr>
        <w:t>Байкальською та Кленовою</w:t>
      </w:r>
      <w:r w:rsidRPr="00425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згідно ДСТУ  з обладнанням їх відповідними дорожніми знаками та розміткою </w:t>
      </w:r>
      <w:r w:rsidRPr="004256AB">
        <w:rPr>
          <w:sz w:val="28"/>
          <w:szCs w:val="28"/>
          <w:lang w:val="uk-UA"/>
        </w:rPr>
        <w:t xml:space="preserve">за рахунок </w:t>
      </w:r>
      <w:r>
        <w:rPr>
          <w:sz w:val="28"/>
          <w:szCs w:val="28"/>
          <w:lang w:val="uk-UA"/>
        </w:rPr>
        <w:t>квартального комітету.</w:t>
      </w:r>
    </w:p>
    <w:p w:rsidR="00C95055" w:rsidRDefault="00FE42F9" w:rsidP="00C9505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C95055" w:rsidRPr="005118D4">
        <w:rPr>
          <w:sz w:val="28"/>
          <w:szCs w:val="28"/>
        </w:rPr>
        <w:t>. Про розгляд доручення міського голови щодо можливості перенесення зупинки для очікування громадського транспорту вздовж будинку №21 на вул..Південно-Кільцевій.</w:t>
      </w:r>
    </w:p>
    <w:p w:rsidR="00C95055" w:rsidRPr="008E7FD2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</w:t>
      </w:r>
      <w:r w:rsidRPr="00703E9C">
        <w:rPr>
          <w:sz w:val="28"/>
          <w:szCs w:val="28"/>
          <w:lang w:val="uk-UA"/>
        </w:rPr>
        <w:t>комісією шляхом голосування  (</w:t>
      </w:r>
      <w:r>
        <w:rPr>
          <w:sz w:val="28"/>
          <w:szCs w:val="28"/>
          <w:lang w:val="uk-UA"/>
        </w:rPr>
        <w:t>одноголосно</w:t>
      </w:r>
      <w:r w:rsidRPr="00703E9C">
        <w:rPr>
          <w:sz w:val="28"/>
          <w:szCs w:val="28"/>
          <w:lang w:val="uk-UA"/>
        </w:rPr>
        <w:t>) –</w:t>
      </w:r>
      <w:r>
        <w:rPr>
          <w:sz w:val="28"/>
          <w:szCs w:val="28"/>
          <w:lang w:val="uk-UA"/>
        </w:rPr>
        <w:t xml:space="preserve"> вирішено зняти дане питання з обговорення.</w:t>
      </w:r>
    </w:p>
    <w:p w:rsidR="00C95055" w:rsidRDefault="00FE42F9" w:rsidP="00C9505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C95055">
        <w:rPr>
          <w:sz w:val="28"/>
          <w:szCs w:val="28"/>
          <w:lang w:val="uk-UA"/>
        </w:rPr>
        <w:t>. Про розгляд звернення гр.</w:t>
      </w:r>
      <w:r w:rsidR="00C95055" w:rsidRPr="008E7FD2">
        <w:rPr>
          <w:sz w:val="28"/>
          <w:szCs w:val="28"/>
          <w:lang w:val="uk-UA"/>
        </w:rPr>
        <w:t>Влад Олени щодо влаштування пішохідного переходу з відпові</w:t>
      </w:r>
      <w:r w:rsidR="00C95055">
        <w:rPr>
          <w:sz w:val="28"/>
          <w:szCs w:val="28"/>
          <w:lang w:val="uk-UA"/>
        </w:rPr>
        <w:t>дними дорожніми знаками на вул.Миколаївській в районі вул.</w:t>
      </w:r>
      <w:r w:rsidR="00C95055" w:rsidRPr="008E7FD2">
        <w:rPr>
          <w:sz w:val="28"/>
          <w:szCs w:val="28"/>
          <w:lang w:val="uk-UA"/>
        </w:rPr>
        <w:t>І.Мазепи.</w:t>
      </w:r>
    </w:p>
    <w:p w:rsidR="00C95055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 (</w:t>
      </w:r>
      <w:r>
        <w:rPr>
          <w:color w:val="000000"/>
          <w:sz w:val="28"/>
          <w:szCs w:val="28"/>
          <w:lang w:val="uk-UA"/>
        </w:rPr>
        <w:t>10-за, 1-утримався</w:t>
      </w:r>
      <w:r w:rsidRPr="00C50AFC">
        <w:rPr>
          <w:color w:val="000000"/>
          <w:sz w:val="28"/>
          <w:szCs w:val="28"/>
          <w:lang w:val="uk-UA"/>
        </w:rPr>
        <w:t>) – рішення прийнято</w:t>
      </w:r>
      <w:r>
        <w:rPr>
          <w:color w:val="000000"/>
          <w:sz w:val="28"/>
          <w:szCs w:val="28"/>
          <w:lang w:val="uk-UA"/>
        </w:rPr>
        <w:t xml:space="preserve"> та </w:t>
      </w:r>
      <w:r w:rsidRPr="00C50AFC">
        <w:rPr>
          <w:color w:val="000000"/>
          <w:sz w:val="28"/>
          <w:szCs w:val="28"/>
          <w:lang w:val="uk-UA"/>
        </w:rPr>
        <w:t xml:space="preserve"> </w:t>
      </w:r>
      <w:r w:rsidRPr="00C50AFC">
        <w:rPr>
          <w:sz w:val="28"/>
          <w:szCs w:val="28"/>
          <w:lang w:val="uk-UA"/>
        </w:rPr>
        <w:t>вирішено</w:t>
      </w:r>
      <w:r>
        <w:rPr>
          <w:sz w:val="28"/>
          <w:szCs w:val="28"/>
          <w:lang w:val="uk-UA"/>
        </w:rPr>
        <w:t xml:space="preserve"> </w:t>
      </w:r>
      <w:r w:rsidRPr="00C50AFC">
        <w:rPr>
          <w:sz w:val="28"/>
          <w:szCs w:val="28"/>
          <w:lang w:val="uk-UA"/>
        </w:rPr>
        <w:t>доручити комунальному підприємству МіськШЕП</w:t>
      </w:r>
      <w:r w:rsidRPr="003D13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встановити</w:t>
      </w:r>
      <w:r w:rsidRPr="008E7F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8E7FD2">
        <w:rPr>
          <w:sz w:val="28"/>
          <w:szCs w:val="28"/>
          <w:lang w:val="uk-UA"/>
        </w:rPr>
        <w:t>пішохідн</w:t>
      </w:r>
      <w:r>
        <w:rPr>
          <w:sz w:val="28"/>
          <w:szCs w:val="28"/>
          <w:lang w:val="uk-UA"/>
        </w:rPr>
        <w:t xml:space="preserve">ий </w:t>
      </w:r>
      <w:r w:rsidRPr="008E7FD2">
        <w:rPr>
          <w:sz w:val="28"/>
          <w:szCs w:val="28"/>
          <w:lang w:val="uk-UA"/>
        </w:rPr>
        <w:t xml:space="preserve"> перех</w:t>
      </w:r>
      <w:r>
        <w:rPr>
          <w:sz w:val="28"/>
          <w:szCs w:val="28"/>
          <w:lang w:val="uk-UA"/>
        </w:rPr>
        <w:t>і</w:t>
      </w:r>
      <w:r w:rsidRPr="008E7FD2">
        <w:rPr>
          <w:sz w:val="28"/>
          <w:szCs w:val="28"/>
          <w:lang w:val="uk-UA"/>
        </w:rPr>
        <w:t xml:space="preserve">д з відповідними дорожніми знаками </w:t>
      </w:r>
      <w:r>
        <w:rPr>
          <w:sz w:val="28"/>
          <w:szCs w:val="28"/>
          <w:lang w:val="uk-UA"/>
        </w:rPr>
        <w:t>та освітленням на вул.В.Лесина</w:t>
      </w:r>
      <w:r w:rsidRPr="008E7FD2">
        <w:rPr>
          <w:sz w:val="28"/>
          <w:szCs w:val="28"/>
          <w:lang w:val="uk-UA"/>
        </w:rPr>
        <w:t xml:space="preserve"> в районі </w:t>
      </w:r>
      <w:r>
        <w:rPr>
          <w:sz w:val="28"/>
          <w:szCs w:val="28"/>
          <w:lang w:val="uk-UA"/>
        </w:rPr>
        <w:t>ресторанного комплексу «Гостинний двір» після влаштування тротуару в районі встановлення пішохідного переходу.</w:t>
      </w:r>
    </w:p>
    <w:p w:rsidR="0012638C" w:rsidRDefault="0012638C" w:rsidP="00C95055">
      <w:pPr>
        <w:ind w:firstLine="720"/>
        <w:jc w:val="both"/>
        <w:rPr>
          <w:sz w:val="28"/>
          <w:szCs w:val="28"/>
          <w:lang w:val="uk-UA"/>
        </w:rPr>
      </w:pPr>
    </w:p>
    <w:p w:rsidR="0012638C" w:rsidRDefault="0012638C" w:rsidP="0012638C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12638C" w:rsidRDefault="0012638C" w:rsidP="0012638C">
      <w:pPr>
        <w:ind w:firstLine="720"/>
        <w:jc w:val="center"/>
        <w:rPr>
          <w:sz w:val="28"/>
          <w:szCs w:val="28"/>
          <w:lang w:val="uk-UA"/>
        </w:rPr>
      </w:pPr>
    </w:p>
    <w:p w:rsidR="00C95055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8E7FD2">
        <w:rPr>
          <w:sz w:val="28"/>
          <w:szCs w:val="28"/>
          <w:lang w:val="uk-UA"/>
        </w:rPr>
        <w:t>1</w:t>
      </w:r>
      <w:r w:rsidR="00FE42F9">
        <w:rPr>
          <w:sz w:val="28"/>
          <w:szCs w:val="28"/>
          <w:lang w:val="uk-UA"/>
        </w:rPr>
        <w:t>0</w:t>
      </w:r>
      <w:r w:rsidRPr="008E7FD2">
        <w:rPr>
          <w:sz w:val="28"/>
          <w:szCs w:val="28"/>
          <w:lang w:val="uk-UA"/>
        </w:rPr>
        <w:t>. Про розгляд</w:t>
      </w:r>
      <w:r>
        <w:rPr>
          <w:sz w:val="28"/>
          <w:szCs w:val="28"/>
          <w:lang w:val="uk-UA"/>
        </w:rPr>
        <w:t xml:space="preserve"> звернення депутата міської рад</w:t>
      </w:r>
      <w:r w:rsidRPr="008E7FD2">
        <w:rPr>
          <w:sz w:val="28"/>
          <w:szCs w:val="28"/>
          <w:lang w:val="uk-UA"/>
        </w:rPr>
        <w:t>и Осачука В.І. щодо влаштування елементів примусового зниження швидкості руху транспорту з відпові</w:t>
      </w:r>
      <w:r>
        <w:rPr>
          <w:sz w:val="28"/>
          <w:szCs w:val="28"/>
          <w:lang w:val="uk-UA"/>
        </w:rPr>
        <w:t>дними дорожніми знаками на вул.</w:t>
      </w:r>
      <w:r w:rsidRPr="008E7FD2">
        <w:rPr>
          <w:sz w:val="28"/>
          <w:szCs w:val="28"/>
          <w:lang w:val="uk-UA"/>
        </w:rPr>
        <w:t>П.Ткачука.</w:t>
      </w:r>
    </w:p>
    <w:p w:rsidR="00C95055" w:rsidRPr="008E7FD2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</w:t>
      </w:r>
      <w:r w:rsidRPr="00703E9C">
        <w:rPr>
          <w:sz w:val="28"/>
          <w:szCs w:val="28"/>
          <w:lang w:val="uk-UA"/>
        </w:rPr>
        <w:t>комісією шляхом голосування  (</w:t>
      </w:r>
      <w:r>
        <w:rPr>
          <w:sz w:val="28"/>
          <w:szCs w:val="28"/>
          <w:lang w:val="uk-UA"/>
        </w:rPr>
        <w:t>5</w:t>
      </w:r>
      <w:r w:rsidRPr="00703E9C">
        <w:rPr>
          <w:sz w:val="28"/>
          <w:szCs w:val="28"/>
          <w:lang w:val="uk-UA"/>
        </w:rPr>
        <w:t xml:space="preserve">-за, </w:t>
      </w:r>
      <w:r>
        <w:rPr>
          <w:sz w:val="28"/>
          <w:szCs w:val="28"/>
          <w:lang w:val="uk-UA"/>
        </w:rPr>
        <w:t xml:space="preserve"> 5</w:t>
      </w:r>
      <w:r w:rsidRPr="00703E9C">
        <w:rPr>
          <w:sz w:val="28"/>
          <w:szCs w:val="28"/>
          <w:lang w:val="uk-UA"/>
        </w:rPr>
        <w:t xml:space="preserve">-проти та </w:t>
      </w:r>
      <w:r>
        <w:rPr>
          <w:sz w:val="28"/>
          <w:szCs w:val="28"/>
          <w:lang w:val="uk-UA"/>
        </w:rPr>
        <w:t>2</w:t>
      </w:r>
      <w:r w:rsidRPr="00703E9C">
        <w:rPr>
          <w:sz w:val="28"/>
          <w:szCs w:val="28"/>
          <w:lang w:val="uk-UA"/>
        </w:rPr>
        <w:t>-утрима</w:t>
      </w:r>
      <w:r>
        <w:rPr>
          <w:sz w:val="28"/>
          <w:szCs w:val="28"/>
          <w:lang w:val="uk-UA"/>
        </w:rPr>
        <w:t>лись</w:t>
      </w:r>
      <w:r w:rsidRPr="00703E9C">
        <w:rPr>
          <w:sz w:val="28"/>
          <w:szCs w:val="28"/>
          <w:lang w:val="uk-UA"/>
        </w:rPr>
        <w:t>) – рішення не прийнято</w:t>
      </w:r>
      <w:r>
        <w:rPr>
          <w:sz w:val="28"/>
          <w:szCs w:val="28"/>
          <w:lang w:val="uk-UA"/>
        </w:rPr>
        <w:t xml:space="preserve"> та вирішено відмовити у </w:t>
      </w:r>
      <w:r w:rsidRPr="00703E9C">
        <w:rPr>
          <w:sz w:val="28"/>
          <w:szCs w:val="28"/>
          <w:lang w:val="uk-UA"/>
        </w:rPr>
        <w:t>встановленн</w:t>
      </w:r>
      <w:r>
        <w:rPr>
          <w:sz w:val="28"/>
          <w:szCs w:val="28"/>
          <w:lang w:val="uk-UA"/>
        </w:rPr>
        <w:t>і</w:t>
      </w:r>
      <w:r w:rsidRPr="00703E9C">
        <w:rPr>
          <w:sz w:val="28"/>
          <w:szCs w:val="28"/>
          <w:lang w:val="uk-UA"/>
        </w:rPr>
        <w:t xml:space="preserve"> пристроїв примусового зниження швидкості руху транспорту на</w:t>
      </w:r>
      <w:r>
        <w:rPr>
          <w:sz w:val="28"/>
          <w:szCs w:val="28"/>
          <w:lang w:val="uk-UA"/>
        </w:rPr>
        <w:t xml:space="preserve"> вул.П.Ткачука з урахуванням того, що по вказаній вулиці рухається громадський транспорт.</w:t>
      </w:r>
    </w:p>
    <w:p w:rsidR="00C95055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CC3131">
        <w:rPr>
          <w:sz w:val="28"/>
          <w:szCs w:val="28"/>
          <w:lang w:val="uk-UA"/>
        </w:rPr>
        <w:t>1</w:t>
      </w:r>
      <w:r w:rsidR="00FE42F9">
        <w:rPr>
          <w:sz w:val="28"/>
          <w:szCs w:val="28"/>
          <w:lang w:val="uk-UA"/>
        </w:rPr>
        <w:t>1</w:t>
      </w:r>
      <w:r w:rsidRPr="00CC3131">
        <w:rPr>
          <w:sz w:val="28"/>
          <w:szCs w:val="28"/>
          <w:lang w:val="uk-UA"/>
        </w:rPr>
        <w:t>. Про розгляд звернення гр.Веретенко Є.О. щодо встановлення на вул.М.Рибалка дорожнього знаку 3.29  «Обмеження максимальної швидкості» (50</w:t>
      </w:r>
      <w:r>
        <w:rPr>
          <w:sz w:val="28"/>
          <w:szCs w:val="28"/>
          <w:lang w:val="uk-UA"/>
        </w:rPr>
        <w:t>км</w:t>
      </w:r>
      <w:r w:rsidRPr="00CC3131">
        <w:rPr>
          <w:sz w:val="28"/>
          <w:szCs w:val="28"/>
          <w:lang w:val="uk-UA"/>
        </w:rPr>
        <w:t>), камер відео спостереження з фіксацією швидкості руху транспорту з відповідними дорожніми знаками та пристроїв примусового зниження швидкості руху транспорту.</w:t>
      </w:r>
    </w:p>
    <w:p w:rsidR="00C95055" w:rsidRPr="00FE5A98" w:rsidRDefault="00C95055" w:rsidP="00C95055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</w:t>
      </w:r>
      <w:r w:rsidRPr="00703E9C">
        <w:rPr>
          <w:sz w:val="28"/>
          <w:szCs w:val="28"/>
          <w:lang w:val="uk-UA"/>
        </w:rPr>
        <w:t>комісією шляхом голосування  (</w:t>
      </w:r>
      <w:r>
        <w:rPr>
          <w:sz w:val="28"/>
          <w:szCs w:val="28"/>
          <w:lang w:val="uk-UA"/>
        </w:rPr>
        <w:t>одноголосно</w:t>
      </w:r>
      <w:r w:rsidRPr="00703E9C">
        <w:rPr>
          <w:sz w:val="28"/>
          <w:szCs w:val="28"/>
          <w:lang w:val="uk-UA"/>
        </w:rPr>
        <w:t>) –</w:t>
      </w:r>
      <w:r>
        <w:rPr>
          <w:sz w:val="28"/>
          <w:szCs w:val="28"/>
          <w:lang w:val="uk-UA"/>
        </w:rPr>
        <w:t xml:space="preserve"> вирішено відмовити у встановленні </w:t>
      </w:r>
      <w:r w:rsidRPr="00CC3131">
        <w:rPr>
          <w:sz w:val="28"/>
          <w:szCs w:val="28"/>
          <w:lang w:val="uk-UA"/>
        </w:rPr>
        <w:t xml:space="preserve">пристроїв примусового </w:t>
      </w:r>
      <w:r w:rsidRPr="00FE5A98">
        <w:rPr>
          <w:color w:val="000000"/>
          <w:sz w:val="28"/>
          <w:szCs w:val="28"/>
          <w:lang w:val="uk-UA"/>
        </w:rPr>
        <w:t>зниження швидкості руху транспорту, камер відео спостереження з фіксацією швидкості руху транспорту з відповідними дорожніми знаками та дорожнього знаку 3.29  «Обмеження максимальної швидкості» (50</w:t>
      </w:r>
      <w:r>
        <w:rPr>
          <w:color w:val="000000"/>
          <w:sz w:val="28"/>
          <w:szCs w:val="28"/>
          <w:lang w:val="uk-UA"/>
        </w:rPr>
        <w:t>км</w:t>
      </w:r>
      <w:r w:rsidRPr="00FE5A98">
        <w:rPr>
          <w:color w:val="000000"/>
          <w:sz w:val="28"/>
          <w:szCs w:val="28"/>
          <w:lang w:val="uk-UA"/>
        </w:rPr>
        <w:t>) на вул.М.Рибалка</w:t>
      </w:r>
      <w:r>
        <w:rPr>
          <w:color w:val="000000"/>
          <w:sz w:val="28"/>
          <w:szCs w:val="28"/>
          <w:lang w:val="uk-UA"/>
        </w:rPr>
        <w:t>,</w:t>
      </w:r>
      <w:r w:rsidRPr="00FE5A98">
        <w:rPr>
          <w:color w:val="000000"/>
          <w:sz w:val="28"/>
          <w:szCs w:val="28"/>
          <w:lang w:val="uk-UA"/>
        </w:rPr>
        <w:t xml:space="preserve"> так як </w:t>
      </w:r>
      <w:r>
        <w:rPr>
          <w:color w:val="000000"/>
          <w:sz w:val="28"/>
          <w:szCs w:val="28"/>
          <w:lang w:val="uk-UA"/>
        </w:rPr>
        <w:t>згідно п.12.4 Правил дорожнього руху, у</w:t>
      </w:r>
      <w:r w:rsidRPr="00FE5A98">
        <w:rPr>
          <w:color w:val="000000"/>
          <w:sz w:val="28"/>
          <w:szCs w:val="28"/>
          <w:lang w:val="uk-UA"/>
        </w:rPr>
        <w:t xml:space="preserve"> населених пунктах рух транспортних засобів дозволяється із швидкістю не більше 50 км/год</w:t>
      </w:r>
      <w:r>
        <w:rPr>
          <w:color w:val="000000"/>
          <w:sz w:val="28"/>
          <w:szCs w:val="28"/>
          <w:lang w:val="uk-UA"/>
        </w:rPr>
        <w:t>.</w:t>
      </w:r>
    </w:p>
    <w:p w:rsidR="00C95055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A64746">
        <w:rPr>
          <w:sz w:val="28"/>
          <w:szCs w:val="28"/>
          <w:lang w:val="uk-UA"/>
        </w:rPr>
        <w:t>1</w:t>
      </w:r>
      <w:r w:rsidR="00FE42F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Про розгляд звернення гр.</w:t>
      </w:r>
      <w:r w:rsidRPr="00A64746">
        <w:rPr>
          <w:sz w:val="28"/>
          <w:szCs w:val="28"/>
          <w:lang w:val="uk-UA"/>
        </w:rPr>
        <w:t>Гекова Г.О. щодо встановлення пішохідного переходу з відповідними дорожніми знаками та влаштування пан</w:t>
      </w:r>
      <w:r>
        <w:rPr>
          <w:sz w:val="28"/>
          <w:szCs w:val="28"/>
          <w:lang w:val="uk-UA"/>
        </w:rPr>
        <w:t>дусу на даному переході на вул.</w:t>
      </w:r>
      <w:r w:rsidRPr="00A64746">
        <w:rPr>
          <w:sz w:val="28"/>
          <w:szCs w:val="28"/>
          <w:lang w:val="uk-UA"/>
        </w:rPr>
        <w:t>І.Ві</w:t>
      </w:r>
      <w:r>
        <w:rPr>
          <w:sz w:val="28"/>
          <w:szCs w:val="28"/>
          <w:lang w:val="uk-UA"/>
        </w:rPr>
        <w:t>льде в районі перехрестя з вул.</w:t>
      </w:r>
      <w:r w:rsidRPr="00A64746">
        <w:rPr>
          <w:sz w:val="28"/>
          <w:szCs w:val="28"/>
          <w:lang w:val="uk-UA"/>
        </w:rPr>
        <w:t>Д.Загула.</w:t>
      </w:r>
    </w:p>
    <w:p w:rsidR="00C95055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</w:t>
      </w:r>
      <w:r w:rsidRPr="00703E9C">
        <w:rPr>
          <w:sz w:val="28"/>
          <w:szCs w:val="28"/>
          <w:lang w:val="uk-UA"/>
        </w:rPr>
        <w:t>комісією шляхом голосування  (</w:t>
      </w:r>
      <w:r>
        <w:rPr>
          <w:sz w:val="28"/>
          <w:szCs w:val="28"/>
          <w:lang w:val="uk-UA"/>
        </w:rPr>
        <w:t>2</w:t>
      </w:r>
      <w:r w:rsidRPr="00703E9C">
        <w:rPr>
          <w:sz w:val="28"/>
          <w:szCs w:val="28"/>
          <w:lang w:val="uk-UA"/>
        </w:rPr>
        <w:t xml:space="preserve">-за, </w:t>
      </w:r>
      <w:r>
        <w:rPr>
          <w:sz w:val="28"/>
          <w:szCs w:val="28"/>
          <w:lang w:val="uk-UA"/>
        </w:rPr>
        <w:t xml:space="preserve"> 5</w:t>
      </w:r>
      <w:r w:rsidRPr="00703E9C">
        <w:rPr>
          <w:sz w:val="28"/>
          <w:szCs w:val="28"/>
          <w:lang w:val="uk-UA"/>
        </w:rPr>
        <w:t xml:space="preserve">-проти та </w:t>
      </w:r>
      <w:r>
        <w:rPr>
          <w:sz w:val="28"/>
          <w:szCs w:val="28"/>
          <w:lang w:val="uk-UA"/>
        </w:rPr>
        <w:t>4</w:t>
      </w:r>
      <w:r w:rsidRPr="00703E9C">
        <w:rPr>
          <w:sz w:val="28"/>
          <w:szCs w:val="28"/>
          <w:lang w:val="uk-UA"/>
        </w:rPr>
        <w:t>-утрима</w:t>
      </w:r>
      <w:r>
        <w:rPr>
          <w:sz w:val="28"/>
          <w:szCs w:val="28"/>
          <w:lang w:val="uk-UA"/>
        </w:rPr>
        <w:t>лись</w:t>
      </w:r>
      <w:r w:rsidRPr="00703E9C">
        <w:rPr>
          <w:sz w:val="28"/>
          <w:szCs w:val="28"/>
          <w:lang w:val="uk-UA"/>
        </w:rPr>
        <w:t>) – рішення не прийнято</w:t>
      </w:r>
      <w:r>
        <w:rPr>
          <w:sz w:val="28"/>
          <w:szCs w:val="28"/>
          <w:lang w:val="uk-UA"/>
        </w:rPr>
        <w:t xml:space="preserve"> та вирішено відмовити у </w:t>
      </w:r>
      <w:r w:rsidRPr="00A64746">
        <w:rPr>
          <w:sz w:val="28"/>
          <w:szCs w:val="28"/>
          <w:lang w:val="uk-UA"/>
        </w:rPr>
        <w:t>встановленн</w:t>
      </w:r>
      <w:r>
        <w:rPr>
          <w:sz w:val="28"/>
          <w:szCs w:val="28"/>
          <w:lang w:val="uk-UA"/>
        </w:rPr>
        <w:t>і</w:t>
      </w:r>
      <w:r w:rsidRPr="00A64746">
        <w:rPr>
          <w:sz w:val="28"/>
          <w:szCs w:val="28"/>
          <w:lang w:val="uk-UA"/>
        </w:rPr>
        <w:t xml:space="preserve"> пішохідного переходу з відповідними дорожніми знаками та влаштування пан</w:t>
      </w:r>
      <w:r>
        <w:rPr>
          <w:sz w:val="28"/>
          <w:szCs w:val="28"/>
          <w:lang w:val="uk-UA"/>
        </w:rPr>
        <w:t>дусу на даному переході на вул.</w:t>
      </w:r>
      <w:r w:rsidRPr="00A64746">
        <w:rPr>
          <w:sz w:val="28"/>
          <w:szCs w:val="28"/>
          <w:lang w:val="uk-UA"/>
        </w:rPr>
        <w:t>І.Вільде в районі перехрестя з вул.Д.Загула</w:t>
      </w:r>
      <w:r>
        <w:rPr>
          <w:sz w:val="28"/>
          <w:szCs w:val="28"/>
          <w:lang w:val="uk-UA"/>
        </w:rPr>
        <w:t xml:space="preserve"> з урахуванням того, що за вказаною адресою пішоходи переходять проїзну частину по лініях тротуару, що дозволяється пунктом     4.7  Правил дорожнього руху і на вказаній ділянці немає інтенсивного руху транспорту.</w:t>
      </w:r>
    </w:p>
    <w:p w:rsidR="00C95055" w:rsidRDefault="00C95055" w:rsidP="00C9505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E42F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Про розгляд звернення гр.</w:t>
      </w:r>
      <w:r w:rsidRPr="008E7FD2">
        <w:rPr>
          <w:sz w:val="28"/>
          <w:szCs w:val="28"/>
          <w:lang w:val="uk-UA"/>
        </w:rPr>
        <w:t>Ноцького О.В. щодо відміни рішення постійно діючої комісії з питань організації дорожнього руху в м.Чернівцях від 31.10.2017р. №27 в частині демонтажу дорожніх знаків 3.34 «Зупинку заборонено» та 5.39 «Зона стоянки» по вул.Ю.Федьковича.</w:t>
      </w:r>
    </w:p>
    <w:p w:rsidR="00C95055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</w:t>
      </w:r>
      <w:r w:rsidRPr="00703E9C">
        <w:rPr>
          <w:sz w:val="28"/>
          <w:szCs w:val="28"/>
          <w:lang w:val="uk-UA"/>
        </w:rPr>
        <w:t>комісією шляхом голосування  (</w:t>
      </w:r>
      <w:r>
        <w:rPr>
          <w:sz w:val="28"/>
          <w:szCs w:val="28"/>
          <w:lang w:val="uk-UA"/>
        </w:rPr>
        <w:t>одноголосно</w:t>
      </w:r>
      <w:r w:rsidRPr="00703E9C">
        <w:rPr>
          <w:sz w:val="28"/>
          <w:szCs w:val="28"/>
          <w:lang w:val="uk-UA"/>
        </w:rPr>
        <w:t>) –</w:t>
      </w:r>
      <w:r>
        <w:rPr>
          <w:sz w:val="28"/>
          <w:szCs w:val="28"/>
          <w:lang w:val="uk-UA"/>
        </w:rPr>
        <w:t xml:space="preserve"> вирішено залишити дане рішення </w:t>
      </w:r>
      <w:r w:rsidRPr="008E7FD2">
        <w:rPr>
          <w:sz w:val="28"/>
          <w:szCs w:val="28"/>
          <w:lang w:val="uk-UA"/>
        </w:rPr>
        <w:t>постійно діючої комісії з питань організації дорожнього руху в м.Чернівцях</w:t>
      </w:r>
      <w:r>
        <w:rPr>
          <w:sz w:val="28"/>
          <w:szCs w:val="28"/>
          <w:lang w:val="uk-UA"/>
        </w:rPr>
        <w:t xml:space="preserve"> без змін.</w:t>
      </w:r>
    </w:p>
    <w:p w:rsidR="00C95055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A50543">
        <w:rPr>
          <w:sz w:val="28"/>
          <w:szCs w:val="28"/>
          <w:lang w:val="uk-UA"/>
        </w:rPr>
        <w:t>1</w:t>
      </w:r>
      <w:r w:rsidR="00FE42F9">
        <w:rPr>
          <w:sz w:val="28"/>
          <w:szCs w:val="28"/>
          <w:lang w:val="uk-UA"/>
        </w:rPr>
        <w:t>4</w:t>
      </w:r>
      <w:r w:rsidRPr="00A50543">
        <w:rPr>
          <w:sz w:val="28"/>
          <w:szCs w:val="28"/>
          <w:lang w:val="uk-UA"/>
        </w:rPr>
        <w:t>. Про розгляд звернення управління патрульної поліції в Чернівецькій області та мешканців вулиці Путильської щодо створення кр</w:t>
      </w:r>
      <w:r>
        <w:rPr>
          <w:sz w:val="28"/>
          <w:szCs w:val="28"/>
          <w:lang w:val="uk-UA"/>
        </w:rPr>
        <w:t>итичних перешкод у русі по вул.</w:t>
      </w:r>
      <w:r w:rsidRPr="00A50543">
        <w:rPr>
          <w:sz w:val="28"/>
          <w:szCs w:val="28"/>
          <w:lang w:val="uk-UA"/>
        </w:rPr>
        <w:t>Марморозькій в районі перехрестя з вул.Сторожинецькою.</w:t>
      </w:r>
    </w:p>
    <w:p w:rsidR="0012638C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</w:t>
      </w:r>
      <w:r w:rsidRPr="00703E9C">
        <w:rPr>
          <w:sz w:val="28"/>
          <w:szCs w:val="28"/>
          <w:lang w:val="uk-UA"/>
        </w:rPr>
        <w:t>комісією шляхом голосування  (</w:t>
      </w:r>
      <w:r>
        <w:rPr>
          <w:sz w:val="28"/>
          <w:szCs w:val="28"/>
          <w:lang w:val="uk-UA"/>
        </w:rPr>
        <w:t>одноголосно</w:t>
      </w:r>
      <w:r w:rsidRPr="00703E9C">
        <w:rPr>
          <w:sz w:val="28"/>
          <w:szCs w:val="28"/>
          <w:lang w:val="uk-UA"/>
        </w:rPr>
        <w:t>) –</w:t>
      </w:r>
      <w:r>
        <w:rPr>
          <w:sz w:val="28"/>
          <w:szCs w:val="28"/>
          <w:lang w:val="uk-UA"/>
        </w:rPr>
        <w:t xml:space="preserve"> вирішено погодити влаштування пристроїв примусового зниження </w:t>
      </w:r>
      <w:r w:rsidR="0012638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швидкості </w:t>
      </w:r>
      <w:r w:rsidR="0012638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руху </w:t>
      </w:r>
      <w:r w:rsidR="0012638C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транспорту </w:t>
      </w:r>
      <w:r w:rsidR="0012638C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на </w:t>
      </w:r>
      <w:r w:rsidR="0012638C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вул.Марморозькій </w:t>
      </w:r>
      <w:r w:rsidR="001263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районі</w:t>
      </w:r>
    </w:p>
    <w:p w:rsidR="0012638C" w:rsidRDefault="0012638C" w:rsidP="00C95055">
      <w:pPr>
        <w:ind w:firstLine="720"/>
        <w:jc w:val="both"/>
        <w:rPr>
          <w:sz w:val="28"/>
          <w:szCs w:val="28"/>
          <w:lang w:val="uk-UA"/>
        </w:rPr>
      </w:pPr>
    </w:p>
    <w:p w:rsidR="0012638C" w:rsidRDefault="0012638C" w:rsidP="001263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</w:p>
    <w:p w:rsidR="0012638C" w:rsidRDefault="0012638C" w:rsidP="0012638C">
      <w:pPr>
        <w:jc w:val="both"/>
        <w:rPr>
          <w:sz w:val="28"/>
          <w:szCs w:val="28"/>
          <w:lang w:val="uk-UA"/>
        </w:rPr>
      </w:pPr>
    </w:p>
    <w:p w:rsidR="0012638C" w:rsidRDefault="00C95055" w:rsidP="001263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будинку №2Б та зобов</w:t>
      </w:r>
      <w:r w:rsidRPr="00DB15A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язати забудовника обладнати встановлені  пристрої </w:t>
      </w:r>
    </w:p>
    <w:p w:rsidR="00C95055" w:rsidRDefault="00C95055" w:rsidP="001263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примусового зниження швидкості руху транспорту за вказаною адресою відповідними дорожніми знаками та розміткою</w:t>
      </w:r>
      <w:r w:rsidRPr="00DB15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згідно ДСТУ.  </w:t>
      </w:r>
    </w:p>
    <w:p w:rsidR="00C95055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D8412E">
        <w:rPr>
          <w:sz w:val="28"/>
          <w:szCs w:val="28"/>
          <w:lang w:val="uk-UA"/>
        </w:rPr>
        <w:t>1</w:t>
      </w:r>
      <w:r w:rsidR="00FE42F9">
        <w:rPr>
          <w:sz w:val="28"/>
          <w:szCs w:val="28"/>
          <w:lang w:val="uk-UA"/>
        </w:rPr>
        <w:t>5</w:t>
      </w:r>
      <w:r w:rsidRPr="00D8412E">
        <w:rPr>
          <w:sz w:val="28"/>
          <w:szCs w:val="28"/>
          <w:lang w:val="uk-UA"/>
        </w:rPr>
        <w:t>.  Про розгляд звернення Чернівецької обласної державної адміністрації щодо влаштування на розі вулиць П.Чайковського - М.Заньковецької - площі Філармонії  чотирьох пішохідних переход</w:t>
      </w:r>
      <w:r>
        <w:rPr>
          <w:sz w:val="28"/>
          <w:szCs w:val="28"/>
          <w:lang w:val="uk-UA"/>
        </w:rPr>
        <w:t>ів</w:t>
      </w:r>
      <w:r w:rsidRPr="00D8412E">
        <w:rPr>
          <w:sz w:val="28"/>
          <w:szCs w:val="28"/>
          <w:lang w:val="uk-UA"/>
        </w:rPr>
        <w:t xml:space="preserve"> з встановленням відповідних дорожніх знаків, нанесення</w:t>
      </w:r>
      <w:r>
        <w:rPr>
          <w:sz w:val="28"/>
          <w:szCs w:val="28"/>
          <w:lang w:val="uk-UA"/>
        </w:rPr>
        <w:t>м</w:t>
      </w:r>
      <w:r w:rsidRPr="00D8412E">
        <w:rPr>
          <w:sz w:val="28"/>
          <w:szCs w:val="28"/>
          <w:lang w:val="uk-UA"/>
        </w:rPr>
        <w:t xml:space="preserve"> розмітки типу «Зебра» та пониженням бордюрів.</w:t>
      </w:r>
    </w:p>
    <w:p w:rsidR="00C95055" w:rsidRPr="00475B10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</w:t>
      </w:r>
      <w:r w:rsidRPr="00703E9C">
        <w:rPr>
          <w:sz w:val="28"/>
          <w:szCs w:val="28"/>
          <w:lang w:val="uk-UA"/>
        </w:rPr>
        <w:t>комісією шляхом голосування  (</w:t>
      </w:r>
      <w:r>
        <w:rPr>
          <w:sz w:val="28"/>
          <w:szCs w:val="28"/>
          <w:lang w:val="uk-UA"/>
        </w:rPr>
        <w:t>одноголосно</w:t>
      </w:r>
      <w:r w:rsidRPr="00703E9C">
        <w:rPr>
          <w:sz w:val="28"/>
          <w:szCs w:val="28"/>
          <w:lang w:val="uk-UA"/>
        </w:rPr>
        <w:t>) –</w:t>
      </w:r>
      <w:r>
        <w:rPr>
          <w:sz w:val="28"/>
          <w:szCs w:val="28"/>
          <w:lang w:val="uk-UA"/>
        </w:rPr>
        <w:t xml:space="preserve"> </w:t>
      </w:r>
      <w:r w:rsidRPr="00C50AFC">
        <w:rPr>
          <w:color w:val="000000"/>
          <w:sz w:val="28"/>
          <w:szCs w:val="28"/>
          <w:lang w:val="uk-UA"/>
        </w:rPr>
        <w:t>рішення прийнято</w:t>
      </w:r>
      <w:r>
        <w:rPr>
          <w:color w:val="000000"/>
          <w:sz w:val="28"/>
          <w:szCs w:val="28"/>
          <w:lang w:val="uk-UA"/>
        </w:rPr>
        <w:t xml:space="preserve"> та </w:t>
      </w:r>
      <w:r w:rsidRPr="00C50AFC">
        <w:rPr>
          <w:color w:val="000000"/>
          <w:sz w:val="28"/>
          <w:szCs w:val="28"/>
          <w:lang w:val="uk-UA"/>
        </w:rPr>
        <w:t xml:space="preserve"> </w:t>
      </w:r>
      <w:r w:rsidRPr="00C50AFC">
        <w:rPr>
          <w:sz w:val="28"/>
          <w:szCs w:val="28"/>
          <w:lang w:val="uk-UA"/>
        </w:rPr>
        <w:t>вирішено</w:t>
      </w:r>
      <w:r>
        <w:rPr>
          <w:sz w:val="28"/>
          <w:szCs w:val="28"/>
          <w:lang w:val="uk-UA"/>
        </w:rPr>
        <w:t xml:space="preserve"> </w:t>
      </w:r>
      <w:r w:rsidRPr="00C50AFC">
        <w:rPr>
          <w:sz w:val="28"/>
          <w:szCs w:val="28"/>
          <w:lang w:val="uk-UA"/>
        </w:rPr>
        <w:t>доручити комунальному підприємству МіськШЕП</w:t>
      </w:r>
      <w:r>
        <w:rPr>
          <w:sz w:val="28"/>
          <w:szCs w:val="28"/>
          <w:lang w:val="uk-UA"/>
        </w:rPr>
        <w:t xml:space="preserve"> </w:t>
      </w:r>
      <w:r w:rsidRPr="00475B10">
        <w:rPr>
          <w:sz w:val="28"/>
          <w:szCs w:val="28"/>
          <w:lang w:val="uk-UA"/>
        </w:rPr>
        <w:t>влаштува</w:t>
      </w:r>
      <w:r>
        <w:rPr>
          <w:sz w:val="28"/>
          <w:szCs w:val="28"/>
          <w:lang w:val="uk-UA"/>
        </w:rPr>
        <w:t>ти</w:t>
      </w:r>
      <w:r w:rsidRPr="00475B10">
        <w:rPr>
          <w:sz w:val="28"/>
          <w:szCs w:val="28"/>
          <w:lang w:val="uk-UA"/>
        </w:rPr>
        <w:t xml:space="preserve"> на розі вулиць П.Чайковського - М.Заньковецької - площі Філармонії  чотир</w:t>
      </w:r>
      <w:r>
        <w:rPr>
          <w:sz w:val="28"/>
          <w:szCs w:val="28"/>
          <w:lang w:val="uk-UA"/>
        </w:rPr>
        <w:t>и</w:t>
      </w:r>
      <w:r w:rsidRPr="00475B10">
        <w:rPr>
          <w:sz w:val="28"/>
          <w:szCs w:val="28"/>
          <w:lang w:val="uk-UA"/>
        </w:rPr>
        <w:t xml:space="preserve"> пішохідних переходи з встановленням відповідних дорожніх знаків, нанесення</w:t>
      </w:r>
      <w:r>
        <w:rPr>
          <w:sz w:val="28"/>
          <w:szCs w:val="28"/>
          <w:lang w:val="uk-UA"/>
        </w:rPr>
        <w:t>м</w:t>
      </w:r>
      <w:r w:rsidRPr="00475B10">
        <w:rPr>
          <w:sz w:val="28"/>
          <w:szCs w:val="28"/>
          <w:lang w:val="uk-UA"/>
        </w:rPr>
        <w:t xml:space="preserve"> розмітки типу «Зебра» та пониженням бордюрів</w:t>
      </w:r>
      <w:r>
        <w:rPr>
          <w:sz w:val="28"/>
          <w:szCs w:val="28"/>
          <w:lang w:val="uk-UA"/>
        </w:rPr>
        <w:t>.</w:t>
      </w:r>
    </w:p>
    <w:p w:rsidR="00C95055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E24A5F">
        <w:rPr>
          <w:sz w:val="28"/>
          <w:szCs w:val="28"/>
          <w:lang w:val="uk-UA"/>
        </w:rPr>
        <w:t>1</w:t>
      </w:r>
      <w:r w:rsidR="00FE42F9">
        <w:rPr>
          <w:sz w:val="28"/>
          <w:szCs w:val="28"/>
          <w:lang w:val="uk-UA"/>
        </w:rPr>
        <w:t>6</w:t>
      </w:r>
      <w:r w:rsidRPr="00E24A5F">
        <w:rPr>
          <w:sz w:val="28"/>
          <w:szCs w:val="28"/>
          <w:lang w:val="uk-UA"/>
        </w:rPr>
        <w:t>. Про повторний розгляд звернення головного управління ДПС у Чернівецькій області щодо зміни горизонтальної розмітки для можливості в’їзду-виїзду до місця паркування відвідувачів Центру обслуговування платників та адміністративної будівлі.</w:t>
      </w:r>
    </w:p>
    <w:p w:rsidR="00C95055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</w:t>
      </w:r>
      <w:r w:rsidRPr="00703E9C">
        <w:rPr>
          <w:sz w:val="28"/>
          <w:szCs w:val="28"/>
          <w:lang w:val="uk-UA"/>
        </w:rPr>
        <w:t>комісією шляхом голосування  (</w:t>
      </w:r>
      <w:r>
        <w:rPr>
          <w:sz w:val="28"/>
          <w:szCs w:val="28"/>
          <w:lang w:val="uk-UA"/>
        </w:rPr>
        <w:t>6</w:t>
      </w:r>
      <w:r w:rsidRPr="00703E9C">
        <w:rPr>
          <w:sz w:val="28"/>
          <w:szCs w:val="28"/>
          <w:lang w:val="uk-UA"/>
        </w:rPr>
        <w:t xml:space="preserve">-за, </w:t>
      </w:r>
      <w:r>
        <w:rPr>
          <w:sz w:val="28"/>
          <w:szCs w:val="28"/>
          <w:lang w:val="uk-UA"/>
        </w:rPr>
        <w:t xml:space="preserve"> 4</w:t>
      </w:r>
      <w:r w:rsidRPr="00703E9C">
        <w:rPr>
          <w:sz w:val="28"/>
          <w:szCs w:val="28"/>
          <w:lang w:val="uk-UA"/>
        </w:rPr>
        <w:t xml:space="preserve">-проти та </w:t>
      </w:r>
      <w:r>
        <w:rPr>
          <w:sz w:val="28"/>
          <w:szCs w:val="28"/>
          <w:lang w:val="uk-UA"/>
        </w:rPr>
        <w:t>1</w:t>
      </w:r>
      <w:r w:rsidRPr="00703E9C">
        <w:rPr>
          <w:sz w:val="28"/>
          <w:szCs w:val="28"/>
          <w:lang w:val="uk-UA"/>
        </w:rPr>
        <w:t>-утрима</w:t>
      </w:r>
      <w:r>
        <w:rPr>
          <w:sz w:val="28"/>
          <w:szCs w:val="28"/>
          <w:lang w:val="uk-UA"/>
        </w:rPr>
        <w:t>вся</w:t>
      </w:r>
      <w:r w:rsidRPr="00703E9C">
        <w:rPr>
          <w:sz w:val="28"/>
          <w:szCs w:val="28"/>
          <w:lang w:val="uk-UA"/>
        </w:rPr>
        <w:t>) – рішення не прийнято</w:t>
      </w:r>
      <w:r>
        <w:rPr>
          <w:sz w:val="28"/>
          <w:szCs w:val="28"/>
          <w:lang w:val="uk-UA"/>
        </w:rPr>
        <w:t>. Разом з тим, внесено пропозицію зняти дане питання на до</w:t>
      </w:r>
      <w:r w:rsidR="00F404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вивчення і розглянути його повторно на наступному засіданні комісії.</w:t>
      </w:r>
    </w:p>
    <w:p w:rsidR="00C95055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EB0DC5">
        <w:rPr>
          <w:sz w:val="28"/>
          <w:szCs w:val="28"/>
          <w:lang w:val="uk-UA"/>
        </w:rPr>
        <w:t>1</w:t>
      </w:r>
      <w:r w:rsidR="00FE42F9">
        <w:rPr>
          <w:sz w:val="28"/>
          <w:szCs w:val="28"/>
          <w:lang w:val="uk-UA"/>
        </w:rPr>
        <w:t>7</w:t>
      </w:r>
      <w:r w:rsidRPr="00EB0DC5">
        <w:rPr>
          <w:sz w:val="28"/>
          <w:szCs w:val="28"/>
          <w:lang w:val="uk-UA"/>
        </w:rPr>
        <w:t>. Про розгляд звернення секретаря церкви адвентистів сьомого дня щодо встановлення дод</w:t>
      </w:r>
      <w:r>
        <w:rPr>
          <w:sz w:val="28"/>
          <w:szCs w:val="28"/>
          <w:lang w:val="uk-UA"/>
        </w:rPr>
        <w:t>аткових дорожніх знаків по вул.</w:t>
      </w:r>
      <w:r w:rsidRPr="00EB0DC5">
        <w:rPr>
          <w:sz w:val="28"/>
          <w:szCs w:val="28"/>
          <w:lang w:val="uk-UA"/>
        </w:rPr>
        <w:t>Калинівській,12 (Церква адвентистів сьомого дня), а саме 3.2 «Рух механічних транспортних зас</w:t>
      </w:r>
      <w:r>
        <w:rPr>
          <w:sz w:val="28"/>
          <w:szCs w:val="28"/>
          <w:lang w:val="uk-UA"/>
        </w:rPr>
        <w:t>обів заборонено» та знак з вул.Хотинської до вул.</w:t>
      </w:r>
      <w:r w:rsidRPr="00EB0DC5">
        <w:rPr>
          <w:sz w:val="28"/>
          <w:szCs w:val="28"/>
          <w:lang w:val="uk-UA"/>
        </w:rPr>
        <w:t xml:space="preserve">Калинівської,12 – </w:t>
      </w:r>
      <w:r w:rsidR="00A15448">
        <w:rPr>
          <w:sz w:val="28"/>
          <w:szCs w:val="28"/>
          <w:lang w:val="uk-UA"/>
        </w:rPr>
        <w:t xml:space="preserve">         </w:t>
      </w:r>
      <w:r w:rsidRPr="00EB0DC5">
        <w:rPr>
          <w:sz w:val="28"/>
          <w:szCs w:val="28"/>
          <w:lang w:val="uk-UA"/>
        </w:rPr>
        <w:t>3.21 «В’їзд заборонено».</w:t>
      </w:r>
    </w:p>
    <w:p w:rsidR="00C95055" w:rsidRPr="003C3372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</w:t>
      </w:r>
      <w:r w:rsidRPr="00703E9C">
        <w:rPr>
          <w:sz w:val="28"/>
          <w:szCs w:val="28"/>
          <w:lang w:val="uk-UA"/>
        </w:rPr>
        <w:t>комісією шляхом голосування  (</w:t>
      </w:r>
      <w:r>
        <w:rPr>
          <w:sz w:val="28"/>
          <w:szCs w:val="28"/>
          <w:lang w:val="uk-UA"/>
        </w:rPr>
        <w:t>10</w:t>
      </w:r>
      <w:r w:rsidRPr="00703E9C">
        <w:rPr>
          <w:sz w:val="28"/>
          <w:szCs w:val="28"/>
          <w:lang w:val="uk-UA"/>
        </w:rPr>
        <w:t xml:space="preserve">-проти та </w:t>
      </w:r>
      <w:r>
        <w:rPr>
          <w:sz w:val="28"/>
          <w:szCs w:val="28"/>
          <w:lang w:val="uk-UA"/>
        </w:rPr>
        <w:t>1</w:t>
      </w:r>
      <w:r w:rsidRPr="00703E9C">
        <w:rPr>
          <w:sz w:val="28"/>
          <w:szCs w:val="28"/>
          <w:lang w:val="uk-UA"/>
        </w:rPr>
        <w:t>-утрима</w:t>
      </w:r>
      <w:r>
        <w:rPr>
          <w:sz w:val="28"/>
          <w:szCs w:val="28"/>
          <w:lang w:val="uk-UA"/>
        </w:rPr>
        <w:t>вся</w:t>
      </w:r>
      <w:r w:rsidRPr="00703E9C">
        <w:rPr>
          <w:sz w:val="28"/>
          <w:szCs w:val="28"/>
          <w:lang w:val="uk-UA"/>
        </w:rPr>
        <w:t>) – рішення не прийнято</w:t>
      </w:r>
      <w:r>
        <w:rPr>
          <w:sz w:val="28"/>
          <w:szCs w:val="28"/>
          <w:lang w:val="uk-UA"/>
        </w:rPr>
        <w:t xml:space="preserve"> та вирішено відмовити у встановленні зазначених дорожніх знаків.</w:t>
      </w:r>
    </w:p>
    <w:p w:rsidR="00C95055" w:rsidRPr="00C95055" w:rsidRDefault="00C95055" w:rsidP="00C95055">
      <w:pPr>
        <w:ind w:firstLine="720"/>
        <w:jc w:val="both"/>
        <w:rPr>
          <w:sz w:val="28"/>
          <w:szCs w:val="28"/>
          <w:lang w:val="uk-UA"/>
        </w:rPr>
      </w:pPr>
      <w:r w:rsidRPr="00C95055">
        <w:rPr>
          <w:sz w:val="28"/>
          <w:szCs w:val="28"/>
          <w:lang w:val="uk-UA"/>
        </w:rPr>
        <w:t>1</w:t>
      </w:r>
      <w:r w:rsidR="00FE42F9">
        <w:rPr>
          <w:sz w:val="28"/>
          <w:szCs w:val="28"/>
          <w:lang w:val="uk-UA"/>
        </w:rPr>
        <w:t>8</w:t>
      </w:r>
      <w:r w:rsidRPr="00C95055">
        <w:rPr>
          <w:sz w:val="28"/>
          <w:szCs w:val="28"/>
          <w:lang w:val="uk-UA"/>
        </w:rPr>
        <w:t>. Розгляд питання щодо перегляду організації дорожнього руху на перехрестях вулиць Комарова – Небесної Сотні та Руської – Л.Кобилиці.</w:t>
      </w:r>
    </w:p>
    <w:p w:rsidR="00C95055" w:rsidRPr="00C95055" w:rsidRDefault="00C95055" w:rsidP="00C95055">
      <w:pPr>
        <w:pStyle w:val="a5"/>
        <w:jc w:val="both"/>
        <w:rPr>
          <w:b w:val="0"/>
          <w:sz w:val="28"/>
          <w:szCs w:val="28"/>
          <w:lang w:eastAsia="ru-RU"/>
        </w:rPr>
      </w:pPr>
      <w:r w:rsidRPr="00C95055">
        <w:rPr>
          <w:b w:val="0"/>
          <w:sz w:val="28"/>
          <w:szCs w:val="28"/>
          <w:lang w:eastAsia="ru-RU"/>
        </w:rPr>
        <w:tab/>
        <w:t>Обговоривши питання порядку денного, комісією шляхом голосування  (9-за,  1-проти та 1-утримався) – прийнято рішення залишити організацію дорожнього руху на вказаних перехрестях без змін.</w:t>
      </w:r>
    </w:p>
    <w:p w:rsidR="00C95055" w:rsidRDefault="00C95055" w:rsidP="00C95055">
      <w:pPr>
        <w:pStyle w:val="a5"/>
        <w:jc w:val="both"/>
        <w:rPr>
          <w:b w:val="0"/>
          <w:sz w:val="28"/>
          <w:szCs w:val="28"/>
          <w:lang w:eastAsia="ru-RU"/>
        </w:rPr>
      </w:pPr>
      <w:r w:rsidRPr="00C95055">
        <w:rPr>
          <w:b w:val="0"/>
          <w:sz w:val="28"/>
          <w:szCs w:val="28"/>
          <w:lang w:eastAsia="ru-RU"/>
        </w:rPr>
        <w:tab/>
      </w:r>
      <w:r w:rsidR="00FE42F9">
        <w:rPr>
          <w:b w:val="0"/>
          <w:sz w:val="28"/>
          <w:szCs w:val="28"/>
          <w:lang w:eastAsia="ru-RU"/>
        </w:rPr>
        <w:t>19</w:t>
      </w:r>
      <w:r w:rsidRPr="00C95055">
        <w:rPr>
          <w:b w:val="0"/>
          <w:sz w:val="28"/>
          <w:szCs w:val="28"/>
          <w:lang w:eastAsia="ru-RU"/>
        </w:rPr>
        <w:t xml:space="preserve">. Про розгляд звернення директора ТОВ «Ізіда» щодо надання дозволу на встановлення </w:t>
      </w:r>
      <w:r w:rsidR="00F40495" w:rsidRPr="00C95055">
        <w:rPr>
          <w:b w:val="0"/>
          <w:sz w:val="28"/>
          <w:szCs w:val="28"/>
          <w:lang w:eastAsia="ru-RU"/>
        </w:rPr>
        <w:t>двох</w:t>
      </w:r>
      <w:r w:rsidRPr="00C95055">
        <w:rPr>
          <w:b w:val="0"/>
          <w:sz w:val="28"/>
          <w:szCs w:val="28"/>
          <w:lang w:eastAsia="ru-RU"/>
        </w:rPr>
        <w:t xml:space="preserve"> напівсфер для регулювання заїзду під розгрузочну рампу магазину.</w:t>
      </w:r>
    </w:p>
    <w:p w:rsidR="00C95055" w:rsidRPr="00C95055" w:rsidRDefault="00C95055" w:rsidP="00C95055">
      <w:pPr>
        <w:pStyle w:val="a5"/>
        <w:jc w:val="both"/>
        <w:rPr>
          <w:b w:val="0"/>
          <w:sz w:val="28"/>
          <w:szCs w:val="28"/>
          <w:lang w:eastAsia="ru-RU"/>
        </w:rPr>
      </w:pPr>
      <w:r w:rsidRPr="00C95055">
        <w:rPr>
          <w:b w:val="0"/>
          <w:sz w:val="28"/>
          <w:szCs w:val="28"/>
          <w:lang w:eastAsia="ru-RU"/>
        </w:rPr>
        <w:tab/>
        <w:t>Обговоривши питання порядку денного, комісією шляхом голосування  (одноголосно) – вирішено відмовити у наданні дозволу на встановлення на півсфер в районі зазначеного магазину.</w:t>
      </w:r>
    </w:p>
    <w:p w:rsidR="00C95055" w:rsidRDefault="00C95055" w:rsidP="00C95055">
      <w:pPr>
        <w:pStyle w:val="a5"/>
        <w:jc w:val="both"/>
        <w:rPr>
          <w:b w:val="0"/>
          <w:sz w:val="28"/>
          <w:szCs w:val="28"/>
          <w:lang w:eastAsia="ru-RU"/>
        </w:rPr>
      </w:pPr>
      <w:r w:rsidRPr="00C95055">
        <w:rPr>
          <w:b w:val="0"/>
          <w:sz w:val="28"/>
          <w:szCs w:val="28"/>
          <w:lang w:eastAsia="ru-RU"/>
        </w:rPr>
        <w:tab/>
        <w:t>2</w:t>
      </w:r>
      <w:r w:rsidR="00FE42F9">
        <w:rPr>
          <w:b w:val="0"/>
          <w:sz w:val="28"/>
          <w:szCs w:val="28"/>
          <w:lang w:eastAsia="ru-RU"/>
        </w:rPr>
        <w:t>0</w:t>
      </w:r>
      <w:r w:rsidRPr="00C95055">
        <w:rPr>
          <w:b w:val="0"/>
          <w:sz w:val="28"/>
          <w:szCs w:val="28"/>
          <w:lang w:eastAsia="ru-RU"/>
        </w:rPr>
        <w:t>. Про розгляд звернення директора ДП «Інтергал Буд» щодо вирішення питання руху транспортних засобів тоннажністю більше 7 тон щодо проїзду по вулицях Гагаріна, Чернишевського, Нахімова, М.Рибалка, Заставнянська, Дзержика.</w:t>
      </w:r>
    </w:p>
    <w:p w:rsidR="0012638C" w:rsidRDefault="0012638C" w:rsidP="00C95055">
      <w:pPr>
        <w:pStyle w:val="a5"/>
        <w:jc w:val="both"/>
        <w:rPr>
          <w:b w:val="0"/>
          <w:sz w:val="28"/>
          <w:szCs w:val="28"/>
          <w:lang w:eastAsia="ru-RU"/>
        </w:rPr>
      </w:pPr>
    </w:p>
    <w:p w:rsidR="0012638C" w:rsidRDefault="0012638C" w:rsidP="00C95055">
      <w:pPr>
        <w:pStyle w:val="a5"/>
        <w:jc w:val="both"/>
        <w:rPr>
          <w:b w:val="0"/>
          <w:sz w:val="28"/>
          <w:szCs w:val="28"/>
          <w:lang w:eastAsia="ru-RU"/>
        </w:rPr>
      </w:pPr>
    </w:p>
    <w:p w:rsidR="0012638C" w:rsidRDefault="0012638C" w:rsidP="0012638C">
      <w:pPr>
        <w:pStyle w:val="a5"/>
        <w:rPr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  <w:lang w:eastAsia="ru-RU"/>
        </w:rPr>
        <w:t>5</w:t>
      </w:r>
    </w:p>
    <w:p w:rsidR="0012638C" w:rsidRPr="00C95055" w:rsidRDefault="0012638C" w:rsidP="0012638C">
      <w:pPr>
        <w:pStyle w:val="a5"/>
        <w:rPr>
          <w:b w:val="0"/>
          <w:sz w:val="28"/>
          <w:szCs w:val="28"/>
          <w:lang w:eastAsia="ru-RU"/>
        </w:rPr>
      </w:pPr>
    </w:p>
    <w:p w:rsidR="0012638C" w:rsidRDefault="00C95055" w:rsidP="00C95055">
      <w:pPr>
        <w:pStyle w:val="a5"/>
        <w:jc w:val="both"/>
        <w:rPr>
          <w:b w:val="0"/>
          <w:sz w:val="28"/>
          <w:szCs w:val="28"/>
          <w:lang w:eastAsia="ru-RU"/>
        </w:rPr>
      </w:pPr>
      <w:r w:rsidRPr="00C95055">
        <w:rPr>
          <w:b w:val="0"/>
          <w:sz w:val="28"/>
          <w:szCs w:val="28"/>
          <w:lang w:eastAsia="ru-RU"/>
        </w:rPr>
        <w:tab/>
        <w:t>Обговоривши питання порядку денного, комісією шляхом голосування  (одноголосно) – вирішено зняти дане питання з обговорення, так як відповідно</w:t>
      </w:r>
    </w:p>
    <w:p w:rsidR="0012638C" w:rsidRDefault="00C95055" w:rsidP="0012638C">
      <w:pPr>
        <w:pStyle w:val="a5"/>
        <w:jc w:val="both"/>
        <w:rPr>
          <w:b w:val="0"/>
          <w:sz w:val="28"/>
          <w:szCs w:val="28"/>
          <w:lang w:eastAsia="ru-RU"/>
        </w:rPr>
      </w:pPr>
      <w:r w:rsidRPr="00C95055">
        <w:rPr>
          <w:b w:val="0"/>
          <w:sz w:val="28"/>
          <w:szCs w:val="28"/>
          <w:lang w:eastAsia="ru-RU"/>
        </w:rPr>
        <w:t>до протоколу від 07.08.2020р. №7 на виїзній нараді було прийнято рішення</w:t>
      </w:r>
    </w:p>
    <w:p w:rsidR="00C95055" w:rsidRPr="00C95055" w:rsidRDefault="00C95055" w:rsidP="00C95055">
      <w:pPr>
        <w:pStyle w:val="a5"/>
        <w:jc w:val="both"/>
        <w:rPr>
          <w:b w:val="0"/>
          <w:sz w:val="28"/>
          <w:szCs w:val="28"/>
          <w:lang w:eastAsia="ru-RU"/>
        </w:rPr>
      </w:pPr>
      <w:r w:rsidRPr="00C95055">
        <w:rPr>
          <w:b w:val="0"/>
          <w:sz w:val="28"/>
          <w:szCs w:val="28"/>
          <w:lang w:eastAsia="ru-RU"/>
        </w:rPr>
        <w:t>встановити на початку вул.Ю.Гагаріна та початку вул.М.Чернишевського дорожній знак 3.15 «Рух транспортних засобів, маса яких перевищує 10</w:t>
      </w:r>
      <w:r w:rsidR="00A15448">
        <w:rPr>
          <w:b w:val="0"/>
          <w:sz w:val="28"/>
          <w:szCs w:val="28"/>
          <w:lang w:eastAsia="ru-RU"/>
        </w:rPr>
        <w:t xml:space="preserve"> </w:t>
      </w:r>
      <w:r w:rsidRPr="00C95055">
        <w:rPr>
          <w:b w:val="0"/>
          <w:sz w:val="28"/>
          <w:szCs w:val="28"/>
          <w:lang w:eastAsia="ru-RU"/>
        </w:rPr>
        <w:t>т</w:t>
      </w:r>
      <w:r w:rsidR="00A15448">
        <w:rPr>
          <w:b w:val="0"/>
          <w:sz w:val="28"/>
          <w:szCs w:val="28"/>
          <w:lang w:eastAsia="ru-RU"/>
        </w:rPr>
        <w:t>он</w:t>
      </w:r>
      <w:r w:rsidRPr="00C95055">
        <w:rPr>
          <w:b w:val="0"/>
          <w:sz w:val="28"/>
          <w:szCs w:val="28"/>
          <w:lang w:eastAsia="ru-RU"/>
        </w:rPr>
        <w:t xml:space="preserve"> заборонено» та продублювати його на кожному перехресті по вказаній вулиці та в напрямку від вул.М.Рибалка встановити доржній знак 3.15 «Рух транспортних засобів, маса яких перевищує 7 т заборонено».</w:t>
      </w:r>
    </w:p>
    <w:p w:rsidR="00C95055" w:rsidRPr="00C95055" w:rsidRDefault="00C95055" w:rsidP="00C95055">
      <w:pPr>
        <w:pStyle w:val="a5"/>
        <w:jc w:val="both"/>
        <w:rPr>
          <w:b w:val="0"/>
          <w:sz w:val="28"/>
          <w:szCs w:val="28"/>
          <w:lang w:eastAsia="ru-RU"/>
        </w:rPr>
      </w:pPr>
      <w:r w:rsidRPr="00C95055">
        <w:rPr>
          <w:b w:val="0"/>
          <w:sz w:val="28"/>
          <w:szCs w:val="28"/>
          <w:lang w:eastAsia="ru-RU"/>
        </w:rPr>
        <w:tab/>
        <w:t>2</w:t>
      </w:r>
      <w:r w:rsidR="00FE42F9">
        <w:rPr>
          <w:b w:val="0"/>
          <w:sz w:val="28"/>
          <w:szCs w:val="28"/>
          <w:lang w:eastAsia="ru-RU"/>
        </w:rPr>
        <w:t>1</w:t>
      </w:r>
      <w:r w:rsidRPr="00C95055">
        <w:rPr>
          <w:b w:val="0"/>
          <w:sz w:val="28"/>
          <w:szCs w:val="28"/>
          <w:lang w:eastAsia="ru-RU"/>
        </w:rPr>
        <w:t xml:space="preserve">. Про розгляд звернення Чернівецького обласного шкірно-венерологічного диспансеру щодо демонтажу дорожнього знаку </w:t>
      </w:r>
      <w:r w:rsidR="00A15448">
        <w:rPr>
          <w:b w:val="0"/>
          <w:sz w:val="28"/>
          <w:szCs w:val="28"/>
          <w:lang w:eastAsia="ru-RU"/>
        </w:rPr>
        <w:t xml:space="preserve">                   </w:t>
      </w:r>
      <w:r w:rsidRPr="00C95055">
        <w:rPr>
          <w:b w:val="0"/>
          <w:sz w:val="28"/>
          <w:szCs w:val="28"/>
          <w:lang w:eastAsia="ru-RU"/>
        </w:rPr>
        <w:t>3.34 «Зупинку заборонено» на розі вулиць Української та Кайндля Раймунда Фрідріха.</w:t>
      </w:r>
    </w:p>
    <w:p w:rsidR="00C95055" w:rsidRPr="00C95055" w:rsidRDefault="00C95055" w:rsidP="00C95055">
      <w:pPr>
        <w:pStyle w:val="a5"/>
        <w:jc w:val="both"/>
        <w:rPr>
          <w:b w:val="0"/>
          <w:sz w:val="28"/>
          <w:szCs w:val="28"/>
          <w:lang w:eastAsia="ru-RU"/>
        </w:rPr>
      </w:pPr>
      <w:r w:rsidRPr="00C95055">
        <w:rPr>
          <w:b w:val="0"/>
          <w:sz w:val="28"/>
          <w:szCs w:val="28"/>
          <w:lang w:eastAsia="ru-RU"/>
        </w:rPr>
        <w:tab/>
        <w:t>Обговоривши питання порядку денного, комісією шляхом голосування  (одноголосно) – рішення прийнято та  вирішено доручити комунальному підприємству МіськШЕП демонтувати  зазначений дорожній знак.</w:t>
      </w:r>
    </w:p>
    <w:p w:rsidR="00C95055" w:rsidRPr="00C95055" w:rsidRDefault="00C95055" w:rsidP="00C95055">
      <w:pPr>
        <w:pStyle w:val="a5"/>
        <w:rPr>
          <w:b w:val="0"/>
          <w:sz w:val="28"/>
          <w:szCs w:val="28"/>
          <w:lang w:eastAsia="ru-RU"/>
        </w:rPr>
      </w:pPr>
    </w:p>
    <w:p w:rsidR="00C95055" w:rsidRPr="00C95055" w:rsidRDefault="00C95055" w:rsidP="00C95055">
      <w:pPr>
        <w:pStyle w:val="a5"/>
        <w:rPr>
          <w:b w:val="0"/>
          <w:sz w:val="28"/>
          <w:szCs w:val="28"/>
          <w:lang w:eastAsia="ru-RU"/>
        </w:rPr>
      </w:pPr>
    </w:p>
    <w:p w:rsidR="00C95055" w:rsidRPr="00C95055" w:rsidRDefault="00C95055" w:rsidP="00C95055">
      <w:pPr>
        <w:pStyle w:val="a3"/>
        <w:tabs>
          <w:tab w:val="left" w:pos="4102"/>
        </w:tabs>
        <w:rPr>
          <w:sz w:val="28"/>
          <w:szCs w:val="28"/>
          <w:lang w:val="uk-UA"/>
        </w:rPr>
      </w:pPr>
      <w:r w:rsidRPr="00C95055">
        <w:rPr>
          <w:sz w:val="28"/>
          <w:szCs w:val="28"/>
          <w:lang w:val="uk-UA"/>
        </w:rPr>
        <w:t>Голова комісії, директор</w:t>
      </w:r>
    </w:p>
    <w:p w:rsidR="00C95055" w:rsidRPr="00C95055" w:rsidRDefault="00C95055" w:rsidP="00C95055">
      <w:pPr>
        <w:pStyle w:val="a3"/>
        <w:tabs>
          <w:tab w:val="left" w:pos="4102"/>
        </w:tabs>
        <w:rPr>
          <w:sz w:val="28"/>
          <w:szCs w:val="28"/>
          <w:lang w:val="uk-UA"/>
        </w:rPr>
      </w:pPr>
      <w:r w:rsidRPr="00C95055">
        <w:rPr>
          <w:sz w:val="28"/>
          <w:szCs w:val="28"/>
          <w:lang w:val="uk-UA"/>
        </w:rPr>
        <w:t xml:space="preserve">департаменту житлово- комунального </w:t>
      </w:r>
    </w:p>
    <w:p w:rsidR="00C95055" w:rsidRPr="00C95055" w:rsidRDefault="00C95055" w:rsidP="00C95055">
      <w:pPr>
        <w:pStyle w:val="a3"/>
        <w:tabs>
          <w:tab w:val="left" w:pos="4102"/>
        </w:tabs>
        <w:rPr>
          <w:sz w:val="28"/>
          <w:szCs w:val="28"/>
          <w:lang w:val="uk-UA"/>
        </w:rPr>
      </w:pPr>
      <w:r w:rsidRPr="00C95055">
        <w:rPr>
          <w:sz w:val="28"/>
          <w:szCs w:val="28"/>
          <w:lang w:val="uk-UA"/>
        </w:rPr>
        <w:t xml:space="preserve">господарства міської ради </w:t>
      </w:r>
      <w:r w:rsidRPr="00C95055">
        <w:rPr>
          <w:sz w:val="28"/>
          <w:szCs w:val="28"/>
          <w:lang w:val="uk-UA"/>
        </w:rPr>
        <w:tab/>
        <w:t xml:space="preserve">                                </w:t>
      </w:r>
      <w:r w:rsidRPr="00C95055">
        <w:rPr>
          <w:sz w:val="28"/>
          <w:szCs w:val="28"/>
          <w:lang w:val="uk-UA"/>
        </w:rPr>
        <w:tab/>
        <w:t xml:space="preserve">             </w:t>
      </w:r>
      <w:r w:rsidRPr="00C95055">
        <w:rPr>
          <w:sz w:val="28"/>
          <w:szCs w:val="28"/>
          <w:lang w:val="uk-UA"/>
        </w:rPr>
        <w:tab/>
        <w:t>Бешлей В.В.</w:t>
      </w:r>
    </w:p>
    <w:p w:rsidR="00C95055" w:rsidRPr="00C95055" w:rsidRDefault="00C95055" w:rsidP="00C95055">
      <w:pPr>
        <w:pStyle w:val="a3"/>
        <w:tabs>
          <w:tab w:val="left" w:pos="4102"/>
        </w:tabs>
        <w:rPr>
          <w:sz w:val="28"/>
          <w:szCs w:val="28"/>
          <w:lang w:val="uk-UA"/>
        </w:rPr>
      </w:pPr>
    </w:p>
    <w:p w:rsidR="00C95055" w:rsidRPr="00C95055" w:rsidRDefault="00C95055" w:rsidP="00C95055">
      <w:pPr>
        <w:pStyle w:val="a3"/>
        <w:tabs>
          <w:tab w:val="left" w:pos="4102"/>
        </w:tabs>
        <w:rPr>
          <w:sz w:val="28"/>
          <w:szCs w:val="28"/>
          <w:lang w:val="uk-UA"/>
        </w:rPr>
      </w:pPr>
    </w:p>
    <w:p w:rsidR="00C95055" w:rsidRPr="00C95055" w:rsidRDefault="00C95055" w:rsidP="00C95055">
      <w:pPr>
        <w:pStyle w:val="a3"/>
        <w:tabs>
          <w:tab w:val="left" w:pos="4102"/>
        </w:tabs>
        <w:rPr>
          <w:sz w:val="28"/>
          <w:szCs w:val="28"/>
          <w:lang w:val="uk-UA"/>
        </w:rPr>
      </w:pPr>
      <w:r w:rsidRPr="00C95055">
        <w:rPr>
          <w:sz w:val="28"/>
          <w:szCs w:val="28"/>
          <w:lang w:val="uk-UA"/>
        </w:rPr>
        <w:t xml:space="preserve">Вів протокол: </w:t>
      </w:r>
    </w:p>
    <w:p w:rsidR="00C95055" w:rsidRPr="00C95055" w:rsidRDefault="00C95055" w:rsidP="00C95055">
      <w:pPr>
        <w:pStyle w:val="a3"/>
        <w:tabs>
          <w:tab w:val="left" w:pos="4102"/>
          <w:tab w:val="left" w:pos="5400"/>
        </w:tabs>
        <w:ind w:hanging="1134"/>
        <w:rPr>
          <w:sz w:val="28"/>
          <w:szCs w:val="28"/>
          <w:lang w:val="uk-UA"/>
        </w:rPr>
      </w:pPr>
      <w:r w:rsidRPr="00C95055">
        <w:rPr>
          <w:sz w:val="28"/>
          <w:szCs w:val="28"/>
          <w:lang w:val="uk-UA"/>
        </w:rPr>
        <w:tab/>
        <w:t xml:space="preserve">Головний спеціаліст відділу транспорту, </w:t>
      </w:r>
      <w:r w:rsidRPr="00C95055">
        <w:rPr>
          <w:sz w:val="28"/>
          <w:szCs w:val="28"/>
          <w:lang w:val="uk-UA"/>
        </w:rPr>
        <w:tab/>
      </w:r>
    </w:p>
    <w:p w:rsidR="00C95055" w:rsidRPr="00C95055" w:rsidRDefault="00C95055" w:rsidP="00C95055">
      <w:pPr>
        <w:pStyle w:val="a3"/>
        <w:tabs>
          <w:tab w:val="left" w:pos="4102"/>
        </w:tabs>
        <w:rPr>
          <w:sz w:val="28"/>
          <w:szCs w:val="28"/>
          <w:lang w:val="uk-UA"/>
        </w:rPr>
      </w:pPr>
      <w:r w:rsidRPr="00C95055">
        <w:rPr>
          <w:sz w:val="28"/>
          <w:szCs w:val="28"/>
          <w:lang w:val="uk-UA"/>
        </w:rPr>
        <w:t xml:space="preserve">зв’язку та енергетики департаменту житлово- </w:t>
      </w:r>
    </w:p>
    <w:p w:rsidR="00C95055" w:rsidRPr="00C95055" w:rsidRDefault="00C95055" w:rsidP="00C95055">
      <w:pPr>
        <w:pStyle w:val="a5"/>
        <w:tabs>
          <w:tab w:val="left" w:pos="4102"/>
        </w:tabs>
        <w:jc w:val="left"/>
        <w:rPr>
          <w:b w:val="0"/>
          <w:sz w:val="28"/>
          <w:szCs w:val="28"/>
          <w:lang w:eastAsia="ru-RU"/>
        </w:rPr>
      </w:pPr>
      <w:r w:rsidRPr="00C95055">
        <w:rPr>
          <w:b w:val="0"/>
          <w:sz w:val="28"/>
          <w:szCs w:val="28"/>
          <w:lang w:eastAsia="ru-RU"/>
        </w:rPr>
        <w:t xml:space="preserve">комунального господарства міської ради </w:t>
      </w:r>
      <w:r w:rsidRPr="00C95055">
        <w:rPr>
          <w:b w:val="0"/>
          <w:sz w:val="28"/>
          <w:szCs w:val="28"/>
          <w:lang w:eastAsia="ru-RU"/>
        </w:rPr>
        <w:tab/>
      </w:r>
      <w:r w:rsidRPr="00C95055">
        <w:rPr>
          <w:b w:val="0"/>
          <w:sz w:val="28"/>
          <w:szCs w:val="28"/>
          <w:lang w:eastAsia="ru-RU"/>
        </w:rPr>
        <w:tab/>
        <w:t xml:space="preserve">                       </w:t>
      </w:r>
      <w:r w:rsidRPr="00C95055">
        <w:rPr>
          <w:b w:val="0"/>
          <w:sz w:val="28"/>
          <w:szCs w:val="28"/>
          <w:lang w:eastAsia="ru-RU"/>
        </w:rPr>
        <w:tab/>
        <w:t>Косован Г.В.</w:t>
      </w:r>
    </w:p>
    <w:p w:rsidR="00CD101B" w:rsidRPr="00C95055" w:rsidRDefault="00CD101B" w:rsidP="00C95055">
      <w:pPr>
        <w:pStyle w:val="a5"/>
        <w:rPr>
          <w:b w:val="0"/>
          <w:sz w:val="28"/>
          <w:szCs w:val="28"/>
          <w:lang w:eastAsia="ru-RU"/>
        </w:rPr>
      </w:pPr>
    </w:p>
    <w:sectPr w:rsidR="00CD101B" w:rsidRPr="00C95055" w:rsidSect="00F40495">
      <w:pgSz w:w="11906" w:h="16838"/>
      <w:pgMar w:top="567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A83" w:rsidRDefault="009B4A83" w:rsidP="00F40495">
      <w:r>
        <w:separator/>
      </w:r>
    </w:p>
  </w:endnote>
  <w:endnote w:type="continuationSeparator" w:id="0">
    <w:p w:rsidR="009B4A83" w:rsidRDefault="009B4A83" w:rsidP="00F40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A83" w:rsidRDefault="009B4A83" w:rsidP="00F40495">
      <w:r>
        <w:separator/>
      </w:r>
    </w:p>
  </w:footnote>
  <w:footnote w:type="continuationSeparator" w:id="0">
    <w:p w:rsidR="009B4A83" w:rsidRDefault="009B4A83" w:rsidP="00F40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103C9"/>
    <w:multiLevelType w:val="hybridMultilevel"/>
    <w:tmpl w:val="228816BA"/>
    <w:lvl w:ilvl="0" w:tplc="EACA0D2E">
      <w:start w:val="23"/>
      <w:numFmt w:val="bullet"/>
      <w:lvlText w:val="-"/>
      <w:lvlJc w:val="left"/>
      <w:pPr>
        <w:tabs>
          <w:tab w:val="num" w:pos="1610"/>
        </w:tabs>
        <w:ind w:left="161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035481"/>
    <w:multiLevelType w:val="hybridMultilevel"/>
    <w:tmpl w:val="42DA22BE"/>
    <w:lvl w:ilvl="0" w:tplc="FC3AEA8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B7046A9"/>
    <w:multiLevelType w:val="hybridMultilevel"/>
    <w:tmpl w:val="73503088"/>
    <w:lvl w:ilvl="0" w:tplc="228CA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4C"/>
    <w:rsid w:val="00024238"/>
    <w:rsid w:val="00040179"/>
    <w:rsid w:val="00066F15"/>
    <w:rsid w:val="000817C1"/>
    <w:rsid w:val="00081B22"/>
    <w:rsid w:val="00082D3C"/>
    <w:rsid w:val="00090ED9"/>
    <w:rsid w:val="000A10FF"/>
    <w:rsid w:val="000B6647"/>
    <w:rsid w:val="000C753B"/>
    <w:rsid w:val="000D1EF2"/>
    <w:rsid w:val="000D75E9"/>
    <w:rsid w:val="000E0C6B"/>
    <w:rsid w:val="000E6C84"/>
    <w:rsid w:val="000F6A23"/>
    <w:rsid w:val="00111BFD"/>
    <w:rsid w:val="00113FE6"/>
    <w:rsid w:val="0012638C"/>
    <w:rsid w:val="0013118D"/>
    <w:rsid w:val="00131FF1"/>
    <w:rsid w:val="00133F54"/>
    <w:rsid w:val="0015293B"/>
    <w:rsid w:val="00180E25"/>
    <w:rsid w:val="00182D1D"/>
    <w:rsid w:val="001E4ED4"/>
    <w:rsid w:val="001F21F6"/>
    <w:rsid w:val="001F3CA3"/>
    <w:rsid w:val="001F5071"/>
    <w:rsid w:val="00205C25"/>
    <w:rsid w:val="00206461"/>
    <w:rsid w:val="00213D2A"/>
    <w:rsid w:val="002166CB"/>
    <w:rsid w:val="00231083"/>
    <w:rsid w:val="002313A4"/>
    <w:rsid w:val="00236B59"/>
    <w:rsid w:val="002705F6"/>
    <w:rsid w:val="00276329"/>
    <w:rsid w:val="00286902"/>
    <w:rsid w:val="00292BD8"/>
    <w:rsid w:val="002A1FB2"/>
    <w:rsid w:val="002A37D8"/>
    <w:rsid w:val="002B01AB"/>
    <w:rsid w:val="002B0F6E"/>
    <w:rsid w:val="002B54AA"/>
    <w:rsid w:val="002B799C"/>
    <w:rsid w:val="002C643D"/>
    <w:rsid w:val="002D4E24"/>
    <w:rsid w:val="002F1234"/>
    <w:rsid w:val="003300C3"/>
    <w:rsid w:val="0033251E"/>
    <w:rsid w:val="00362694"/>
    <w:rsid w:val="003746D6"/>
    <w:rsid w:val="003C2F90"/>
    <w:rsid w:val="003D481F"/>
    <w:rsid w:val="003E39FE"/>
    <w:rsid w:val="003F0D2B"/>
    <w:rsid w:val="00412DE9"/>
    <w:rsid w:val="00414BFF"/>
    <w:rsid w:val="00422352"/>
    <w:rsid w:val="004249F1"/>
    <w:rsid w:val="00430427"/>
    <w:rsid w:val="00430E7E"/>
    <w:rsid w:val="00441A0E"/>
    <w:rsid w:val="00444A25"/>
    <w:rsid w:val="00450626"/>
    <w:rsid w:val="00492FFA"/>
    <w:rsid w:val="00493A13"/>
    <w:rsid w:val="004E4485"/>
    <w:rsid w:val="005001AC"/>
    <w:rsid w:val="005002F2"/>
    <w:rsid w:val="00516FE0"/>
    <w:rsid w:val="0052359A"/>
    <w:rsid w:val="00525833"/>
    <w:rsid w:val="00537162"/>
    <w:rsid w:val="00561902"/>
    <w:rsid w:val="005728A0"/>
    <w:rsid w:val="005825EB"/>
    <w:rsid w:val="005A268C"/>
    <w:rsid w:val="005B126E"/>
    <w:rsid w:val="005C1101"/>
    <w:rsid w:val="005D47EC"/>
    <w:rsid w:val="005D5291"/>
    <w:rsid w:val="005D738F"/>
    <w:rsid w:val="005F60FF"/>
    <w:rsid w:val="0061757D"/>
    <w:rsid w:val="00626759"/>
    <w:rsid w:val="00632F3B"/>
    <w:rsid w:val="00642B44"/>
    <w:rsid w:val="0066084D"/>
    <w:rsid w:val="00660988"/>
    <w:rsid w:val="0066436B"/>
    <w:rsid w:val="0067276E"/>
    <w:rsid w:val="00682872"/>
    <w:rsid w:val="006A0FE0"/>
    <w:rsid w:val="006E426F"/>
    <w:rsid w:val="00705B15"/>
    <w:rsid w:val="00713561"/>
    <w:rsid w:val="007172A2"/>
    <w:rsid w:val="00745FE0"/>
    <w:rsid w:val="007629D9"/>
    <w:rsid w:val="00774DE1"/>
    <w:rsid w:val="007916AF"/>
    <w:rsid w:val="007A4A91"/>
    <w:rsid w:val="007C2B52"/>
    <w:rsid w:val="007D4E1C"/>
    <w:rsid w:val="007E557C"/>
    <w:rsid w:val="007E6AFB"/>
    <w:rsid w:val="007F12D2"/>
    <w:rsid w:val="007F5A8A"/>
    <w:rsid w:val="0080479E"/>
    <w:rsid w:val="00815030"/>
    <w:rsid w:val="008272A3"/>
    <w:rsid w:val="00843033"/>
    <w:rsid w:val="0084463D"/>
    <w:rsid w:val="008460D0"/>
    <w:rsid w:val="00851A40"/>
    <w:rsid w:val="00852306"/>
    <w:rsid w:val="00866CDE"/>
    <w:rsid w:val="008773A8"/>
    <w:rsid w:val="00886FCF"/>
    <w:rsid w:val="008931FE"/>
    <w:rsid w:val="008A2E3A"/>
    <w:rsid w:val="00901116"/>
    <w:rsid w:val="0091465D"/>
    <w:rsid w:val="009169A1"/>
    <w:rsid w:val="00934503"/>
    <w:rsid w:val="00934D98"/>
    <w:rsid w:val="00960215"/>
    <w:rsid w:val="00965DAE"/>
    <w:rsid w:val="00972A17"/>
    <w:rsid w:val="00983FD0"/>
    <w:rsid w:val="00996E10"/>
    <w:rsid w:val="009A19FA"/>
    <w:rsid w:val="009A291C"/>
    <w:rsid w:val="009B43E2"/>
    <w:rsid w:val="009B4A83"/>
    <w:rsid w:val="009C006C"/>
    <w:rsid w:val="009D7199"/>
    <w:rsid w:val="009F172B"/>
    <w:rsid w:val="00A01BFB"/>
    <w:rsid w:val="00A15448"/>
    <w:rsid w:val="00A21554"/>
    <w:rsid w:val="00A31F73"/>
    <w:rsid w:val="00A34218"/>
    <w:rsid w:val="00A50E27"/>
    <w:rsid w:val="00A53BE5"/>
    <w:rsid w:val="00A620BC"/>
    <w:rsid w:val="00A62C78"/>
    <w:rsid w:val="00A7020E"/>
    <w:rsid w:val="00A737EA"/>
    <w:rsid w:val="00A73E13"/>
    <w:rsid w:val="00A809F7"/>
    <w:rsid w:val="00A90979"/>
    <w:rsid w:val="00AB1A50"/>
    <w:rsid w:val="00AD4AFE"/>
    <w:rsid w:val="00AD76B8"/>
    <w:rsid w:val="00AE1076"/>
    <w:rsid w:val="00AE158F"/>
    <w:rsid w:val="00AF6C75"/>
    <w:rsid w:val="00B10BDD"/>
    <w:rsid w:val="00B1382B"/>
    <w:rsid w:val="00B209EF"/>
    <w:rsid w:val="00B21A4C"/>
    <w:rsid w:val="00B23308"/>
    <w:rsid w:val="00B24ACB"/>
    <w:rsid w:val="00B25499"/>
    <w:rsid w:val="00B37DBE"/>
    <w:rsid w:val="00B42C03"/>
    <w:rsid w:val="00B47D37"/>
    <w:rsid w:val="00B5078C"/>
    <w:rsid w:val="00B77427"/>
    <w:rsid w:val="00B932C5"/>
    <w:rsid w:val="00BA024C"/>
    <w:rsid w:val="00BA04F8"/>
    <w:rsid w:val="00BA3D13"/>
    <w:rsid w:val="00BC2DE2"/>
    <w:rsid w:val="00BC7463"/>
    <w:rsid w:val="00C35F23"/>
    <w:rsid w:val="00C50AFC"/>
    <w:rsid w:val="00C54BF6"/>
    <w:rsid w:val="00C578F4"/>
    <w:rsid w:val="00C729E3"/>
    <w:rsid w:val="00C81845"/>
    <w:rsid w:val="00C87ABC"/>
    <w:rsid w:val="00C95055"/>
    <w:rsid w:val="00CC5B30"/>
    <w:rsid w:val="00CC5E8F"/>
    <w:rsid w:val="00CD101B"/>
    <w:rsid w:val="00CD6038"/>
    <w:rsid w:val="00CE0C05"/>
    <w:rsid w:val="00D010B9"/>
    <w:rsid w:val="00D17423"/>
    <w:rsid w:val="00D206BA"/>
    <w:rsid w:val="00D43981"/>
    <w:rsid w:val="00D92012"/>
    <w:rsid w:val="00DB09E2"/>
    <w:rsid w:val="00DC6A90"/>
    <w:rsid w:val="00DE1B15"/>
    <w:rsid w:val="00E05BC6"/>
    <w:rsid w:val="00E33B3F"/>
    <w:rsid w:val="00E3416A"/>
    <w:rsid w:val="00E40F7C"/>
    <w:rsid w:val="00E43640"/>
    <w:rsid w:val="00E566F9"/>
    <w:rsid w:val="00E6707E"/>
    <w:rsid w:val="00E8462B"/>
    <w:rsid w:val="00EA5079"/>
    <w:rsid w:val="00EA6E5E"/>
    <w:rsid w:val="00EC26CD"/>
    <w:rsid w:val="00ED38F9"/>
    <w:rsid w:val="00ED3A5A"/>
    <w:rsid w:val="00EE0AF9"/>
    <w:rsid w:val="00EE565A"/>
    <w:rsid w:val="00EE77AB"/>
    <w:rsid w:val="00EF2A4C"/>
    <w:rsid w:val="00EF4335"/>
    <w:rsid w:val="00EF65A8"/>
    <w:rsid w:val="00F01BFD"/>
    <w:rsid w:val="00F20B96"/>
    <w:rsid w:val="00F34F10"/>
    <w:rsid w:val="00F36A7A"/>
    <w:rsid w:val="00F40495"/>
    <w:rsid w:val="00F54822"/>
    <w:rsid w:val="00F67ACC"/>
    <w:rsid w:val="00F73CB4"/>
    <w:rsid w:val="00F84248"/>
    <w:rsid w:val="00F95578"/>
    <w:rsid w:val="00FB2E1C"/>
    <w:rsid w:val="00FC2577"/>
    <w:rsid w:val="00FE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E5993D-5C1D-49CB-9D46-6C4694C9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4C"/>
    <w:rPr>
      <w:lang w:val="ru-RU" w:eastAsia="ru-RU"/>
    </w:rPr>
  </w:style>
  <w:style w:type="paragraph" w:styleId="3">
    <w:name w:val="heading 3"/>
    <w:basedOn w:val="a"/>
    <w:next w:val="a"/>
    <w:qFormat/>
    <w:rsid w:val="00BA024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A024C"/>
    <w:pPr>
      <w:widowControl w:val="0"/>
      <w:jc w:val="both"/>
    </w:pPr>
    <w:rPr>
      <w:sz w:val="26"/>
    </w:rPr>
  </w:style>
  <w:style w:type="paragraph" w:customStyle="1" w:styleId="a4">
    <w:basedOn w:val="a"/>
    <w:rsid w:val="00BA024C"/>
    <w:rPr>
      <w:rFonts w:ascii="Verdana" w:hAnsi="Verdana"/>
      <w:lang w:val="en-US" w:eastAsia="en-US"/>
    </w:rPr>
  </w:style>
  <w:style w:type="paragraph" w:styleId="a5">
    <w:name w:val="Название"/>
    <w:basedOn w:val="a"/>
    <w:link w:val="a6"/>
    <w:qFormat/>
    <w:rsid w:val="00182D1D"/>
    <w:pPr>
      <w:jc w:val="center"/>
    </w:pPr>
    <w:rPr>
      <w:b/>
      <w:sz w:val="27"/>
      <w:lang w:val="uk-UA" w:eastAsia="ja-JP"/>
    </w:rPr>
  </w:style>
  <w:style w:type="paragraph" w:customStyle="1" w:styleId="CharChar">
    <w:name w:val=" Char Знак Знак Char Знак"/>
    <w:basedOn w:val="a"/>
    <w:rsid w:val="00182D1D"/>
    <w:rPr>
      <w:rFonts w:ascii="Verdana" w:hAnsi="Verdana"/>
      <w:lang w:val="en-US" w:eastAsia="en-US"/>
    </w:rPr>
  </w:style>
  <w:style w:type="paragraph" w:styleId="a7">
    <w:name w:val="footnote text"/>
    <w:basedOn w:val="a"/>
    <w:semiHidden/>
    <w:rsid w:val="00705B15"/>
    <w:rPr>
      <w:lang w:eastAsia="en-US"/>
    </w:rPr>
  </w:style>
  <w:style w:type="paragraph" w:styleId="a8">
    <w:name w:val="Body Text Indent"/>
    <w:basedOn w:val="a"/>
    <w:rsid w:val="00B10BDD"/>
    <w:pPr>
      <w:spacing w:after="120"/>
      <w:ind w:left="283"/>
    </w:pPr>
  </w:style>
  <w:style w:type="character" w:customStyle="1" w:styleId="a6">
    <w:name w:val="Название Знак"/>
    <w:basedOn w:val="a0"/>
    <w:link w:val="a5"/>
    <w:locked/>
    <w:rsid w:val="00CC5B30"/>
    <w:rPr>
      <w:b/>
      <w:sz w:val="27"/>
      <w:lang w:val="uk-UA" w:eastAsia="ja-JP" w:bidi="ar-SA"/>
    </w:rPr>
  </w:style>
  <w:style w:type="paragraph" w:customStyle="1" w:styleId="CharChar0">
    <w:name w:val="Char Знак Знак Char Знак"/>
    <w:basedOn w:val="a"/>
    <w:rsid w:val="00BA04F8"/>
    <w:rPr>
      <w:rFonts w:ascii="Verdana" w:hAnsi="Verdana"/>
      <w:lang w:val="en-US" w:eastAsia="en-US"/>
    </w:rPr>
  </w:style>
  <w:style w:type="paragraph" w:styleId="a9">
    <w:name w:val="header"/>
    <w:basedOn w:val="a"/>
    <w:link w:val="aa"/>
    <w:rsid w:val="00F4049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rsid w:val="00F40495"/>
    <w:rPr>
      <w:lang w:val="ru-RU" w:eastAsia="ru-RU"/>
    </w:rPr>
  </w:style>
  <w:style w:type="paragraph" w:styleId="ab">
    <w:name w:val="footer"/>
    <w:basedOn w:val="a"/>
    <w:link w:val="ac"/>
    <w:rsid w:val="00F4049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F40495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0DA5B-A85D-43D1-9C7B-FF2D9BEB8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2046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2020-09-22T08:54:00Z</cp:lastPrinted>
  <dcterms:created xsi:type="dcterms:W3CDTF">2020-09-29T08:34:00Z</dcterms:created>
  <dcterms:modified xsi:type="dcterms:W3CDTF">2020-09-29T08:34:00Z</dcterms:modified>
</cp:coreProperties>
</file>