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283" w:rsidRDefault="008E5283"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A55F6F" w:rsidRPr="00B94406" w:rsidTr="00312EED">
        <w:tc>
          <w:tcPr>
            <w:tcW w:w="4842" w:type="dxa"/>
            <w:shd w:val="clear" w:color="auto" w:fill="auto"/>
          </w:tcPr>
          <w:p w:rsidR="00A55F6F" w:rsidRPr="00F77629" w:rsidRDefault="00A55F6F" w:rsidP="00312EED">
            <w:pPr>
              <w:pStyle w:val="a5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             </w:t>
            </w:r>
          </w:p>
        </w:tc>
        <w:tc>
          <w:tcPr>
            <w:tcW w:w="4842" w:type="dxa"/>
            <w:shd w:val="clear" w:color="auto" w:fill="auto"/>
          </w:tcPr>
          <w:p w:rsidR="00A55F6F" w:rsidRPr="00B94406" w:rsidRDefault="00A55F6F" w:rsidP="00487DE4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94406">
              <w:rPr>
                <w:rFonts w:ascii="Times New Roman" w:hAnsi="Times New Roman"/>
                <w:spacing w:val="0"/>
                <w:sz w:val="28"/>
                <w:szCs w:val="28"/>
              </w:rPr>
              <w:t>ЗАТВЕРДЖЕНО</w:t>
            </w:r>
          </w:p>
          <w:p w:rsidR="00A55F6F" w:rsidRPr="00B94406" w:rsidRDefault="00A55F6F" w:rsidP="00487DE4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94406">
              <w:rPr>
                <w:rFonts w:ascii="Times New Roman" w:hAnsi="Times New Roman"/>
                <w:spacing w:val="0"/>
                <w:sz w:val="28"/>
                <w:szCs w:val="28"/>
              </w:rPr>
              <w:t>Розпорядження</w:t>
            </w:r>
          </w:p>
          <w:p w:rsidR="00A55F6F" w:rsidRPr="00B94406" w:rsidRDefault="00A55F6F" w:rsidP="00487DE4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94406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A55F6F" w:rsidRPr="00B94406" w:rsidRDefault="0002157A" w:rsidP="0002157A">
            <w:pPr>
              <w:pStyle w:val="a5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rFonts w:ascii="Times New Roman" w:hAnsi="Times New Roman"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01.09.</w:t>
            </w:r>
            <w:r w:rsidR="000B7198" w:rsidRPr="00B94406">
              <w:rPr>
                <w:rFonts w:ascii="Times New Roman" w:hAnsi="Times New Roman"/>
                <w:sz w:val="28"/>
                <w:szCs w:val="28"/>
                <w:u w:val="single"/>
              </w:rPr>
              <w:t>20</w:t>
            </w:r>
            <w:r w:rsidR="00E14FB2" w:rsidRPr="00B94406">
              <w:rPr>
                <w:rFonts w:ascii="Times New Roman" w:hAnsi="Times New Roman"/>
                <w:sz w:val="28"/>
                <w:szCs w:val="28"/>
                <w:u w:val="single"/>
              </w:rPr>
              <w:t>20</w:t>
            </w:r>
            <w:r w:rsidR="000B7198" w:rsidRPr="00B94406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02157A">
              <w:rPr>
                <w:rFonts w:ascii="Times New Roman" w:hAnsi="Times New Roman"/>
                <w:sz w:val="28"/>
                <w:szCs w:val="28"/>
                <w:u w:val="single"/>
              </w:rPr>
              <w:t>320-р</w:t>
            </w:r>
            <w:r w:rsidR="00487DE4" w:rsidRPr="00B9440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487DE4" w:rsidRPr="00B94406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</w:t>
            </w:r>
          </w:p>
        </w:tc>
      </w:tr>
    </w:tbl>
    <w:p w:rsidR="00A55F6F" w:rsidRPr="00B94406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rPr>
          <w:rFonts w:ascii="Times New Roman" w:hAnsi="Times New Roman"/>
          <w:b w:val="0"/>
          <w:spacing w:val="0"/>
          <w:sz w:val="28"/>
          <w:szCs w:val="28"/>
        </w:rPr>
      </w:pPr>
    </w:p>
    <w:p w:rsidR="00A55F6F" w:rsidRPr="00B94406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rPr>
          <w:rFonts w:ascii="Times New Roman" w:hAnsi="Times New Roman"/>
          <w:b w:val="0"/>
          <w:spacing w:val="0"/>
          <w:sz w:val="28"/>
          <w:szCs w:val="28"/>
        </w:rPr>
      </w:pPr>
    </w:p>
    <w:p w:rsidR="008E5283" w:rsidRPr="00B94406" w:rsidRDefault="008E5283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rPr>
          <w:rFonts w:ascii="Times New Roman" w:hAnsi="Times New Roman"/>
          <w:b w:val="0"/>
          <w:spacing w:val="0"/>
          <w:sz w:val="28"/>
          <w:szCs w:val="28"/>
        </w:rPr>
      </w:pPr>
    </w:p>
    <w:p w:rsidR="00A55F6F" w:rsidRPr="00B94406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>Порядок проведення та забезпечення заходів</w:t>
      </w:r>
    </w:p>
    <w:p w:rsidR="00A55F6F" w:rsidRPr="00B94406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>з організації та проведення приписки громадян 200</w:t>
      </w:r>
      <w:r w:rsidR="00E14FB2" w:rsidRPr="00B94406">
        <w:rPr>
          <w:rFonts w:ascii="Times New Roman" w:hAnsi="Times New Roman"/>
          <w:spacing w:val="0"/>
          <w:sz w:val="28"/>
          <w:szCs w:val="28"/>
        </w:rPr>
        <w:t>4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року народження</w:t>
      </w:r>
    </w:p>
    <w:p w:rsidR="00A55F6F" w:rsidRPr="00B94406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>до призовної дільниці Чернівецького міського військового комісаріату</w:t>
      </w:r>
    </w:p>
    <w:p w:rsidR="00A55F6F" w:rsidRPr="00B94406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>у січні - березні 20</w:t>
      </w:r>
      <w:r w:rsidR="00AE0033" w:rsidRPr="00B94406">
        <w:rPr>
          <w:rFonts w:ascii="Times New Roman" w:hAnsi="Times New Roman"/>
          <w:spacing w:val="0"/>
          <w:sz w:val="28"/>
          <w:szCs w:val="28"/>
        </w:rPr>
        <w:t>2</w:t>
      </w:r>
      <w:r w:rsidR="00E14FB2" w:rsidRPr="00B94406">
        <w:rPr>
          <w:rFonts w:ascii="Times New Roman" w:hAnsi="Times New Roman"/>
          <w:spacing w:val="0"/>
          <w:sz w:val="28"/>
          <w:szCs w:val="28"/>
        </w:rPr>
        <w:t>1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року</w:t>
      </w:r>
    </w:p>
    <w:p w:rsidR="00A55F6F" w:rsidRPr="00B94406" w:rsidRDefault="00A55F6F" w:rsidP="00A55F6F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8E5283" w:rsidRPr="00B94406" w:rsidRDefault="008E5283" w:rsidP="00A55F6F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A55F6F" w:rsidRPr="00B94406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з лікувальних закладів міста списки </w:t>
      </w:r>
      <w:r w:rsidR="00613332" w:rsidRPr="00B94406">
        <w:rPr>
          <w:rFonts w:ascii="Times New Roman" w:hAnsi="Times New Roman"/>
          <w:spacing w:val="0"/>
          <w:sz w:val="28"/>
          <w:szCs w:val="28"/>
        </w:rPr>
        <w:t>громадян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200</w:t>
      </w:r>
      <w:r w:rsidR="00701CD4" w:rsidRPr="00B94406">
        <w:rPr>
          <w:rFonts w:ascii="Times New Roman" w:hAnsi="Times New Roman"/>
          <w:spacing w:val="0"/>
          <w:sz w:val="28"/>
          <w:szCs w:val="28"/>
        </w:rPr>
        <w:t>4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року народження, які перебувають на обліку з приводу нервовопсихічних, венеричних, інфекційних захворювань, туберкульозу,</w:t>
      </w:r>
      <w:r w:rsidR="00A2198F" w:rsidRPr="00B94406">
        <w:rPr>
          <w:rFonts w:ascii="Times New Roman" w:hAnsi="Times New Roman"/>
          <w:spacing w:val="0"/>
          <w:sz w:val="28"/>
          <w:szCs w:val="28"/>
        </w:rPr>
        <w:t xml:space="preserve"> захворювань шкіри, хронічних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захворювань внутрішніх органів, кісток, м’язів, суглобів та </w:t>
      </w:r>
      <w:r w:rsidR="00A2198F" w:rsidRPr="00B94406">
        <w:rPr>
          <w:rFonts w:ascii="Times New Roman" w:hAnsi="Times New Roman"/>
          <w:spacing w:val="0"/>
          <w:sz w:val="28"/>
          <w:szCs w:val="28"/>
        </w:rPr>
        <w:t>витяги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з історії хвороби, дані лікарського обстеження та диспансерного нагляду, що характеризують стан їх здоров’я.</w:t>
      </w:r>
    </w:p>
    <w:p w:rsidR="00A55F6F" w:rsidRPr="00B94406" w:rsidRDefault="00A55F6F" w:rsidP="008E5283">
      <w:pPr>
        <w:pStyle w:val="21"/>
        <w:shd w:val="clear" w:color="auto" w:fill="auto"/>
        <w:spacing w:before="12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 xml:space="preserve">Управління </w:t>
      </w:r>
      <w:r w:rsidR="00807E97" w:rsidRPr="00B94406">
        <w:rPr>
          <w:rFonts w:ascii="Times New Roman" w:hAnsi="Times New Roman"/>
          <w:spacing w:val="0"/>
          <w:sz w:val="28"/>
          <w:szCs w:val="28"/>
        </w:rPr>
        <w:t>забезпечення медичного обслуговування у сфері охорони здоров’я міської ради</w:t>
      </w:r>
      <w:r w:rsidRPr="00B94406">
        <w:rPr>
          <w:rFonts w:ascii="Times New Roman" w:hAnsi="Times New Roman"/>
          <w:spacing w:val="0"/>
          <w:sz w:val="28"/>
          <w:szCs w:val="28"/>
        </w:rPr>
        <w:t>, лікувальні заклади м.Чернівців</w:t>
      </w:r>
    </w:p>
    <w:p w:rsidR="00A55F6F" w:rsidRPr="00B94406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701CD4" w:rsidRPr="00B94406">
        <w:rPr>
          <w:rFonts w:ascii="Times New Roman" w:hAnsi="Times New Roman"/>
          <w:spacing w:val="0"/>
          <w:sz w:val="28"/>
          <w:szCs w:val="28"/>
        </w:rPr>
        <w:t>20</w:t>
      </w:r>
      <w:r w:rsidRPr="00B94406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B94406">
        <w:rPr>
          <w:rFonts w:ascii="Times New Roman" w:hAnsi="Times New Roman"/>
          <w:spacing w:val="0"/>
          <w:sz w:val="28"/>
          <w:szCs w:val="28"/>
        </w:rPr>
        <w:t>11</w:t>
      </w:r>
      <w:r w:rsidRPr="00B94406">
        <w:rPr>
          <w:rFonts w:ascii="Times New Roman" w:hAnsi="Times New Roman"/>
          <w:spacing w:val="0"/>
          <w:sz w:val="28"/>
          <w:szCs w:val="28"/>
        </w:rPr>
        <w:t>.20</w:t>
      </w:r>
      <w:r w:rsidR="00701CD4" w:rsidRPr="00B94406">
        <w:rPr>
          <w:rFonts w:ascii="Times New Roman" w:hAnsi="Times New Roman"/>
          <w:spacing w:val="0"/>
          <w:sz w:val="28"/>
          <w:szCs w:val="28"/>
        </w:rPr>
        <w:t>20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Pr="00B94406" w:rsidRDefault="00A55F6F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</w:rPr>
      </w:pPr>
    </w:p>
    <w:p w:rsidR="00A55F6F" w:rsidRPr="00B94406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 w:rsidRPr="00B94406">
        <w:rPr>
          <w:rFonts w:ascii="Times New Roman" w:hAnsi="Times New Roman"/>
          <w:spacing w:val="0"/>
          <w:sz w:val="28"/>
          <w:szCs w:val="28"/>
        </w:rPr>
        <w:t>громадян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200</w:t>
      </w:r>
      <w:r w:rsidR="00701CD4" w:rsidRPr="00B94406">
        <w:rPr>
          <w:rFonts w:ascii="Times New Roman" w:hAnsi="Times New Roman"/>
          <w:spacing w:val="0"/>
          <w:sz w:val="28"/>
          <w:szCs w:val="28"/>
        </w:rPr>
        <w:t>4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року народження, визнаних інвалідами.</w:t>
      </w:r>
    </w:p>
    <w:p w:rsidR="00C52ED4" w:rsidRPr="00B94406" w:rsidRDefault="00C52ED4" w:rsidP="008E5283">
      <w:pPr>
        <w:pStyle w:val="21"/>
        <w:shd w:val="clear" w:color="auto" w:fill="auto"/>
        <w:spacing w:before="12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>Департамент</w:t>
      </w:r>
      <w:r w:rsidR="00A55F6F" w:rsidRPr="00B94406">
        <w:rPr>
          <w:rFonts w:ascii="Times New Roman" w:hAnsi="Times New Roman"/>
          <w:spacing w:val="0"/>
          <w:sz w:val="28"/>
          <w:szCs w:val="28"/>
        </w:rPr>
        <w:t xml:space="preserve">  праці  та  соціального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55F6F" w:rsidRPr="00B94406">
        <w:rPr>
          <w:rFonts w:ascii="Times New Roman" w:hAnsi="Times New Roman"/>
          <w:spacing w:val="0"/>
          <w:sz w:val="28"/>
          <w:szCs w:val="28"/>
        </w:rPr>
        <w:t xml:space="preserve">захисту </w:t>
      </w:r>
      <w:r w:rsidRPr="00B94406">
        <w:rPr>
          <w:rFonts w:ascii="Times New Roman" w:hAnsi="Times New Roman"/>
          <w:spacing w:val="0"/>
          <w:sz w:val="28"/>
          <w:szCs w:val="28"/>
        </w:rPr>
        <w:t>населення міської ради</w:t>
      </w:r>
    </w:p>
    <w:p w:rsidR="00A55F6F" w:rsidRPr="00B94406" w:rsidRDefault="00A55F6F" w:rsidP="00A55F6F">
      <w:pPr>
        <w:pStyle w:val="21"/>
        <w:shd w:val="clear" w:color="auto" w:fill="auto"/>
        <w:spacing w:before="0" w:after="0" w:line="240" w:lineRule="auto"/>
        <w:ind w:left="4253" w:firstLine="4"/>
        <w:jc w:val="left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>Термін до</w:t>
      </w:r>
      <w:r w:rsidR="0082082D"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701CD4" w:rsidRPr="00B94406">
        <w:rPr>
          <w:rFonts w:ascii="Times New Roman" w:hAnsi="Times New Roman"/>
          <w:spacing w:val="0"/>
          <w:sz w:val="28"/>
          <w:szCs w:val="28"/>
        </w:rPr>
        <w:t>20</w:t>
      </w:r>
      <w:r w:rsidRPr="00B94406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B94406">
        <w:rPr>
          <w:rFonts w:ascii="Times New Roman" w:hAnsi="Times New Roman"/>
          <w:spacing w:val="0"/>
          <w:sz w:val="28"/>
          <w:szCs w:val="28"/>
        </w:rPr>
        <w:t>11</w:t>
      </w:r>
      <w:r w:rsidRPr="00B94406">
        <w:rPr>
          <w:rFonts w:ascii="Times New Roman" w:hAnsi="Times New Roman"/>
          <w:spacing w:val="0"/>
          <w:sz w:val="28"/>
          <w:szCs w:val="28"/>
        </w:rPr>
        <w:t>.20</w:t>
      </w:r>
      <w:r w:rsidR="00701CD4" w:rsidRPr="00B94406">
        <w:rPr>
          <w:rFonts w:ascii="Times New Roman" w:hAnsi="Times New Roman"/>
          <w:spacing w:val="0"/>
          <w:sz w:val="28"/>
          <w:szCs w:val="28"/>
        </w:rPr>
        <w:t>20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Pr="00B94406" w:rsidRDefault="00A55F6F" w:rsidP="00A55F6F">
      <w:pPr>
        <w:pStyle w:val="21"/>
        <w:shd w:val="clear" w:color="auto" w:fill="auto"/>
        <w:spacing w:before="0" w:after="0" w:line="240" w:lineRule="auto"/>
        <w:ind w:left="4248"/>
        <w:jc w:val="left"/>
        <w:rPr>
          <w:rFonts w:ascii="Times New Roman" w:hAnsi="Times New Roman"/>
          <w:spacing w:val="0"/>
          <w:sz w:val="28"/>
          <w:szCs w:val="28"/>
        </w:rPr>
      </w:pPr>
    </w:p>
    <w:p w:rsidR="00A55F6F" w:rsidRPr="00B94406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right" w:pos="0"/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 w:rsidRPr="00B94406">
        <w:rPr>
          <w:rFonts w:ascii="Times New Roman" w:hAnsi="Times New Roman"/>
          <w:spacing w:val="0"/>
          <w:sz w:val="28"/>
          <w:szCs w:val="28"/>
        </w:rPr>
        <w:t xml:space="preserve">громадян </w:t>
      </w:r>
      <w:r w:rsidRPr="00B94406">
        <w:rPr>
          <w:rFonts w:ascii="Times New Roman" w:hAnsi="Times New Roman"/>
          <w:spacing w:val="0"/>
          <w:sz w:val="28"/>
          <w:szCs w:val="28"/>
        </w:rPr>
        <w:t>200</w:t>
      </w:r>
      <w:r w:rsidR="002E51B6" w:rsidRPr="00B94406">
        <w:rPr>
          <w:rFonts w:ascii="Times New Roman" w:hAnsi="Times New Roman"/>
          <w:spacing w:val="0"/>
          <w:sz w:val="28"/>
          <w:szCs w:val="28"/>
        </w:rPr>
        <w:t>4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року народження, яких притягнуто до кримінальної відповідальності, а також </w:t>
      </w:r>
      <w:r w:rsidR="00613332" w:rsidRPr="00B94406">
        <w:rPr>
          <w:rFonts w:ascii="Times New Roman" w:hAnsi="Times New Roman"/>
          <w:spacing w:val="0"/>
          <w:sz w:val="28"/>
          <w:szCs w:val="28"/>
        </w:rPr>
        <w:t>громадян</w:t>
      </w:r>
      <w:r w:rsidRPr="00B94406">
        <w:rPr>
          <w:rFonts w:ascii="Times New Roman" w:hAnsi="Times New Roman"/>
          <w:spacing w:val="0"/>
          <w:sz w:val="28"/>
          <w:szCs w:val="28"/>
        </w:rPr>
        <w:t>, які</w:t>
      </w:r>
      <w:r w:rsidR="00C52ED4"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викликались до органів </w:t>
      </w:r>
      <w:r w:rsidR="00224F87" w:rsidRPr="00B94406">
        <w:rPr>
          <w:rFonts w:ascii="Times New Roman" w:hAnsi="Times New Roman"/>
          <w:spacing w:val="0"/>
          <w:sz w:val="28"/>
          <w:szCs w:val="28"/>
        </w:rPr>
        <w:t>Н</w:t>
      </w:r>
      <w:r w:rsidR="00D339CC" w:rsidRPr="00B94406">
        <w:rPr>
          <w:rFonts w:ascii="Times New Roman" w:hAnsi="Times New Roman"/>
          <w:spacing w:val="0"/>
          <w:sz w:val="28"/>
          <w:szCs w:val="28"/>
        </w:rPr>
        <w:t>аціональної поліції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з приводу антисуспільної</w:t>
      </w:r>
      <w:r w:rsidR="00D339CC"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B94406">
        <w:rPr>
          <w:rFonts w:ascii="Times New Roman" w:hAnsi="Times New Roman"/>
          <w:spacing w:val="0"/>
          <w:sz w:val="28"/>
          <w:szCs w:val="28"/>
        </w:rPr>
        <w:t>поведінки,</w:t>
      </w:r>
      <w:r w:rsidR="00D339CC"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B94406">
        <w:rPr>
          <w:rFonts w:ascii="Times New Roman" w:hAnsi="Times New Roman"/>
          <w:spacing w:val="0"/>
          <w:sz w:val="28"/>
          <w:szCs w:val="28"/>
        </w:rPr>
        <w:t>зловживали</w:t>
      </w:r>
      <w:r w:rsidR="00D339CC"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B94406">
        <w:rPr>
          <w:rFonts w:ascii="Times New Roman" w:hAnsi="Times New Roman"/>
          <w:spacing w:val="0"/>
          <w:sz w:val="28"/>
          <w:szCs w:val="28"/>
        </w:rPr>
        <w:t>алкоголем</w:t>
      </w:r>
      <w:r w:rsidR="00D339CC"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B94406">
        <w:rPr>
          <w:rFonts w:ascii="Times New Roman" w:hAnsi="Times New Roman"/>
          <w:spacing w:val="0"/>
          <w:sz w:val="28"/>
          <w:szCs w:val="28"/>
        </w:rPr>
        <w:t>або</w:t>
      </w:r>
      <w:r w:rsidR="00D339CC"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B94406">
        <w:rPr>
          <w:rFonts w:ascii="Times New Roman" w:hAnsi="Times New Roman"/>
          <w:spacing w:val="0"/>
          <w:sz w:val="28"/>
          <w:szCs w:val="28"/>
        </w:rPr>
        <w:t>вживали</w:t>
      </w:r>
      <w:r w:rsidR="00D339CC"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B94406">
        <w:rPr>
          <w:rFonts w:ascii="Times New Roman" w:hAnsi="Times New Roman"/>
          <w:spacing w:val="0"/>
          <w:sz w:val="28"/>
          <w:szCs w:val="28"/>
        </w:rPr>
        <w:t>наркотичні засоби.</w:t>
      </w:r>
    </w:p>
    <w:p w:rsidR="00A55F6F" w:rsidRPr="00B94406" w:rsidRDefault="003A5B56" w:rsidP="008E5283">
      <w:pPr>
        <w:pStyle w:val="21"/>
        <w:shd w:val="clear" w:color="auto" w:fill="auto"/>
        <w:spacing w:before="12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>Чернівецьк</w:t>
      </w:r>
      <w:r w:rsidR="00DB342F" w:rsidRPr="00B94406">
        <w:rPr>
          <w:rFonts w:ascii="Times New Roman" w:hAnsi="Times New Roman"/>
          <w:spacing w:val="0"/>
          <w:sz w:val="28"/>
          <w:szCs w:val="28"/>
        </w:rPr>
        <w:t>ий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відділ поліції Головного управління Національної поліції в Чернівецькій області</w:t>
      </w:r>
    </w:p>
    <w:p w:rsidR="00A55F6F" w:rsidRPr="00B94406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2E51B6" w:rsidRPr="00B94406">
        <w:rPr>
          <w:rFonts w:ascii="Times New Roman" w:hAnsi="Times New Roman"/>
          <w:spacing w:val="0"/>
          <w:sz w:val="28"/>
          <w:szCs w:val="28"/>
        </w:rPr>
        <w:t>20</w:t>
      </w:r>
      <w:r w:rsidRPr="00B94406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B94406">
        <w:rPr>
          <w:rFonts w:ascii="Times New Roman" w:hAnsi="Times New Roman"/>
          <w:spacing w:val="0"/>
          <w:sz w:val="28"/>
          <w:szCs w:val="28"/>
        </w:rPr>
        <w:t>11</w:t>
      </w:r>
      <w:r w:rsidRPr="00B94406">
        <w:rPr>
          <w:rFonts w:ascii="Times New Roman" w:hAnsi="Times New Roman"/>
          <w:spacing w:val="0"/>
          <w:sz w:val="28"/>
          <w:szCs w:val="28"/>
        </w:rPr>
        <w:t>.20</w:t>
      </w:r>
      <w:r w:rsidR="002E51B6" w:rsidRPr="00B94406">
        <w:rPr>
          <w:rFonts w:ascii="Times New Roman" w:hAnsi="Times New Roman"/>
          <w:spacing w:val="0"/>
          <w:sz w:val="28"/>
          <w:szCs w:val="28"/>
        </w:rPr>
        <w:t>20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Pr="00B94406" w:rsidRDefault="00A55F6F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</w:rPr>
      </w:pPr>
    </w:p>
    <w:p w:rsidR="007B1E29" w:rsidRPr="00B94406" w:rsidRDefault="007B1E29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</w:rPr>
      </w:pPr>
    </w:p>
    <w:p w:rsidR="008E5283" w:rsidRPr="00B94406" w:rsidRDefault="008E5283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</w:rPr>
      </w:pPr>
    </w:p>
    <w:p w:rsidR="007B1E29" w:rsidRPr="00B94406" w:rsidRDefault="007B1E29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</w:rPr>
      </w:pPr>
    </w:p>
    <w:p w:rsidR="00A55F6F" w:rsidRPr="00B94406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lastRenderedPageBreak/>
        <w:t xml:space="preserve">Подати у Чернівецький міський військовий комісаріат перелік        </w:t>
      </w:r>
      <w:r w:rsidR="00A31322" w:rsidRPr="00B94406">
        <w:rPr>
          <w:rFonts w:ascii="Times New Roman" w:hAnsi="Times New Roman"/>
          <w:spacing w:val="0"/>
          <w:sz w:val="28"/>
          <w:szCs w:val="28"/>
        </w:rPr>
        <w:t>житлово-експлуатаційних організацій, підприємств, установ та організацій незалежно від підпорядкування</w:t>
      </w:r>
      <w:r w:rsidR="002C1AB3"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31322" w:rsidRPr="00B94406">
        <w:rPr>
          <w:rFonts w:ascii="Times New Roman" w:hAnsi="Times New Roman"/>
          <w:spacing w:val="0"/>
          <w:sz w:val="28"/>
          <w:szCs w:val="28"/>
        </w:rPr>
        <w:t>і</w:t>
      </w:r>
      <w:r w:rsidR="002C1AB3"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31322" w:rsidRPr="00B94406">
        <w:rPr>
          <w:rFonts w:ascii="Times New Roman" w:hAnsi="Times New Roman"/>
          <w:spacing w:val="0"/>
          <w:sz w:val="28"/>
          <w:szCs w:val="28"/>
        </w:rPr>
        <w:t>форм власності, які здійснюють експлуатацію будинків, об’єднань співвласників багатоквартирних будинків, об’єднань товариств, відомчого житлового фонду</w:t>
      </w:r>
      <w:r w:rsidRPr="00B94406">
        <w:rPr>
          <w:rFonts w:ascii="Times New Roman" w:hAnsi="Times New Roman"/>
          <w:spacing w:val="0"/>
          <w:sz w:val="28"/>
          <w:szCs w:val="28"/>
        </w:rPr>
        <w:t>.</w:t>
      </w:r>
    </w:p>
    <w:p w:rsidR="00A55F6F" w:rsidRPr="00B94406" w:rsidRDefault="00A55F6F" w:rsidP="008E5283">
      <w:pPr>
        <w:pStyle w:val="21"/>
        <w:shd w:val="clear" w:color="auto" w:fill="auto"/>
        <w:spacing w:before="12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>Департамент житлово-комунального господарства міської ради</w:t>
      </w:r>
    </w:p>
    <w:p w:rsidR="00A55F6F" w:rsidRPr="00B94406" w:rsidRDefault="00A55F6F" w:rsidP="00721759">
      <w:pPr>
        <w:pStyle w:val="21"/>
        <w:shd w:val="clear" w:color="auto" w:fill="auto"/>
        <w:spacing w:before="0" w:after="0" w:line="240" w:lineRule="auto"/>
        <w:ind w:left="4248"/>
        <w:jc w:val="left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0B2A89" w:rsidRPr="00B94406">
        <w:rPr>
          <w:rFonts w:ascii="Times New Roman" w:hAnsi="Times New Roman"/>
          <w:spacing w:val="0"/>
          <w:sz w:val="28"/>
          <w:szCs w:val="28"/>
        </w:rPr>
        <w:t>20</w:t>
      </w:r>
      <w:r w:rsidRPr="00B94406">
        <w:rPr>
          <w:rFonts w:ascii="Times New Roman" w:hAnsi="Times New Roman"/>
          <w:spacing w:val="0"/>
          <w:sz w:val="28"/>
          <w:szCs w:val="28"/>
        </w:rPr>
        <w:t>.11.20</w:t>
      </w:r>
      <w:r w:rsidR="000B2A89" w:rsidRPr="00B94406">
        <w:rPr>
          <w:rFonts w:ascii="Times New Roman" w:hAnsi="Times New Roman"/>
          <w:spacing w:val="0"/>
          <w:sz w:val="28"/>
          <w:szCs w:val="28"/>
        </w:rPr>
        <w:t>20</w:t>
      </w:r>
      <w:r w:rsidR="008B0C35" w:rsidRPr="00B94406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B94406">
        <w:rPr>
          <w:rFonts w:ascii="Times New Roman" w:hAnsi="Times New Roman"/>
          <w:spacing w:val="0"/>
          <w:sz w:val="28"/>
          <w:szCs w:val="28"/>
        </w:rPr>
        <w:t>р.</w:t>
      </w:r>
    </w:p>
    <w:p w:rsidR="00A55F6F" w:rsidRPr="00B94406" w:rsidRDefault="00A55F6F" w:rsidP="000A35D5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</w:t>
      </w:r>
      <w:r w:rsidR="00376257" w:rsidRPr="00B94406">
        <w:rPr>
          <w:rFonts w:ascii="Times New Roman" w:hAnsi="Times New Roman"/>
          <w:spacing w:val="0"/>
          <w:sz w:val="28"/>
          <w:szCs w:val="28"/>
        </w:rPr>
        <w:t>перелік навчальних закладів, до яких прикріплятимуться громадяни</w:t>
      </w:r>
      <w:r w:rsidR="005E22B2" w:rsidRPr="00B94406">
        <w:rPr>
          <w:rFonts w:ascii="Times New Roman" w:hAnsi="Times New Roman"/>
          <w:spacing w:val="0"/>
          <w:sz w:val="28"/>
          <w:szCs w:val="28"/>
        </w:rPr>
        <w:t>,</w:t>
      </w:r>
      <w:r w:rsidR="00893992" w:rsidRPr="00B94406">
        <w:rPr>
          <w:rFonts w:ascii="Times New Roman" w:hAnsi="Times New Roman"/>
          <w:spacing w:val="0"/>
          <w:sz w:val="28"/>
          <w:szCs w:val="28"/>
        </w:rPr>
        <w:t xml:space="preserve"> які пройшли приписку до призовної дільниці та мають низький рівень знань державної мови</w:t>
      </w:r>
      <w:r w:rsidR="005E22B2" w:rsidRPr="00B94406">
        <w:rPr>
          <w:rFonts w:ascii="Times New Roman" w:hAnsi="Times New Roman"/>
          <w:spacing w:val="0"/>
          <w:sz w:val="28"/>
          <w:szCs w:val="28"/>
        </w:rPr>
        <w:t>,</w:t>
      </w:r>
      <w:r w:rsidR="00376257" w:rsidRPr="00B94406">
        <w:rPr>
          <w:rFonts w:ascii="Times New Roman" w:hAnsi="Times New Roman"/>
          <w:spacing w:val="0"/>
          <w:sz w:val="28"/>
          <w:szCs w:val="28"/>
        </w:rPr>
        <w:t xml:space="preserve"> для підвищення</w:t>
      </w:r>
      <w:r w:rsidR="005E22B2" w:rsidRPr="00B94406">
        <w:rPr>
          <w:rFonts w:ascii="Times New Roman" w:hAnsi="Times New Roman"/>
          <w:spacing w:val="0"/>
          <w:sz w:val="28"/>
          <w:szCs w:val="28"/>
        </w:rPr>
        <w:t xml:space="preserve"> їх</w:t>
      </w:r>
      <w:r w:rsidR="00376257" w:rsidRPr="00B94406">
        <w:rPr>
          <w:rFonts w:ascii="Times New Roman" w:hAnsi="Times New Roman"/>
          <w:spacing w:val="0"/>
          <w:sz w:val="28"/>
          <w:szCs w:val="28"/>
        </w:rPr>
        <w:t xml:space="preserve"> освітнього рівня вивчення державної мови</w:t>
      </w:r>
      <w:r w:rsidR="00432D2C" w:rsidRPr="00B94406">
        <w:rPr>
          <w:rFonts w:ascii="Times New Roman" w:hAnsi="Times New Roman"/>
          <w:spacing w:val="0"/>
          <w:sz w:val="28"/>
          <w:szCs w:val="28"/>
        </w:rPr>
        <w:t>.</w:t>
      </w:r>
    </w:p>
    <w:p w:rsidR="00376257" w:rsidRPr="00B94406" w:rsidRDefault="00376257" w:rsidP="008E5283">
      <w:pPr>
        <w:pStyle w:val="aa"/>
        <w:widowControl w:val="0"/>
        <w:spacing w:before="120"/>
        <w:ind w:left="4253"/>
        <w:contextualSpacing w:val="0"/>
        <w:rPr>
          <w:b w:val="0"/>
          <w:szCs w:val="28"/>
        </w:rPr>
      </w:pPr>
      <w:r w:rsidRPr="00B94406">
        <w:rPr>
          <w:b w:val="0"/>
          <w:szCs w:val="28"/>
        </w:rPr>
        <w:t>Управління освіти міської ради</w:t>
      </w:r>
    </w:p>
    <w:p w:rsidR="00376257" w:rsidRPr="00B94406" w:rsidRDefault="00376257" w:rsidP="00376257">
      <w:pPr>
        <w:pStyle w:val="aa"/>
        <w:ind w:left="4253"/>
        <w:rPr>
          <w:b w:val="0"/>
          <w:szCs w:val="28"/>
        </w:rPr>
      </w:pPr>
      <w:r w:rsidRPr="00B94406">
        <w:rPr>
          <w:b w:val="0"/>
          <w:szCs w:val="28"/>
        </w:rPr>
        <w:t xml:space="preserve">Термін до </w:t>
      </w:r>
      <w:r w:rsidR="000B2A89" w:rsidRPr="00B94406">
        <w:rPr>
          <w:b w:val="0"/>
          <w:szCs w:val="28"/>
        </w:rPr>
        <w:t>20</w:t>
      </w:r>
      <w:r w:rsidR="007B1E29" w:rsidRPr="00B94406">
        <w:rPr>
          <w:b w:val="0"/>
          <w:szCs w:val="28"/>
        </w:rPr>
        <w:t>.11.20</w:t>
      </w:r>
      <w:r w:rsidR="000B2A89" w:rsidRPr="00B94406">
        <w:rPr>
          <w:b w:val="0"/>
          <w:szCs w:val="28"/>
        </w:rPr>
        <w:t>20</w:t>
      </w:r>
      <w:r w:rsidR="007B1E29" w:rsidRPr="00B94406">
        <w:rPr>
          <w:szCs w:val="28"/>
        </w:rPr>
        <w:t xml:space="preserve"> </w:t>
      </w:r>
      <w:r w:rsidRPr="00B94406">
        <w:rPr>
          <w:b w:val="0"/>
          <w:szCs w:val="28"/>
        </w:rPr>
        <w:t>р.</w:t>
      </w:r>
    </w:p>
    <w:p w:rsidR="00376257" w:rsidRPr="00B94406" w:rsidRDefault="00376257" w:rsidP="00376257">
      <w:pPr>
        <w:pStyle w:val="aa"/>
        <w:ind w:left="4253"/>
        <w:rPr>
          <w:b w:val="0"/>
          <w:szCs w:val="28"/>
        </w:rPr>
      </w:pPr>
    </w:p>
    <w:p w:rsidR="00F56639" w:rsidRPr="00B94406" w:rsidRDefault="00F56639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B94406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 w:rsidRPr="00B94406">
        <w:rPr>
          <w:rFonts w:ascii="Times New Roman" w:hAnsi="Times New Roman"/>
          <w:spacing w:val="0"/>
          <w:sz w:val="28"/>
          <w:szCs w:val="28"/>
        </w:rPr>
        <w:t xml:space="preserve">громадян </w:t>
      </w:r>
      <w:r w:rsidRPr="00B94406">
        <w:rPr>
          <w:rFonts w:ascii="Times New Roman" w:hAnsi="Times New Roman"/>
          <w:spacing w:val="0"/>
          <w:sz w:val="28"/>
          <w:szCs w:val="28"/>
        </w:rPr>
        <w:t>200</w:t>
      </w:r>
      <w:r w:rsidR="005910DA" w:rsidRPr="00B94406">
        <w:rPr>
          <w:rFonts w:ascii="Times New Roman" w:hAnsi="Times New Roman"/>
          <w:spacing w:val="0"/>
          <w:sz w:val="28"/>
          <w:szCs w:val="28"/>
        </w:rPr>
        <w:t>4</w:t>
      </w:r>
      <w:r w:rsidRPr="00B94406">
        <w:rPr>
          <w:rFonts w:ascii="Times New Roman" w:hAnsi="Times New Roman"/>
          <w:spacing w:val="0"/>
          <w:sz w:val="28"/>
          <w:szCs w:val="28"/>
        </w:rPr>
        <w:t xml:space="preserve"> року народження, які підлягають приписці до призовної дільниці.</w:t>
      </w:r>
    </w:p>
    <w:p w:rsidR="00A55F6F" w:rsidRPr="00B94406" w:rsidRDefault="00F56639" w:rsidP="008E5283">
      <w:pPr>
        <w:widowControl w:val="0"/>
        <w:spacing w:before="120"/>
        <w:ind w:left="4253"/>
        <w:rPr>
          <w:b w:val="0"/>
          <w:szCs w:val="28"/>
        </w:rPr>
      </w:pPr>
      <w:r w:rsidRPr="00B94406">
        <w:rPr>
          <w:b w:val="0"/>
          <w:szCs w:val="28"/>
        </w:rPr>
        <w:t>Керівники</w:t>
      </w:r>
      <w:r w:rsidR="00A55F6F" w:rsidRPr="00B94406">
        <w:rPr>
          <w:b w:val="0"/>
          <w:szCs w:val="28"/>
        </w:rPr>
        <w:t xml:space="preserve">  </w:t>
      </w:r>
      <w:r w:rsidR="003D530A" w:rsidRPr="00B94406">
        <w:rPr>
          <w:b w:val="0"/>
          <w:szCs w:val="28"/>
          <w:lang w:eastAsia="uk-UA"/>
        </w:rPr>
        <w:t>житлово-експлуатаційних організацій, підприємств, установ та організацій незалежно від підпорядкування і форм власності, які здійснюють експлуатацію будинків</w:t>
      </w:r>
      <w:r w:rsidR="00A55F6F" w:rsidRPr="00B94406">
        <w:rPr>
          <w:b w:val="0"/>
          <w:szCs w:val="28"/>
        </w:rPr>
        <w:t xml:space="preserve">, керівники  об’єднань  співвласників   багатоквартирних будинків, керівники об’єднань товариств, керівники відомчого житлового фонду, </w:t>
      </w:r>
      <w:r w:rsidR="00376257" w:rsidRPr="00B94406">
        <w:rPr>
          <w:b w:val="0"/>
          <w:szCs w:val="28"/>
        </w:rPr>
        <w:t xml:space="preserve">керівники </w:t>
      </w:r>
      <w:r w:rsidR="00A55F6F" w:rsidRPr="00B94406">
        <w:rPr>
          <w:b w:val="0"/>
          <w:szCs w:val="28"/>
        </w:rPr>
        <w:t xml:space="preserve">навчальних закладів міста </w:t>
      </w:r>
    </w:p>
    <w:p w:rsidR="00A55F6F" w:rsidRPr="00B94406" w:rsidRDefault="00A55F6F" w:rsidP="00A55F6F">
      <w:pPr>
        <w:ind w:left="4253"/>
        <w:rPr>
          <w:b w:val="0"/>
          <w:szCs w:val="28"/>
        </w:rPr>
      </w:pPr>
      <w:r w:rsidRPr="00B94406">
        <w:rPr>
          <w:b w:val="0"/>
          <w:szCs w:val="28"/>
        </w:rPr>
        <w:t xml:space="preserve">Термін до </w:t>
      </w:r>
      <w:r w:rsidR="005910DA" w:rsidRPr="00B94406">
        <w:rPr>
          <w:b w:val="0"/>
          <w:szCs w:val="28"/>
        </w:rPr>
        <w:t>20</w:t>
      </w:r>
      <w:r w:rsidR="007B1E29" w:rsidRPr="00B94406">
        <w:rPr>
          <w:b w:val="0"/>
          <w:szCs w:val="28"/>
        </w:rPr>
        <w:t>.11.20</w:t>
      </w:r>
      <w:r w:rsidR="005910DA" w:rsidRPr="00B94406">
        <w:rPr>
          <w:b w:val="0"/>
          <w:szCs w:val="28"/>
        </w:rPr>
        <w:t>20</w:t>
      </w:r>
      <w:r w:rsidR="007B1E29" w:rsidRPr="00B94406">
        <w:rPr>
          <w:szCs w:val="28"/>
        </w:rPr>
        <w:t xml:space="preserve"> </w:t>
      </w:r>
      <w:r w:rsidRPr="00B94406">
        <w:rPr>
          <w:b w:val="0"/>
          <w:szCs w:val="28"/>
        </w:rPr>
        <w:t>р.</w:t>
      </w:r>
    </w:p>
    <w:p w:rsidR="00A55F6F" w:rsidRPr="00B94406" w:rsidRDefault="00A55F6F" w:rsidP="00A55F6F">
      <w:pPr>
        <w:rPr>
          <w:szCs w:val="28"/>
        </w:rPr>
      </w:pPr>
    </w:p>
    <w:p w:rsidR="00432D2C" w:rsidRPr="00B94406" w:rsidRDefault="00432D2C" w:rsidP="00A55F6F">
      <w:pPr>
        <w:rPr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CF7F81" w:rsidRPr="00D52A90" w:rsidTr="004A2892">
        <w:tc>
          <w:tcPr>
            <w:tcW w:w="5670" w:type="dxa"/>
            <w:shd w:val="clear" w:color="auto" w:fill="auto"/>
          </w:tcPr>
          <w:p w:rsidR="00CF7F81" w:rsidRPr="00B94406" w:rsidRDefault="00CF7F81" w:rsidP="004A2892">
            <w:pPr>
              <w:tabs>
                <w:tab w:val="left" w:pos="1134"/>
              </w:tabs>
              <w:spacing w:before="240"/>
            </w:pPr>
            <w:r w:rsidRPr="00B94406">
              <w:rPr>
                <w:szCs w:val="28"/>
              </w:rPr>
              <w:t>Секретар виконавчого комітету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CF7F81" w:rsidRPr="00B94406" w:rsidRDefault="00CF7F81" w:rsidP="000F1748">
            <w:pPr>
              <w:tabs>
                <w:tab w:val="left" w:pos="1134"/>
              </w:tabs>
              <w:jc w:val="right"/>
            </w:pPr>
          </w:p>
          <w:p w:rsidR="000F1748" w:rsidRPr="00B94406" w:rsidRDefault="000F1748" w:rsidP="000F1748">
            <w:pPr>
              <w:tabs>
                <w:tab w:val="left" w:pos="1134"/>
              </w:tabs>
              <w:jc w:val="right"/>
              <w:rPr>
                <w:szCs w:val="28"/>
              </w:rPr>
            </w:pPr>
          </w:p>
          <w:p w:rsidR="00CF7F81" w:rsidRPr="004E06C0" w:rsidRDefault="00CF7F81" w:rsidP="000F1748">
            <w:pPr>
              <w:tabs>
                <w:tab w:val="left" w:pos="1134"/>
              </w:tabs>
              <w:jc w:val="right"/>
            </w:pPr>
            <w:r w:rsidRPr="00B94406">
              <w:rPr>
                <w:szCs w:val="28"/>
              </w:rPr>
              <w:t>А. Бабюк</w:t>
            </w:r>
          </w:p>
        </w:tc>
      </w:tr>
    </w:tbl>
    <w:p w:rsidR="00CF7F81" w:rsidRDefault="00CF7F81" w:rsidP="00CF7F81">
      <w:pPr>
        <w:ind w:firstLine="851"/>
        <w:jc w:val="both"/>
        <w:rPr>
          <w:rFonts w:ascii="Bookman Old Style" w:hAnsi="Bookman Old Style"/>
        </w:rPr>
      </w:pPr>
    </w:p>
    <w:p w:rsidR="00A55F6F" w:rsidRPr="00AF1FD4" w:rsidRDefault="00A55F6F" w:rsidP="00CF7F81">
      <w:pPr>
        <w:rPr>
          <w:szCs w:val="28"/>
        </w:rPr>
      </w:pPr>
    </w:p>
    <w:sectPr w:rsidR="00A55F6F" w:rsidRPr="00AF1FD4" w:rsidSect="00C1768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211" w:rsidRDefault="00D35211" w:rsidP="00A55F6F">
      <w:r>
        <w:separator/>
      </w:r>
    </w:p>
  </w:endnote>
  <w:endnote w:type="continuationSeparator" w:id="0">
    <w:p w:rsidR="00D35211" w:rsidRDefault="00D35211" w:rsidP="00A55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211" w:rsidRDefault="00D35211" w:rsidP="00A55F6F">
      <w:r>
        <w:separator/>
      </w:r>
    </w:p>
  </w:footnote>
  <w:footnote w:type="continuationSeparator" w:id="0">
    <w:p w:rsidR="00D35211" w:rsidRDefault="00D35211" w:rsidP="00A55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F6F" w:rsidRPr="000673BD" w:rsidRDefault="00A55F6F">
    <w:pPr>
      <w:pStyle w:val="a6"/>
      <w:jc w:val="center"/>
      <w:rPr>
        <w:b w:val="0"/>
        <w:sz w:val="24"/>
      </w:rPr>
    </w:pPr>
    <w:r w:rsidRPr="000673BD">
      <w:rPr>
        <w:b w:val="0"/>
        <w:sz w:val="24"/>
      </w:rPr>
      <w:fldChar w:fldCharType="begin"/>
    </w:r>
    <w:r w:rsidRPr="000673BD">
      <w:rPr>
        <w:b w:val="0"/>
        <w:sz w:val="24"/>
      </w:rPr>
      <w:instrText>PAGE   \* MERGEFORMAT</w:instrText>
    </w:r>
    <w:r w:rsidRPr="000673BD">
      <w:rPr>
        <w:b w:val="0"/>
        <w:sz w:val="24"/>
      </w:rPr>
      <w:fldChar w:fldCharType="separate"/>
    </w:r>
    <w:r w:rsidR="00292368" w:rsidRPr="00292368">
      <w:rPr>
        <w:b w:val="0"/>
        <w:noProof/>
        <w:sz w:val="24"/>
        <w:lang w:val="ru-RU"/>
      </w:rPr>
      <w:t>2</w:t>
    </w:r>
    <w:r w:rsidRPr="000673BD">
      <w:rPr>
        <w:b w:val="0"/>
        <w:sz w:val="24"/>
      </w:rPr>
      <w:fldChar w:fldCharType="end"/>
    </w:r>
  </w:p>
  <w:p w:rsidR="00A55F6F" w:rsidRDefault="00A55F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52118"/>
    <w:multiLevelType w:val="hybridMultilevel"/>
    <w:tmpl w:val="EF4A9F7A"/>
    <w:lvl w:ilvl="0" w:tplc="E92CE1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242564"/>
    <w:multiLevelType w:val="hybridMultilevel"/>
    <w:tmpl w:val="700C207A"/>
    <w:lvl w:ilvl="0" w:tplc="2AC2C3A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601"/>
    <w:rsid w:val="000008F3"/>
    <w:rsid w:val="00002EC3"/>
    <w:rsid w:val="0002157A"/>
    <w:rsid w:val="000221C7"/>
    <w:rsid w:val="00036CF8"/>
    <w:rsid w:val="000673BD"/>
    <w:rsid w:val="00091E2E"/>
    <w:rsid w:val="000A35D5"/>
    <w:rsid w:val="000B2A89"/>
    <w:rsid w:val="000B41C8"/>
    <w:rsid w:val="000B7198"/>
    <w:rsid w:val="000E45B9"/>
    <w:rsid w:val="000F1748"/>
    <w:rsid w:val="00101B98"/>
    <w:rsid w:val="00123407"/>
    <w:rsid w:val="00123D51"/>
    <w:rsid w:val="00131BFB"/>
    <w:rsid w:val="00136EB0"/>
    <w:rsid w:val="00141817"/>
    <w:rsid w:val="0016544C"/>
    <w:rsid w:val="00166CE9"/>
    <w:rsid w:val="00171514"/>
    <w:rsid w:val="00173A1C"/>
    <w:rsid w:val="0019227B"/>
    <w:rsid w:val="001B50D1"/>
    <w:rsid w:val="001B748C"/>
    <w:rsid w:val="001B7590"/>
    <w:rsid w:val="001D1257"/>
    <w:rsid w:val="001D4F89"/>
    <w:rsid w:val="001E00FA"/>
    <w:rsid w:val="00224F87"/>
    <w:rsid w:val="00235DB8"/>
    <w:rsid w:val="00243259"/>
    <w:rsid w:val="0024468E"/>
    <w:rsid w:val="00252E6B"/>
    <w:rsid w:val="00263D42"/>
    <w:rsid w:val="00292368"/>
    <w:rsid w:val="002C1AB3"/>
    <w:rsid w:val="002C1DE3"/>
    <w:rsid w:val="002C4136"/>
    <w:rsid w:val="002C4D1E"/>
    <w:rsid w:val="002C5625"/>
    <w:rsid w:val="002D0B73"/>
    <w:rsid w:val="002D39AA"/>
    <w:rsid w:val="002E51B6"/>
    <w:rsid w:val="002F1BC7"/>
    <w:rsid w:val="002F746B"/>
    <w:rsid w:val="00300ACB"/>
    <w:rsid w:val="00302CE5"/>
    <w:rsid w:val="00306D60"/>
    <w:rsid w:val="00312EED"/>
    <w:rsid w:val="00323438"/>
    <w:rsid w:val="00324ED9"/>
    <w:rsid w:val="00327ABB"/>
    <w:rsid w:val="0034215D"/>
    <w:rsid w:val="0036123D"/>
    <w:rsid w:val="003715B2"/>
    <w:rsid w:val="00376257"/>
    <w:rsid w:val="003A346F"/>
    <w:rsid w:val="003A5B56"/>
    <w:rsid w:val="003C0227"/>
    <w:rsid w:val="003C476E"/>
    <w:rsid w:val="003D530A"/>
    <w:rsid w:val="003F6CBE"/>
    <w:rsid w:val="00404998"/>
    <w:rsid w:val="00404D0C"/>
    <w:rsid w:val="004206E7"/>
    <w:rsid w:val="00432D2C"/>
    <w:rsid w:val="00474977"/>
    <w:rsid w:val="00487DE4"/>
    <w:rsid w:val="0049616C"/>
    <w:rsid w:val="004A22ED"/>
    <w:rsid w:val="004A2892"/>
    <w:rsid w:val="004A4EB5"/>
    <w:rsid w:val="004A5834"/>
    <w:rsid w:val="004B00DD"/>
    <w:rsid w:val="004D218A"/>
    <w:rsid w:val="004D2634"/>
    <w:rsid w:val="004F2453"/>
    <w:rsid w:val="005104EF"/>
    <w:rsid w:val="0051183A"/>
    <w:rsid w:val="0051204C"/>
    <w:rsid w:val="00516601"/>
    <w:rsid w:val="00532A24"/>
    <w:rsid w:val="00541392"/>
    <w:rsid w:val="00544C7A"/>
    <w:rsid w:val="00555779"/>
    <w:rsid w:val="00564BFF"/>
    <w:rsid w:val="005910DA"/>
    <w:rsid w:val="005914DA"/>
    <w:rsid w:val="00592160"/>
    <w:rsid w:val="00595D36"/>
    <w:rsid w:val="00596217"/>
    <w:rsid w:val="00596450"/>
    <w:rsid w:val="005A45CE"/>
    <w:rsid w:val="005D31CE"/>
    <w:rsid w:val="005D321A"/>
    <w:rsid w:val="005E12CA"/>
    <w:rsid w:val="005E22B2"/>
    <w:rsid w:val="005F64B2"/>
    <w:rsid w:val="00602E3E"/>
    <w:rsid w:val="00613332"/>
    <w:rsid w:val="00616942"/>
    <w:rsid w:val="0061761B"/>
    <w:rsid w:val="0062476D"/>
    <w:rsid w:val="00630E63"/>
    <w:rsid w:val="00637F76"/>
    <w:rsid w:val="006412F2"/>
    <w:rsid w:val="00644515"/>
    <w:rsid w:val="00647A7C"/>
    <w:rsid w:val="00674F5F"/>
    <w:rsid w:val="00692D4D"/>
    <w:rsid w:val="006B001C"/>
    <w:rsid w:val="006B3974"/>
    <w:rsid w:val="006B6843"/>
    <w:rsid w:val="006C40AA"/>
    <w:rsid w:val="006E473B"/>
    <w:rsid w:val="00700FF3"/>
    <w:rsid w:val="00701CD4"/>
    <w:rsid w:val="00710E56"/>
    <w:rsid w:val="00721759"/>
    <w:rsid w:val="0073549A"/>
    <w:rsid w:val="0076315F"/>
    <w:rsid w:val="00772487"/>
    <w:rsid w:val="007771F9"/>
    <w:rsid w:val="00780452"/>
    <w:rsid w:val="007A5C21"/>
    <w:rsid w:val="007B1E29"/>
    <w:rsid w:val="007C58D8"/>
    <w:rsid w:val="007D0E42"/>
    <w:rsid w:val="007E0065"/>
    <w:rsid w:val="007E7D00"/>
    <w:rsid w:val="007F4DEC"/>
    <w:rsid w:val="007F66FE"/>
    <w:rsid w:val="00807E97"/>
    <w:rsid w:val="0082082D"/>
    <w:rsid w:val="008214CC"/>
    <w:rsid w:val="0082760E"/>
    <w:rsid w:val="008309B1"/>
    <w:rsid w:val="00873543"/>
    <w:rsid w:val="00893992"/>
    <w:rsid w:val="008A6121"/>
    <w:rsid w:val="008A62A2"/>
    <w:rsid w:val="008B0C35"/>
    <w:rsid w:val="008B338F"/>
    <w:rsid w:val="008D01BB"/>
    <w:rsid w:val="008D0D70"/>
    <w:rsid w:val="008D3D12"/>
    <w:rsid w:val="008D7DF6"/>
    <w:rsid w:val="008E08C0"/>
    <w:rsid w:val="008E5283"/>
    <w:rsid w:val="008F3031"/>
    <w:rsid w:val="008F398D"/>
    <w:rsid w:val="0096735E"/>
    <w:rsid w:val="00967AC9"/>
    <w:rsid w:val="00972C0B"/>
    <w:rsid w:val="00983630"/>
    <w:rsid w:val="00986235"/>
    <w:rsid w:val="009B2F17"/>
    <w:rsid w:val="009B4233"/>
    <w:rsid w:val="009C21A6"/>
    <w:rsid w:val="009E26F3"/>
    <w:rsid w:val="009F0E0B"/>
    <w:rsid w:val="00A11BE4"/>
    <w:rsid w:val="00A16B4D"/>
    <w:rsid w:val="00A2198F"/>
    <w:rsid w:val="00A31322"/>
    <w:rsid w:val="00A45B0C"/>
    <w:rsid w:val="00A46D25"/>
    <w:rsid w:val="00A55F6F"/>
    <w:rsid w:val="00A7787D"/>
    <w:rsid w:val="00A813FA"/>
    <w:rsid w:val="00A8243A"/>
    <w:rsid w:val="00AA25A5"/>
    <w:rsid w:val="00AA330D"/>
    <w:rsid w:val="00AB061C"/>
    <w:rsid w:val="00AB0CA8"/>
    <w:rsid w:val="00AD41C8"/>
    <w:rsid w:val="00AE0033"/>
    <w:rsid w:val="00B0039C"/>
    <w:rsid w:val="00B02029"/>
    <w:rsid w:val="00B146E4"/>
    <w:rsid w:val="00B35C39"/>
    <w:rsid w:val="00B55889"/>
    <w:rsid w:val="00B57653"/>
    <w:rsid w:val="00B603BA"/>
    <w:rsid w:val="00B67E52"/>
    <w:rsid w:val="00B83997"/>
    <w:rsid w:val="00B94406"/>
    <w:rsid w:val="00BB19D6"/>
    <w:rsid w:val="00BC5405"/>
    <w:rsid w:val="00BE66D3"/>
    <w:rsid w:val="00C14EF8"/>
    <w:rsid w:val="00C15915"/>
    <w:rsid w:val="00C1768F"/>
    <w:rsid w:val="00C34008"/>
    <w:rsid w:val="00C5124C"/>
    <w:rsid w:val="00C522CA"/>
    <w:rsid w:val="00C52ED4"/>
    <w:rsid w:val="00C55EDF"/>
    <w:rsid w:val="00C5639B"/>
    <w:rsid w:val="00C65436"/>
    <w:rsid w:val="00C7732D"/>
    <w:rsid w:val="00C838F6"/>
    <w:rsid w:val="00CA7C9B"/>
    <w:rsid w:val="00CB57C4"/>
    <w:rsid w:val="00CC1434"/>
    <w:rsid w:val="00CC207A"/>
    <w:rsid w:val="00CF7F81"/>
    <w:rsid w:val="00D07625"/>
    <w:rsid w:val="00D07D04"/>
    <w:rsid w:val="00D27B51"/>
    <w:rsid w:val="00D339CC"/>
    <w:rsid w:val="00D35211"/>
    <w:rsid w:val="00D507D2"/>
    <w:rsid w:val="00D52696"/>
    <w:rsid w:val="00D54653"/>
    <w:rsid w:val="00D55ADB"/>
    <w:rsid w:val="00D74E3C"/>
    <w:rsid w:val="00D82E81"/>
    <w:rsid w:val="00D91DE3"/>
    <w:rsid w:val="00DB342F"/>
    <w:rsid w:val="00DD2DD9"/>
    <w:rsid w:val="00DD4064"/>
    <w:rsid w:val="00DD56EF"/>
    <w:rsid w:val="00DF31A3"/>
    <w:rsid w:val="00DF6C89"/>
    <w:rsid w:val="00E04AC5"/>
    <w:rsid w:val="00E14FB2"/>
    <w:rsid w:val="00E274EE"/>
    <w:rsid w:val="00E41A1F"/>
    <w:rsid w:val="00E51889"/>
    <w:rsid w:val="00E634C7"/>
    <w:rsid w:val="00E750C3"/>
    <w:rsid w:val="00E8186F"/>
    <w:rsid w:val="00E949C4"/>
    <w:rsid w:val="00E95654"/>
    <w:rsid w:val="00EA41AB"/>
    <w:rsid w:val="00EA638C"/>
    <w:rsid w:val="00EB1797"/>
    <w:rsid w:val="00EC28C6"/>
    <w:rsid w:val="00ED1214"/>
    <w:rsid w:val="00F01358"/>
    <w:rsid w:val="00F01877"/>
    <w:rsid w:val="00F0389B"/>
    <w:rsid w:val="00F44752"/>
    <w:rsid w:val="00F56639"/>
    <w:rsid w:val="00F605B4"/>
    <w:rsid w:val="00F73B7A"/>
    <w:rsid w:val="00F74EA8"/>
    <w:rsid w:val="00F775EC"/>
    <w:rsid w:val="00F77629"/>
    <w:rsid w:val="00F77D9D"/>
    <w:rsid w:val="00FA267D"/>
    <w:rsid w:val="00FA3AC1"/>
    <w:rsid w:val="00FA7D04"/>
    <w:rsid w:val="00FB1718"/>
    <w:rsid w:val="00FB3E47"/>
    <w:rsid w:val="00FB45B2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8C16F3-34CB-4991-AAB4-7053F7C6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F6F"/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55F6F"/>
    <w:rPr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5F6F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rFonts w:ascii="Calibri" w:eastAsia="Calibri" w:hAnsi="Calibri"/>
      <w:spacing w:val="9"/>
      <w:sz w:val="22"/>
      <w:szCs w:val="22"/>
      <w:lang w:eastAsia="en-US"/>
    </w:rPr>
  </w:style>
  <w:style w:type="character" w:customStyle="1" w:styleId="a3">
    <w:name w:val="Основной текст_"/>
    <w:link w:val="21"/>
    <w:rsid w:val="00A55F6F"/>
    <w:rPr>
      <w:spacing w:val="8"/>
      <w:shd w:val="clear" w:color="auto" w:fill="FFFFFF"/>
    </w:rPr>
  </w:style>
  <w:style w:type="paragraph" w:customStyle="1" w:styleId="21">
    <w:name w:val="Основной текст2"/>
    <w:basedOn w:val="a"/>
    <w:link w:val="a3"/>
    <w:rsid w:val="00A55F6F"/>
    <w:pPr>
      <w:widowControl w:val="0"/>
      <w:shd w:val="clear" w:color="auto" w:fill="FFFFFF"/>
      <w:spacing w:before="300" w:after="960" w:line="0" w:lineRule="atLeast"/>
      <w:jc w:val="both"/>
    </w:pPr>
    <w:rPr>
      <w:rFonts w:ascii="Calibri" w:eastAsia="Calibri" w:hAnsi="Calibri"/>
      <w:b w:val="0"/>
      <w:bCs w:val="0"/>
      <w:spacing w:val="8"/>
      <w:sz w:val="22"/>
      <w:szCs w:val="22"/>
      <w:lang w:eastAsia="en-US"/>
    </w:rPr>
  </w:style>
  <w:style w:type="character" w:customStyle="1" w:styleId="a4">
    <w:name w:val="Оглавление_"/>
    <w:link w:val="a5"/>
    <w:rsid w:val="00A55F6F"/>
    <w:rPr>
      <w:spacing w:val="5"/>
      <w:sz w:val="21"/>
      <w:szCs w:val="21"/>
      <w:shd w:val="clear" w:color="auto" w:fill="FFFFFF"/>
    </w:rPr>
  </w:style>
  <w:style w:type="paragraph" w:customStyle="1" w:styleId="a5">
    <w:name w:val="Оглавление"/>
    <w:basedOn w:val="a"/>
    <w:link w:val="a4"/>
    <w:rsid w:val="00A55F6F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b w:val="0"/>
      <w:bCs w:val="0"/>
      <w:spacing w:val="5"/>
      <w:sz w:val="21"/>
      <w:szCs w:val="21"/>
      <w:lang w:eastAsia="en-US"/>
    </w:rPr>
  </w:style>
  <w:style w:type="paragraph" w:styleId="a6">
    <w:name w:val="header"/>
    <w:basedOn w:val="a"/>
    <w:link w:val="a7"/>
    <w:uiPriority w:val="99"/>
    <w:unhideWhenUsed/>
    <w:rsid w:val="00A55F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55F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5F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55F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37625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B34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B342F"/>
    <w:rPr>
      <w:rFonts w:ascii="Tahoma" w:eastAsia="Times New Roman" w:hAnsi="Tahoma" w:cs="Tahoma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2018-08-14T09:57:00Z</cp:lastPrinted>
  <dcterms:created xsi:type="dcterms:W3CDTF">2020-09-02T11:59:00Z</dcterms:created>
  <dcterms:modified xsi:type="dcterms:W3CDTF">2020-09-02T11:59:00Z</dcterms:modified>
</cp:coreProperties>
</file>