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D27" w:rsidRDefault="00350D27" w:rsidP="00350D27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D27" w:rsidRDefault="00350D27" w:rsidP="00350D27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350D27" w:rsidRDefault="00350D27" w:rsidP="00350D27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350D27" w:rsidRDefault="00350D27" w:rsidP="00350D27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350D27" w:rsidRDefault="00350D27" w:rsidP="00350D27">
      <w:pPr>
        <w:jc w:val="center"/>
        <w:rPr>
          <w:sz w:val="36"/>
          <w:szCs w:val="36"/>
          <w:lang w:val="uk-UA"/>
        </w:rPr>
      </w:pPr>
    </w:p>
    <w:p w:rsidR="00350D27" w:rsidRDefault="00350D27" w:rsidP="00350D27">
      <w:pPr>
        <w:pStyle w:val="1"/>
        <w:rPr>
          <w:bCs/>
          <w:sz w:val="27"/>
        </w:rPr>
      </w:pPr>
      <w:r>
        <w:rPr>
          <w:bCs/>
          <w:sz w:val="27"/>
        </w:rPr>
        <w:t xml:space="preserve"> 27. 01. 2020 № 32-р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350D27" w:rsidRDefault="00350D27" w:rsidP="00350D27">
      <w:pPr>
        <w:rPr>
          <w:lang w:val="uk-UA"/>
        </w:rPr>
      </w:pPr>
    </w:p>
    <w:p w:rsidR="00350D27" w:rsidRDefault="00350D27" w:rsidP="00350D27">
      <w:pPr>
        <w:pStyle w:val="1"/>
        <w:rPr>
          <w:b/>
        </w:rPr>
      </w:pPr>
    </w:p>
    <w:p w:rsidR="00350D27" w:rsidRDefault="00350D27" w:rsidP="00350D27">
      <w:pPr>
        <w:rPr>
          <w:lang w:val="uk-UA"/>
        </w:rPr>
      </w:pPr>
    </w:p>
    <w:p w:rsidR="00350D27" w:rsidRDefault="00350D27" w:rsidP="00350D27">
      <w:pPr>
        <w:pStyle w:val="1"/>
        <w:rPr>
          <w:b/>
        </w:rPr>
      </w:pPr>
    </w:p>
    <w:p w:rsidR="00350D27" w:rsidRDefault="00350D27" w:rsidP="00350D27">
      <w:pPr>
        <w:pStyle w:val="1"/>
        <w:rPr>
          <w:b/>
        </w:rPr>
      </w:pPr>
      <w:r>
        <w:rPr>
          <w:b/>
        </w:rPr>
        <w:t xml:space="preserve">Про затвердження паспортів </w:t>
      </w:r>
    </w:p>
    <w:p w:rsidR="00350D27" w:rsidRDefault="00350D27" w:rsidP="00350D27">
      <w:pPr>
        <w:pStyle w:val="1"/>
        <w:rPr>
          <w:b/>
        </w:rPr>
      </w:pPr>
      <w:r>
        <w:rPr>
          <w:b/>
        </w:rPr>
        <w:t>бюджетних програм на 2020 рік</w:t>
      </w:r>
    </w:p>
    <w:p w:rsidR="00350D27" w:rsidRDefault="00350D27" w:rsidP="00350D27">
      <w:pPr>
        <w:rPr>
          <w:b w:val="0"/>
          <w:sz w:val="28"/>
          <w:lang w:val="uk-UA"/>
        </w:rPr>
      </w:pPr>
    </w:p>
    <w:p w:rsidR="00350D27" w:rsidRDefault="00350D27" w:rsidP="00350D27">
      <w:pPr>
        <w:rPr>
          <w:b w:val="0"/>
          <w:sz w:val="28"/>
          <w:lang w:val="uk-UA"/>
        </w:rPr>
      </w:pPr>
    </w:p>
    <w:p w:rsidR="00350D27" w:rsidRDefault="00350D27" w:rsidP="00350D27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20.12.2019 р. № 2005 «Про міський бюджет міста Чернівці на 2020 рік» та іншими нормативно-правовими актами:</w:t>
      </w:r>
    </w:p>
    <w:p w:rsidR="00350D27" w:rsidRDefault="00350D27" w:rsidP="00350D27">
      <w:pPr>
        <w:pStyle w:val="a3"/>
        <w:jc w:val="both"/>
        <w:rPr>
          <w:b/>
        </w:rPr>
      </w:pPr>
    </w:p>
    <w:p w:rsidR="00350D27" w:rsidRDefault="00350D27" w:rsidP="00350D27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1.Затвердити паспорти бюджетних програм на 2020 рік виконавчому комітету Чернівецької міської ради, за кодами програмної класифікації видатків та кредитування, а саме: </w:t>
      </w:r>
    </w:p>
    <w:p w:rsidR="00350D27" w:rsidRDefault="00350D27" w:rsidP="00350D27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7234"/>
      </w:tblGrid>
      <w:tr w:rsidR="00350D27" w:rsidTr="00350D27">
        <w:tc>
          <w:tcPr>
            <w:tcW w:w="2400" w:type="dxa"/>
            <w:hideMark/>
          </w:tcPr>
          <w:p w:rsidR="00350D27" w:rsidRDefault="00350D27"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громадах»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0213121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«Утриманні та забезпечення діяльності центрів соціальних служб для сім`ї, дітей та молоді»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0213131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«Здійснення заходів та реалізація проектів на виконання Державної цільової соціальної програми «Молодь України» 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0213140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«Оздоровлення та відпочинок дітей (крім заходів з оздоровлення дітей, що здійснюється за рахунок коштів на оздоровлення громадян, які постраждали внаслідок Чорнобильської катастрофи»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КПКВК 0213210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та проведення громадських робіт»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0216084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«Витрати пов`язані з наданням та обслуговуванням пільгових довгострокових кредитів, наданих громадянам на будівництво/реконструкцію/придбання житла»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</w:tcPr>
          <w:p w:rsidR="00350D27" w:rsidRDefault="00350D2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0217680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«Членські внески до асоціацій органів місцевого самоврядування»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0217691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</w:tcPr>
          <w:p w:rsidR="00350D27" w:rsidRDefault="00350D27"/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0218120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«Заходи з організації рятування на водах»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</w:tcPr>
          <w:p w:rsidR="00350D27" w:rsidRDefault="00350D27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0218821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«Надання пільгових довгострокових кредитів молодим сім`ям та одиноким молодим громадянам на будівництво/придбання житла»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350D27" w:rsidTr="00350D27">
        <w:tc>
          <w:tcPr>
            <w:tcW w:w="2400" w:type="dxa"/>
            <w:hideMark/>
          </w:tcPr>
          <w:p w:rsidR="00350D27" w:rsidRDefault="00350D2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0218822</w:t>
            </w: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«Повернення пільгових довгострокових кредитів, наданих молодим сім`ям та одиноким молодим громадянам на  будівництво/ придбання житла»</w:t>
            </w: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350D27" w:rsidRDefault="00350D27" w:rsidP="00350D2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Чернівецький міський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</w:t>
      </w:r>
      <w:proofErr w:type="spellStart"/>
      <w:r>
        <w:rPr>
          <w:bCs/>
          <w:sz w:val="28"/>
          <w:szCs w:val="28"/>
          <w:lang w:val="uk-UA"/>
        </w:rPr>
        <w:t>О.Каспрук</w:t>
      </w:r>
      <w:proofErr w:type="spellEnd"/>
    </w:p>
    <w:p w:rsidR="00350D27" w:rsidRDefault="00350D27" w:rsidP="00350D27">
      <w:pPr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25"/>
        <w:gridCol w:w="7206"/>
      </w:tblGrid>
      <w:tr w:rsidR="00350D27" w:rsidTr="00350D27">
        <w:tc>
          <w:tcPr>
            <w:tcW w:w="2400" w:type="dxa"/>
          </w:tcPr>
          <w:p w:rsidR="00350D27" w:rsidRDefault="00350D27">
            <w:pPr>
              <w:jc w:val="both"/>
            </w:pPr>
          </w:p>
        </w:tc>
        <w:tc>
          <w:tcPr>
            <w:tcW w:w="7457" w:type="dxa"/>
          </w:tcPr>
          <w:p w:rsidR="00350D27" w:rsidRDefault="00350D2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350D27" w:rsidRDefault="00350D27" w:rsidP="00350D27">
      <w:pPr>
        <w:rPr>
          <w:b w:val="0"/>
          <w:sz w:val="28"/>
          <w:lang w:val="uk-UA"/>
        </w:rPr>
      </w:pPr>
    </w:p>
    <w:p w:rsidR="00052876" w:rsidRPr="00084F2C" w:rsidRDefault="00052876" w:rsidP="00084F2C"/>
    <w:sectPr w:rsidR="00052876" w:rsidRPr="00084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03501"/>
    <w:rsid w:val="00052876"/>
    <w:rsid w:val="00084F2C"/>
    <w:rsid w:val="00190CD7"/>
    <w:rsid w:val="00305521"/>
    <w:rsid w:val="00350D27"/>
    <w:rsid w:val="004E4D34"/>
    <w:rsid w:val="00554FFB"/>
    <w:rsid w:val="005C1353"/>
    <w:rsid w:val="006C26BF"/>
    <w:rsid w:val="007973A9"/>
    <w:rsid w:val="00B07922"/>
    <w:rsid w:val="00B962AC"/>
    <w:rsid w:val="00D8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6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D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C26BF"/>
    <w:rPr>
      <w:rFonts w:asciiTheme="majorHAnsi" w:eastAsiaTheme="majorEastAsia" w:hAnsiTheme="majorHAnsi" w:cstheme="majorBidi"/>
      <w:b/>
      <w:i/>
      <w:iCs/>
      <w:color w:val="2E74B5" w:themeColor="accent1" w:themeShade="BF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E4D34"/>
    <w:rPr>
      <w:rFonts w:asciiTheme="majorHAnsi" w:eastAsiaTheme="majorEastAsia" w:hAnsiTheme="majorHAnsi" w:cstheme="majorBidi"/>
      <w:b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2020-01-27T10:16:00Z</dcterms:created>
  <dcterms:modified xsi:type="dcterms:W3CDTF">2020-01-27T10:16:00Z</dcterms:modified>
</cp:coreProperties>
</file>