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90" w:rsidRDefault="00856690" w:rsidP="00A748F6">
      <w:pPr>
        <w:jc w:val="center"/>
      </w:pPr>
    </w:p>
    <w:p w:rsidR="00856690" w:rsidRDefault="00856690" w:rsidP="00A748F6">
      <w:pPr>
        <w:jc w:val="center"/>
      </w:pPr>
      <w:r w:rsidRPr="004E7ACA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51.75pt;visibility:visible">
            <v:imagedata r:id="rId7" o:title=""/>
          </v:shape>
        </w:pict>
      </w:r>
    </w:p>
    <w:p w:rsidR="00856690" w:rsidRDefault="00856690" w:rsidP="00A748F6">
      <w:pPr>
        <w:pStyle w:val="Heading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56690" w:rsidRDefault="00856690" w:rsidP="00A748F6">
      <w:pPr>
        <w:pStyle w:val="Title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6690" w:rsidRDefault="00856690" w:rsidP="00A748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56690" w:rsidRPr="00B63517" w:rsidRDefault="00856690" w:rsidP="00A748F6">
      <w:pPr>
        <w:jc w:val="center"/>
        <w:rPr>
          <w:b/>
          <w:sz w:val="16"/>
          <w:szCs w:val="16"/>
        </w:rPr>
      </w:pPr>
    </w:p>
    <w:p w:rsidR="00856690" w:rsidRDefault="00856690" w:rsidP="00A748F6">
      <w:pPr>
        <w:jc w:val="center"/>
        <w:rPr>
          <w:b/>
          <w:sz w:val="16"/>
          <w:szCs w:val="16"/>
        </w:rPr>
      </w:pPr>
    </w:p>
    <w:p w:rsidR="00856690" w:rsidRDefault="00856690" w:rsidP="00A748F6">
      <w:pPr>
        <w:jc w:val="center"/>
        <w:rPr>
          <w:b/>
          <w:sz w:val="16"/>
          <w:szCs w:val="16"/>
        </w:rPr>
      </w:pPr>
    </w:p>
    <w:p w:rsidR="00856690" w:rsidRDefault="00856690" w:rsidP="00A748F6">
      <w:pPr>
        <w:jc w:val="both"/>
        <w:rPr>
          <w:sz w:val="28"/>
          <w:szCs w:val="28"/>
        </w:rPr>
      </w:pPr>
      <w:r w:rsidRPr="00B60FDD">
        <w:rPr>
          <w:sz w:val="28"/>
          <w:szCs w:val="28"/>
          <w:u w:val="single"/>
        </w:rPr>
        <w:t>19.08.2020 №</w:t>
      </w:r>
      <w:r>
        <w:rPr>
          <w:sz w:val="28"/>
          <w:szCs w:val="28"/>
          <w:u w:val="single"/>
        </w:rPr>
        <w:t xml:space="preserve"> </w:t>
      </w:r>
      <w:r w:rsidRPr="00B60FDD">
        <w:rPr>
          <w:sz w:val="28"/>
          <w:szCs w:val="28"/>
          <w:u w:val="single"/>
        </w:rPr>
        <w:t>305-р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 Чернівці</w:t>
      </w:r>
    </w:p>
    <w:p w:rsidR="00856690" w:rsidRDefault="00856690" w:rsidP="00A748F6">
      <w:pPr>
        <w:rPr>
          <w:sz w:val="16"/>
          <w:szCs w:val="16"/>
        </w:rPr>
      </w:pPr>
    </w:p>
    <w:p w:rsidR="00856690" w:rsidRDefault="00856690" w:rsidP="00A748F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8"/>
      </w:tblGrid>
      <w:tr w:rsidR="00856690" w:rsidRPr="001B2E77" w:rsidTr="00B81200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56690" w:rsidRDefault="00856690" w:rsidP="00014C63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1B2E77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внесення змін до складу комісії з вивчення  питання </w:t>
            </w:r>
          </w:p>
          <w:p w:rsidR="00856690" w:rsidRDefault="00856690" w:rsidP="00014C6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щодо </w:t>
            </w:r>
            <w:r w:rsidRPr="001B2E77">
              <w:rPr>
                <w:b/>
                <w:bCs/>
                <w:sz w:val="28"/>
                <w:szCs w:val="28"/>
              </w:rPr>
              <w:t xml:space="preserve">законності проведення </w:t>
            </w:r>
            <w:r>
              <w:rPr>
                <w:b/>
                <w:bCs/>
                <w:sz w:val="28"/>
                <w:szCs w:val="28"/>
              </w:rPr>
              <w:t>б</w:t>
            </w:r>
            <w:r w:rsidRPr="001B2E77">
              <w:rPr>
                <w:b/>
                <w:bCs/>
                <w:sz w:val="28"/>
                <w:szCs w:val="28"/>
              </w:rPr>
              <w:t xml:space="preserve">удівельних </w:t>
            </w:r>
            <w:r>
              <w:rPr>
                <w:b/>
                <w:bCs/>
                <w:sz w:val="28"/>
                <w:szCs w:val="28"/>
              </w:rPr>
              <w:t xml:space="preserve">робіт  в приміщенні орендованому </w:t>
            </w:r>
            <w:r w:rsidRPr="001B2E77">
              <w:rPr>
                <w:b/>
                <w:bCs/>
                <w:sz w:val="28"/>
                <w:szCs w:val="28"/>
              </w:rPr>
              <w:t xml:space="preserve">Чернівецькою міською громадською організацією «Інститут розвитку міста Чернівці», розташованому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856690" w:rsidRPr="00A753F8" w:rsidRDefault="00856690" w:rsidP="00014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>на площі</w:t>
            </w:r>
            <w:r>
              <w:rPr>
                <w:b/>
                <w:bCs/>
                <w:sz w:val="28"/>
                <w:szCs w:val="28"/>
              </w:rPr>
              <w:t xml:space="preserve"> Центральній, 10 міста Чернівці, створеної розпорядженням міського голови від 25.06.2019р. №249-р</w:t>
            </w:r>
          </w:p>
          <w:bookmarkEnd w:id="0"/>
          <w:p w:rsidR="00856690" w:rsidRDefault="00856690" w:rsidP="00B8120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56690" w:rsidRPr="001B2E77" w:rsidRDefault="00856690" w:rsidP="00B8120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56690" w:rsidRDefault="00856690" w:rsidP="00A748F6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>Відповідно до стат</w:t>
      </w:r>
      <w:r>
        <w:rPr>
          <w:sz w:val="28"/>
          <w:szCs w:val="28"/>
        </w:rPr>
        <w:t>ей</w:t>
      </w:r>
      <w:r w:rsidRPr="001B2E77">
        <w:rPr>
          <w:sz w:val="28"/>
          <w:szCs w:val="28"/>
        </w:rPr>
        <w:t xml:space="preserve"> 42</w:t>
      </w:r>
      <w:r>
        <w:rPr>
          <w:sz w:val="28"/>
          <w:szCs w:val="28"/>
        </w:rPr>
        <w:t>, 50</w:t>
      </w:r>
      <w:r w:rsidRPr="001B2E77">
        <w:rPr>
          <w:sz w:val="28"/>
          <w:szCs w:val="28"/>
        </w:rPr>
        <w:t xml:space="preserve"> Закону України “Про місцеве самоврядування в Україні»</w:t>
      </w:r>
      <w:r>
        <w:rPr>
          <w:sz w:val="28"/>
          <w:szCs w:val="28"/>
        </w:rPr>
        <w:t xml:space="preserve"> та</w:t>
      </w:r>
      <w:r w:rsidRPr="001B2E77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 кадрові зміни:</w:t>
      </w:r>
    </w:p>
    <w:p w:rsidR="00856690" w:rsidRDefault="00856690" w:rsidP="00A748F6">
      <w:pPr>
        <w:jc w:val="both"/>
        <w:rPr>
          <w:sz w:val="28"/>
          <w:szCs w:val="28"/>
        </w:rPr>
      </w:pPr>
    </w:p>
    <w:p w:rsidR="00856690" w:rsidRDefault="00856690" w:rsidP="00014C63">
      <w:pPr>
        <w:numPr>
          <w:ilvl w:val="0"/>
          <w:numId w:val="6"/>
        </w:numPr>
        <w:tabs>
          <w:tab w:val="left" w:pos="900"/>
        </w:tabs>
        <w:ind w:left="0" w:firstLine="720"/>
        <w:jc w:val="both"/>
        <w:rPr>
          <w:bCs/>
          <w:sz w:val="28"/>
          <w:szCs w:val="28"/>
        </w:rPr>
      </w:pPr>
      <w:r w:rsidRPr="006B7F0C">
        <w:rPr>
          <w:bCs/>
          <w:sz w:val="28"/>
          <w:szCs w:val="28"/>
        </w:rPr>
        <w:t xml:space="preserve">Внести зміни до </w:t>
      </w:r>
      <w:r w:rsidRPr="00014C63">
        <w:rPr>
          <w:bCs/>
          <w:sz w:val="28"/>
          <w:szCs w:val="28"/>
        </w:rPr>
        <w:t>складу комісії з вивчення  питання щодо законності проведення будівельних робіт  в приміщенні орендованому Чернівецькою міською громадською організацією «Інститут розвитку міста Чернівці», розташованому на площі Центральній, 10 міста Чернівці, створеної розпорядженням міського голови від 25.06.2019р. №249-р</w:t>
      </w:r>
      <w:r w:rsidRPr="006B7F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виклавши його в такій редакції</w:t>
      </w:r>
      <w:r w:rsidRPr="006B7F0C">
        <w:rPr>
          <w:bCs/>
          <w:sz w:val="28"/>
          <w:szCs w:val="28"/>
        </w:rPr>
        <w:t>:</w:t>
      </w:r>
    </w:p>
    <w:p w:rsidR="00856690" w:rsidRDefault="00856690" w:rsidP="00000ED5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856690" w:rsidRPr="006B7F0C" w:rsidRDefault="00856690" w:rsidP="00000ED5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3888"/>
        <w:gridCol w:w="5683"/>
      </w:tblGrid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Голова комісії:</w:t>
            </w:r>
          </w:p>
          <w:p w:rsidR="00856690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 xml:space="preserve">Середюк </w:t>
            </w:r>
          </w:p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Володимир Богданович</w:t>
            </w:r>
          </w:p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56690" w:rsidRPr="000B09F5" w:rsidRDefault="00856690" w:rsidP="000B09F5">
            <w:pPr>
              <w:pStyle w:val="ListParagraph"/>
              <w:spacing w:before="120"/>
              <w:ind w:left="360"/>
              <w:jc w:val="both"/>
              <w:rPr>
                <w:sz w:val="8"/>
                <w:szCs w:val="8"/>
              </w:rPr>
            </w:pPr>
          </w:p>
          <w:p w:rsidR="00856690" w:rsidRPr="00E428C3" w:rsidRDefault="00856690" w:rsidP="00534F82">
            <w:pPr>
              <w:pStyle w:val="ListParagraph"/>
              <w:numPr>
                <w:ilvl w:val="0"/>
                <w:numId w:val="5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Default="00856690" w:rsidP="00534F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комісії:</w:t>
            </w:r>
          </w:p>
          <w:p w:rsidR="00856690" w:rsidRDefault="00856690" w:rsidP="00534F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Гавриш </w:t>
            </w:r>
          </w:p>
          <w:p w:rsidR="00856690" w:rsidRDefault="00856690" w:rsidP="00534F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Ярославович</w:t>
            </w:r>
          </w:p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856690" w:rsidRPr="000B09F5" w:rsidRDefault="00856690" w:rsidP="000B09F5">
            <w:pPr>
              <w:pStyle w:val="ListParagraph"/>
              <w:spacing w:before="120"/>
              <w:ind w:left="360"/>
              <w:jc w:val="both"/>
              <w:rPr>
                <w:sz w:val="8"/>
                <w:szCs w:val="8"/>
              </w:rPr>
            </w:pPr>
          </w:p>
          <w:p w:rsidR="00856690" w:rsidRPr="00E428C3" w:rsidRDefault="00856690" w:rsidP="00534F82">
            <w:pPr>
              <w:pStyle w:val="ListParagraph"/>
              <w:numPr>
                <w:ilvl w:val="0"/>
                <w:numId w:val="5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 xml:space="preserve">директор департаменту розвитку міської ради, депутат міської ради </w:t>
            </w:r>
            <w:r w:rsidRPr="00E428C3">
              <w:rPr>
                <w:sz w:val="28"/>
                <w:szCs w:val="28"/>
                <w:lang w:val="en-US"/>
              </w:rPr>
              <w:t>VII</w:t>
            </w:r>
            <w:r w:rsidRPr="00E428C3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.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Секретар комісії: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Іванович Леся"/>
              </w:smartTagPr>
              <w:r w:rsidRPr="00E428C3">
                <w:rPr>
                  <w:b/>
                  <w:sz w:val="28"/>
                  <w:szCs w:val="28"/>
                </w:rPr>
                <w:t>Іванович Леся</w:t>
              </w:r>
            </w:smartTag>
            <w:r w:rsidRPr="00E428C3">
              <w:rPr>
                <w:b/>
                <w:sz w:val="28"/>
                <w:szCs w:val="28"/>
              </w:rPr>
              <w:t xml:space="preserve"> Євгенівна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начальник відділу правового забезпечення питань житлово-комунального господарства та управління комунальним майном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Бузіла Володимир Васильович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начальник управління комунальної власності департаменту розвитку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Вандюк Лариса Федорівна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архітектор, член спілки архітекторів України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3D779C">
        <w:tc>
          <w:tcPr>
            <w:tcW w:w="3888" w:type="dxa"/>
          </w:tcPr>
          <w:p w:rsidR="00856690" w:rsidRPr="00E428C3" w:rsidRDefault="00856690" w:rsidP="003D779C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Виклюк Світлана Анатоліївна</w:t>
            </w:r>
          </w:p>
        </w:tc>
        <w:tc>
          <w:tcPr>
            <w:tcW w:w="5683" w:type="dxa"/>
          </w:tcPr>
          <w:p w:rsidR="00856690" w:rsidRPr="00E428C3" w:rsidRDefault="00856690" w:rsidP="003D779C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начальник сектору з питань охорони культурної спадщини управління культури обласної держ</w:t>
            </w:r>
            <w:r>
              <w:rPr>
                <w:sz w:val="28"/>
                <w:szCs w:val="28"/>
              </w:rPr>
              <w:t>авної адміністрації (за згодою);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Драчковська Оксана  Олегівна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автор петиції</w:t>
            </w:r>
            <w:r>
              <w:rPr>
                <w:sz w:val="28"/>
                <w:szCs w:val="28"/>
              </w:rPr>
              <w:t>;</w:t>
            </w:r>
            <w:r w:rsidRPr="00E428C3">
              <w:rPr>
                <w:sz w:val="28"/>
                <w:szCs w:val="28"/>
              </w:rPr>
              <w:t xml:space="preserve"> </w:t>
            </w:r>
          </w:p>
        </w:tc>
      </w:tr>
      <w:tr w:rsidR="00856690" w:rsidRPr="001B2E77" w:rsidTr="003D779C">
        <w:tc>
          <w:tcPr>
            <w:tcW w:w="3888" w:type="dxa"/>
          </w:tcPr>
          <w:p w:rsidR="00856690" w:rsidRPr="00E428C3" w:rsidRDefault="00856690" w:rsidP="003D779C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Карпенко Олена Олексіївна</w:t>
            </w:r>
          </w:p>
        </w:tc>
        <w:tc>
          <w:tcPr>
            <w:tcW w:w="5683" w:type="dxa"/>
          </w:tcPr>
          <w:p w:rsidR="00856690" w:rsidRPr="00E428C3" w:rsidRDefault="00856690" w:rsidP="003D779C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викладач гімназії №7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Кіцул Інна Федорівна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директор художнього музею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Преступенко Юрій Володимирович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4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директор Чернівецького обласного центру з питань культурної спадщини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3D779C">
        <w:tc>
          <w:tcPr>
            <w:tcW w:w="3888" w:type="dxa"/>
          </w:tcPr>
          <w:p w:rsidR="00856690" w:rsidRPr="00E428C3" w:rsidRDefault="00856690" w:rsidP="003D779C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Пушкова Олена Дмитрівна</w:t>
            </w:r>
          </w:p>
        </w:tc>
        <w:tc>
          <w:tcPr>
            <w:tcW w:w="5683" w:type="dxa"/>
          </w:tcPr>
          <w:p w:rsidR="00856690" w:rsidRPr="00E428C3" w:rsidRDefault="00856690" w:rsidP="003D779C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начальник відділу охоронної культурної спадщини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  <w:lang w:val="ru-RU"/>
              </w:rPr>
            </w:pPr>
          </w:p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Сірман</w:t>
            </w:r>
          </w:p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Наталія Василівна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заступник начальника  інспекції</w:t>
            </w:r>
          </w:p>
          <w:p w:rsidR="00856690" w:rsidRPr="00E428C3" w:rsidRDefault="00856690" w:rsidP="00534F82">
            <w:p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 xml:space="preserve">          державного архітектурно-будівельного          </w:t>
            </w:r>
          </w:p>
          <w:p w:rsidR="00856690" w:rsidRPr="00E428C3" w:rsidRDefault="00856690" w:rsidP="00534F82">
            <w:p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 xml:space="preserve">          контролю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56690" w:rsidRPr="001B2E77" w:rsidTr="003D779C">
        <w:tc>
          <w:tcPr>
            <w:tcW w:w="3888" w:type="dxa"/>
          </w:tcPr>
          <w:p w:rsidR="00856690" w:rsidRPr="00E428C3" w:rsidRDefault="00856690" w:rsidP="003D779C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Телекі Тетяна Василівна</w:t>
            </w:r>
          </w:p>
        </w:tc>
        <w:tc>
          <w:tcPr>
            <w:tcW w:w="5683" w:type="dxa"/>
          </w:tcPr>
          <w:p w:rsidR="00856690" w:rsidRPr="00E428C3" w:rsidRDefault="00856690" w:rsidP="003D779C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голова ПБК «Проектувальник»(за згодою)</w:t>
            </w:r>
            <w:r>
              <w:rPr>
                <w:sz w:val="28"/>
                <w:szCs w:val="28"/>
              </w:rPr>
              <w:t>.»;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Шиба Олександр"/>
              </w:smartTagPr>
              <w:r w:rsidRPr="00E428C3">
                <w:rPr>
                  <w:b/>
                  <w:sz w:val="28"/>
                  <w:szCs w:val="28"/>
                </w:rPr>
                <w:t>Шиба Олександр</w:t>
              </w:r>
            </w:smartTag>
            <w:r w:rsidRPr="00E428C3">
              <w:rPr>
                <w:b/>
                <w:sz w:val="28"/>
                <w:szCs w:val="28"/>
              </w:rPr>
              <w:t xml:space="preserve"> Михайлович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начальник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  <w:r w:rsidRPr="00E428C3">
              <w:rPr>
                <w:sz w:val="28"/>
                <w:szCs w:val="28"/>
              </w:rPr>
              <w:t xml:space="preserve"> </w:t>
            </w:r>
          </w:p>
        </w:tc>
      </w:tr>
      <w:tr w:rsidR="00856690" w:rsidRPr="001B2E77" w:rsidTr="00534F82">
        <w:tc>
          <w:tcPr>
            <w:tcW w:w="3888" w:type="dxa"/>
          </w:tcPr>
          <w:p w:rsidR="00856690" w:rsidRPr="00E428C3" w:rsidRDefault="00856690" w:rsidP="00534F82">
            <w:pPr>
              <w:rPr>
                <w:b/>
                <w:sz w:val="28"/>
                <w:szCs w:val="28"/>
              </w:rPr>
            </w:pPr>
            <w:r w:rsidRPr="00E428C3">
              <w:rPr>
                <w:b/>
                <w:sz w:val="28"/>
                <w:szCs w:val="28"/>
              </w:rPr>
              <w:t>Штефуник Юрій Степанович</w:t>
            </w:r>
          </w:p>
        </w:tc>
        <w:tc>
          <w:tcPr>
            <w:tcW w:w="5683" w:type="dxa"/>
          </w:tcPr>
          <w:p w:rsidR="00856690" w:rsidRPr="00E428C3" w:rsidRDefault="00856690" w:rsidP="00534F82">
            <w:pPr>
              <w:pStyle w:val="ListParagraph"/>
              <w:numPr>
                <w:ilvl w:val="0"/>
                <w:numId w:val="1"/>
              </w:numPr>
              <w:spacing w:before="120"/>
              <w:jc w:val="both"/>
              <w:rPr>
                <w:sz w:val="28"/>
                <w:szCs w:val="28"/>
              </w:rPr>
            </w:pPr>
            <w:r w:rsidRPr="00E428C3">
              <w:rPr>
                <w:sz w:val="28"/>
                <w:szCs w:val="28"/>
              </w:rPr>
              <w:t>в.о. директора департаменту капітального будівництва та дорожнього господарства Чернівецької обласної державної адміністрації(за згодою)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856690" w:rsidRDefault="00856690" w:rsidP="00A748F6">
      <w:pPr>
        <w:ind w:firstLine="708"/>
        <w:jc w:val="both"/>
        <w:rPr>
          <w:sz w:val="28"/>
          <w:szCs w:val="28"/>
        </w:rPr>
      </w:pPr>
    </w:p>
    <w:p w:rsidR="00856690" w:rsidRDefault="00856690" w:rsidP="00000ED5">
      <w:pPr>
        <w:numPr>
          <w:ilvl w:val="0"/>
          <w:numId w:val="6"/>
        </w:numPr>
        <w:ind w:left="0" w:right="99" w:firstLine="48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Комісії в термін до 01.01.2021р. надати пропозиції щодо зазначеного питання.</w:t>
      </w:r>
    </w:p>
    <w:p w:rsidR="00856690" w:rsidRPr="0038032C" w:rsidRDefault="00856690" w:rsidP="00000ED5">
      <w:pPr>
        <w:numPr>
          <w:ilvl w:val="0"/>
          <w:numId w:val="6"/>
        </w:numPr>
        <w:ind w:left="0" w:right="99" w:firstLine="480"/>
        <w:jc w:val="both"/>
        <w:rPr>
          <w:spacing w:val="-6"/>
          <w:sz w:val="28"/>
          <w:szCs w:val="28"/>
        </w:rPr>
      </w:pPr>
      <w:r w:rsidRPr="0022393F">
        <w:rPr>
          <w:spacing w:val="-6"/>
          <w:sz w:val="28"/>
          <w:szCs w:val="28"/>
        </w:rPr>
        <w:t xml:space="preserve">Визнати таким, що втратило чинність, розпорядження </w:t>
      </w:r>
      <w:r>
        <w:rPr>
          <w:spacing w:val="-6"/>
          <w:sz w:val="28"/>
          <w:szCs w:val="28"/>
        </w:rPr>
        <w:t xml:space="preserve">Чернівецького міського голови </w:t>
      </w:r>
      <w:r w:rsidRPr="0022393F">
        <w:rPr>
          <w:spacing w:val="-6"/>
          <w:sz w:val="28"/>
          <w:szCs w:val="28"/>
        </w:rPr>
        <w:t xml:space="preserve"> від </w:t>
      </w:r>
      <w:r>
        <w:rPr>
          <w:spacing w:val="-6"/>
          <w:sz w:val="28"/>
          <w:szCs w:val="28"/>
        </w:rPr>
        <w:t>26.06.</w:t>
      </w:r>
      <w:r w:rsidRPr="0022393F">
        <w:rPr>
          <w:spacing w:val="-6"/>
          <w:sz w:val="28"/>
          <w:szCs w:val="28"/>
        </w:rPr>
        <w:t>20</w:t>
      </w:r>
      <w:r>
        <w:rPr>
          <w:spacing w:val="-6"/>
          <w:sz w:val="28"/>
          <w:szCs w:val="28"/>
        </w:rPr>
        <w:t>19</w:t>
      </w:r>
      <w:r w:rsidRPr="0022393F">
        <w:rPr>
          <w:spacing w:val="-6"/>
          <w:sz w:val="28"/>
          <w:szCs w:val="28"/>
        </w:rPr>
        <w:t xml:space="preserve"> р. № </w:t>
      </w:r>
      <w:r>
        <w:rPr>
          <w:spacing w:val="-6"/>
          <w:sz w:val="28"/>
          <w:szCs w:val="28"/>
        </w:rPr>
        <w:t xml:space="preserve">253-р </w:t>
      </w:r>
      <w:r w:rsidRPr="0022393F">
        <w:rPr>
          <w:spacing w:val="-6"/>
          <w:sz w:val="28"/>
          <w:szCs w:val="28"/>
        </w:rPr>
        <w:t>“</w:t>
      </w:r>
      <w:r w:rsidRPr="0022393F">
        <w:t xml:space="preserve"> </w:t>
      </w:r>
      <w:r w:rsidRPr="0022393F">
        <w:rPr>
          <w:spacing w:val="-6"/>
          <w:sz w:val="28"/>
          <w:szCs w:val="28"/>
        </w:rPr>
        <w:t xml:space="preserve">Про внесення змін до розпорядження міського голови від </w:t>
      </w:r>
      <w:r>
        <w:rPr>
          <w:spacing w:val="-6"/>
          <w:sz w:val="28"/>
          <w:szCs w:val="28"/>
        </w:rPr>
        <w:t>25</w:t>
      </w:r>
      <w:r w:rsidRPr="0022393F">
        <w:rPr>
          <w:spacing w:val="-6"/>
          <w:sz w:val="28"/>
          <w:szCs w:val="28"/>
        </w:rPr>
        <w:t>.</w:t>
      </w:r>
      <w:r>
        <w:rPr>
          <w:spacing w:val="-6"/>
          <w:sz w:val="28"/>
          <w:szCs w:val="28"/>
        </w:rPr>
        <w:t>06</w:t>
      </w:r>
      <w:r w:rsidRPr="0022393F">
        <w:rPr>
          <w:spacing w:val="-6"/>
          <w:sz w:val="28"/>
          <w:szCs w:val="28"/>
        </w:rPr>
        <w:t>.2019р.  №</w:t>
      </w:r>
      <w:r>
        <w:rPr>
          <w:spacing w:val="-6"/>
          <w:sz w:val="28"/>
          <w:szCs w:val="28"/>
        </w:rPr>
        <w:t>249</w:t>
      </w:r>
      <w:r w:rsidRPr="0022393F">
        <w:rPr>
          <w:spacing w:val="-6"/>
          <w:sz w:val="28"/>
          <w:szCs w:val="28"/>
        </w:rPr>
        <w:t xml:space="preserve">-р </w:t>
      </w:r>
      <w:r>
        <w:rPr>
          <w:spacing w:val="-6"/>
          <w:sz w:val="28"/>
          <w:szCs w:val="28"/>
        </w:rPr>
        <w:t>стосовно створення комісії з вивчення питання щодо законності проведення будівельних робіт в приміщенні орендованому Чернівецькою міською громадською організацією «Інститут розвитку міста Чернівці», розташованому на площі Центральній, 10 міста Чернівці</w:t>
      </w:r>
      <w:r w:rsidRPr="0022393F">
        <w:rPr>
          <w:spacing w:val="-6"/>
          <w:sz w:val="28"/>
          <w:szCs w:val="28"/>
        </w:rPr>
        <w:t>»</w:t>
      </w:r>
      <w:r>
        <w:rPr>
          <w:spacing w:val="-6"/>
          <w:sz w:val="28"/>
          <w:szCs w:val="28"/>
        </w:rPr>
        <w:t>.</w:t>
      </w:r>
    </w:p>
    <w:p w:rsidR="00856690" w:rsidRPr="001B2E77" w:rsidRDefault="00856690" w:rsidP="00A748F6">
      <w:pPr>
        <w:spacing w:before="120"/>
        <w:ind w:firstLine="709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4.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>виконанням цього розпорядження покласти на заступника міського голови з питань діяльності виконавч</w:t>
      </w:r>
      <w:r>
        <w:rPr>
          <w:sz w:val="28"/>
          <w:szCs w:val="28"/>
        </w:rPr>
        <w:t>их органів міської ради Середюка В.</w:t>
      </w:r>
      <w:r w:rsidRPr="001B2E77">
        <w:rPr>
          <w:sz w:val="28"/>
          <w:szCs w:val="28"/>
        </w:rPr>
        <w:t xml:space="preserve">Б. </w:t>
      </w:r>
    </w:p>
    <w:p w:rsidR="00856690" w:rsidRPr="001B2E77" w:rsidRDefault="00856690" w:rsidP="00A748F6">
      <w:pPr>
        <w:rPr>
          <w:sz w:val="28"/>
          <w:szCs w:val="28"/>
        </w:rPr>
      </w:pPr>
    </w:p>
    <w:p w:rsidR="00856690" w:rsidRPr="001B2E77" w:rsidRDefault="00856690" w:rsidP="00A748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В.Продан</w:t>
      </w:r>
    </w:p>
    <w:p w:rsidR="00856690" w:rsidRPr="0038032C" w:rsidRDefault="00856690" w:rsidP="00B60FDD">
      <w:pPr>
        <w:ind w:right="99"/>
      </w:pPr>
      <w:r w:rsidRPr="0038032C">
        <w:t xml:space="preserve"> </w:t>
      </w:r>
    </w:p>
    <w:p w:rsidR="00856690" w:rsidRPr="001B2E77" w:rsidRDefault="00856690" w:rsidP="00A748F6">
      <w:pPr>
        <w:pStyle w:val="BodyText"/>
        <w:rPr>
          <w:b w:val="0"/>
          <w:sz w:val="28"/>
          <w:szCs w:val="28"/>
        </w:rPr>
      </w:pPr>
    </w:p>
    <w:sectPr w:rsidR="00856690" w:rsidRPr="001B2E77" w:rsidSect="0055107F">
      <w:headerReference w:type="even" r:id="rId8"/>
      <w:headerReference w:type="default" r:id="rId9"/>
      <w:pgSz w:w="11906" w:h="16838"/>
      <w:pgMar w:top="567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690" w:rsidRDefault="00856690" w:rsidP="00000ED5">
      <w:pPr>
        <w:pStyle w:val="ListParagraph"/>
      </w:pPr>
      <w:r>
        <w:separator/>
      </w:r>
    </w:p>
  </w:endnote>
  <w:endnote w:type="continuationSeparator" w:id="0">
    <w:p w:rsidR="00856690" w:rsidRDefault="00856690" w:rsidP="00000ED5">
      <w:pPr>
        <w:pStyle w:val="List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690" w:rsidRDefault="00856690" w:rsidP="00000ED5">
      <w:pPr>
        <w:pStyle w:val="ListParagraph"/>
      </w:pPr>
      <w:r>
        <w:separator/>
      </w:r>
    </w:p>
  </w:footnote>
  <w:footnote w:type="continuationSeparator" w:id="0">
    <w:p w:rsidR="00856690" w:rsidRDefault="00856690" w:rsidP="00000ED5">
      <w:pPr>
        <w:pStyle w:val="ListParagraph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690" w:rsidRDefault="00856690" w:rsidP="00475C2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6690" w:rsidRDefault="008566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690" w:rsidRPr="0066194C" w:rsidRDefault="00856690" w:rsidP="00475C28">
    <w:pPr>
      <w:pStyle w:val="Header"/>
      <w:framePr w:wrap="around" w:vAnchor="text" w:hAnchor="margin" w:xAlign="center" w:y="1"/>
      <w:rPr>
        <w:rStyle w:val="PageNumber"/>
        <w:sz w:val="24"/>
      </w:rPr>
    </w:pPr>
    <w:r w:rsidRPr="0066194C">
      <w:rPr>
        <w:rStyle w:val="PageNumber"/>
        <w:sz w:val="24"/>
      </w:rPr>
      <w:fldChar w:fldCharType="begin"/>
    </w:r>
    <w:r w:rsidRPr="0066194C">
      <w:rPr>
        <w:rStyle w:val="PageNumber"/>
        <w:sz w:val="24"/>
      </w:rPr>
      <w:instrText xml:space="preserve">PAGE  </w:instrText>
    </w:r>
    <w:r w:rsidRPr="0066194C"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 w:rsidRPr="0066194C">
      <w:rPr>
        <w:rStyle w:val="PageNumber"/>
        <w:sz w:val="24"/>
      </w:rPr>
      <w:fldChar w:fldCharType="end"/>
    </w:r>
  </w:p>
  <w:p w:rsidR="00856690" w:rsidRDefault="008566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1">
    <w:nsid w:val="062D0E0B"/>
    <w:multiLevelType w:val="hybridMultilevel"/>
    <w:tmpl w:val="A1188D94"/>
    <w:lvl w:ilvl="0" w:tplc="BFA6D9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14710F"/>
    <w:multiLevelType w:val="hybridMultilevel"/>
    <w:tmpl w:val="C004FB66"/>
    <w:lvl w:ilvl="0" w:tplc="2CE2222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8F6"/>
    <w:rsid w:val="00000ED5"/>
    <w:rsid w:val="00006CEC"/>
    <w:rsid w:val="00014C63"/>
    <w:rsid w:val="00016B52"/>
    <w:rsid w:val="000501A4"/>
    <w:rsid w:val="00050979"/>
    <w:rsid w:val="000656E5"/>
    <w:rsid w:val="00082DF8"/>
    <w:rsid w:val="000B09F5"/>
    <w:rsid w:val="000F1939"/>
    <w:rsid w:val="000F26E8"/>
    <w:rsid w:val="00116BD6"/>
    <w:rsid w:val="00117D49"/>
    <w:rsid w:val="001244A0"/>
    <w:rsid w:val="00151D89"/>
    <w:rsid w:val="00165E0B"/>
    <w:rsid w:val="00186E86"/>
    <w:rsid w:val="0019121D"/>
    <w:rsid w:val="001B2E77"/>
    <w:rsid w:val="0022393F"/>
    <w:rsid w:val="00240855"/>
    <w:rsid w:val="002604ED"/>
    <w:rsid w:val="00265EEB"/>
    <w:rsid w:val="002944BB"/>
    <w:rsid w:val="0038032C"/>
    <w:rsid w:val="003C622A"/>
    <w:rsid w:val="003D779C"/>
    <w:rsid w:val="00456478"/>
    <w:rsid w:val="00460550"/>
    <w:rsid w:val="00461B83"/>
    <w:rsid w:val="00471970"/>
    <w:rsid w:val="00472268"/>
    <w:rsid w:val="00475C28"/>
    <w:rsid w:val="004E7ACA"/>
    <w:rsid w:val="00534F82"/>
    <w:rsid w:val="0055107F"/>
    <w:rsid w:val="00552841"/>
    <w:rsid w:val="00563740"/>
    <w:rsid w:val="00570C42"/>
    <w:rsid w:val="005A2ACC"/>
    <w:rsid w:val="005C4F2E"/>
    <w:rsid w:val="005D14C0"/>
    <w:rsid w:val="0060601C"/>
    <w:rsid w:val="00646FD2"/>
    <w:rsid w:val="0066194C"/>
    <w:rsid w:val="00676FB6"/>
    <w:rsid w:val="006A1CF0"/>
    <w:rsid w:val="006B7F0C"/>
    <w:rsid w:val="006C44F9"/>
    <w:rsid w:val="006C74FD"/>
    <w:rsid w:val="0070364C"/>
    <w:rsid w:val="00843C45"/>
    <w:rsid w:val="00843D17"/>
    <w:rsid w:val="00856690"/>
    <w:rsid w:val="008F083B"/>
    <w:rsid w:val="009346A2"/>
    <w:rsid w:val="009778E4"/>
    <w:rsid w:val="009C6AE4"/>
    <w:rsid w:val="009C716B"/>
    <w:rsid w:val="00A03B44"/>
    <w:rsid w:val="00A20AEC"/>
    <w:rsid w:val="00A3252E"/>
    <w:rsid w:val="00A418B0"/>
    <w:rsid w:val="00A46217"/>
    <w:rsid w:val="00A748F6"/>
    <w:rsid w:val="00A753F8"/>
    <w:rsid w:val="00AA5C57"/>
    <w:rsid w:val="00AB20D9"/>
    <w:rsid w:val="00AF078F"/>
    <w:rsid w:val="00B60FDD"/>
    <w:rsid w:val="00B63517"/>
    <w:rsid w:val="00B81200"/>
    <w:rsid w:val="00BA0053"/>
    <w:rsid w:val="00BB281C"/>
    <w:rsid w:val="00BD2158"/>
    <w:rsid w:val="00C57B3A"/>
    <w:rsid w:val="00C66C56"/>
    <w:rsid w:val="00C71AE7"/>
    <w:rsid w:val="00C734B4"/>
    <w:rsid w:val="00C83396"/>
    <w:rsid w:val="00C90658"/>
    <w:rsid w:val="00CB769F"/>
    <w:rsid w:val="00CF0AC8"/>
    <w:rsid w:val="00E176A1"/>
    <w:rsid w:val="00E428C3"/>
    <w:rsid w:val="00E55821"/>
    <w:rsid w:val="00EC7ACF"/>
    <w:rsid w:val="00F050EE"/>
    <w:rsid w:val="00F45E5B"/>
    <w:rsid w:val="00FC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F6"/>
    <w:rPr>
      <w:rFonts w:ascii="Times New Roman" w:eastAsia="Times New Roman" w:hAnsi="Times New Roman"/>
      <w:sz w:val="30"/>
      <w:szCs w:val="24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48F6"/>
    <w:pPr>
      <w:keepNext/>
      <w:outlineLvl w:val="2"/>
    </w:pPr>
    <w:rPr>
      <w:b/>
      <w:bCs/>
      <w:sz w:val="4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748F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A748F6"/>
    <w:pPr>
      <w:jc w:val="both"/>
    </w:pPr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748F6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748F6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A748F6"/>
    <w:pPr>
      <w:jc w:val="center"/>
    </w:pPr>
    <w:rPr>
      <w:rFonts w:ascii="Arial" w:hAnsi="Arial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A748F6"/>
    <w:rPr>
      <w:rFonts w:ascii="Arial" w:hAnsi="Arial" w:cs="Times New Roman"/>
      <w:b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748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748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8F6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5510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252E"/>
    <w:rPr>
      <w:rFonts w:ascii="Times New Roman" w:hAnsi="Times New Roman" w:cs="Times New Roman"/>
      <w:sz w:val="24"/>
      <w:szCs w:val="24"/>
      <w:lang w:val="uk-UA" w:eastAsia="ru-RU"/>
    </w:rPr>
  </w:style>
  <w:style w:type="character" w:styleId="PageNumber">
    <w:name w:val="page number"/>
    <w:basedOn w:val="DefaultParagraphFont"/>
    <w:uiPriority w:val="99"/>
    <w:rsid w:val="0055107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19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5821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3</Pages>
  <Words>488</Words>
  <Characters>2784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WiZaRd</cp:lastModifiedBy>
  <cp:revision>12</cp:revision>
  <cp:lastPrinted>2020-08-18T11:19:00Z</cp:lastPrinted>
  <dcterms:created xsi:type="dcterms:W3CDTF">2020-08-11T12:43:00Z</dcterms:created>
  <dcterms:modified xsi:type="dcterms:W3CDTF">2020-09-03T07:47:00Z</dcterms:modified>
</cp:coreProperties>
</file>