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17F" w:rsidRDefault="007B617F" w:rsidP="007B617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17F" w:rsidRDefault="007B617F" w:rsidP="007B61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B617F" w:rsidRDefault="007B617F" w:rsidP="007B617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7B617F" w:rsidRDefault="007B617F" w:rsidP="007B617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B617F" w:rsidRPr="00155735" w:rsidRDefault="007B617F" w:rsidP="007B617F">
      <w:pPr>
        <w:rPr>
          <w:sz w:val="16"/>
          <w:szCs w:val="16"/>
        </w:rPr>
      </w:pPr>
    </w:p>
    <w:p w:rsidR="007B617F" w:rsidRPr="00284DD5" w:rsidRDefault="007B617F" w:rsidP="007B617F">
      <w:pPr>
        <w:rPr>
          <w:sz w:val="16"/>
          <w:szCs w:val="16"/>
        </w:rPr>
      </w:pPr>
    </w:p>
    <w:p w:rsidR="007B617F" w:rsidRDefault="00EF2C7E" w:rsidP="007B617F">
      <w:pPr>
        <w:tabs>
          <w:tab w:val="left" w:pos="8222"/>
        </w:tabs>
        <w:rPr>
          <w:b/>
          <w:sz w:val="24"/>
          <w:szCs w:val="24"/>
          <w:u w:val="single"/>
        </w:rPr>
      </w:pPr>
      <w:r>
        <w:rPr>
          <w:sz w:val="28"/>
          <w:szCs w:val="28"/>
        </w:rPr>
        <w:t>22.07.</w:t>
      </w:r>
      <w:r w:rsidR="007B617F" w:rsidRPr="002C305F">
        <w:rPr>
          <w:sz w:val="28"/>
          <w:szCs w:val="28"/>
        </w:rPr>
        <w:t xml:space="preserve">2020 № </w:t>
      </w:r>
      <w:r>
        <w:rPr>
          <w:sz w:val="28"/>
          <w:szCs w:val="28"/>
        </w:rPr>
        <w:t>261-р</w:t>
      </w:r>
      <w:r w:rsidR="007B617F">
        <w:rPr>
          <w:sz w:val="24"/>
          <w:szCs w:val="24"/>
        </w:rPr>
        <w:tab/>
      </w:r>
      <w:r w:rsidR="007B617F" w:rsidRPr="00A8439D">
        <w:rPr>
          <w:sz w:val="24"/>
          <w:szCs w:val="24"/>
        </w:rPr>
        <w:t>м.Чернівці</w:t>
      </w:r>
      <w:r w:rsidR="007B617F">
        <w:rPr>
          <w:b/>
          <w:i/>
          <w:sz w:val="24"/>
          <w:szCs w:val="24"/>
          <w:u w:val="single"/>
        </w:rPr>
        <w:t xml:space="preserve"> </w:t>
      </w:r>
    </w:p>
    <w:p w:rsidR="007B617F" w:rsidRDefault="007B617F" w:rsidP="007B617F">
      <w:pPr>
        <w:tabs>
          <w:tab w:val="left" w:pos="8222"/>
        </w:tabs>
        <w:rPr>
          <w:b/>
          <w:sz w:val="24"/>
          <w:szCs w:val="24"/>
          <w:u w:val="single"/>
        </w:rPr>
      </w:pPr>
    </w:p>
    <w:p w:rsidR="007B617F" w:rsidRDefault="007B617F" w:rsidP="007B617F">
      <w:pPr>
        <w:tabs>
          <w:tab w:val="left" w:pos="8222"/>
        </w:tabs>
        <w:rPr>
          <w:b/>
          <w:sz w:val="24"/>
          <w:szCs w:val="24"/>
          <w:u w:val="single"/>
        </w:rPr>
      </w:pPr>
    </w:p>
    <w:p w:rsidR="007B617F" w:rsidRPr="00BA787D" w:rsidRDefault="007B617F" w:rsidP="007B617F">
      <w:pPr>
        <w:tabs>
          <w:tab w:val="left" w:pos="8222"/>
        </w:tabs>
        <w:rPr>
          <w:b/>
          <w:sz w:val="24"/>
          <w:szCs w:val="24"/>
          <w:u w:val="single"/>
        </w:rPr>
      </w:pPr>
    </w:p>
    <w:p w:rsidR="007B617F" w:rsidRPr="00284DD5" w:rsidRDefault="007B617F" w:rsidP="007B617F">
      <w:pPr>
        <w:rPr>
          <w:rFonts w:ascii="Bookman Old Style" w:hAnsi="Bookman Old Style"/>
          <w:b/>
          <w:sz w:val="12"/>
          <w:szCs w:val="12"/>
        </w:rPr>
      </w:pPr>
      <w:r>
        <w:rPr>
          <w:b/>
          <w:i/>
          <w:szCs w:val="28"/>
          <w:u w:val="single"/>
        </w:rPr>
        <w:t xml:space="preserve"> </w:t>
      </w:r>
    </w:p>
    <w:p w:rsidR="007B617F" w:rsidRDefault="007B617F" w:rsidP="007B617F">
      <w:pPr>
        <w:ind w:left="851"/>
        <w:jc w:val="center"/>
        <w:rPr>
          <w:b/>
          <w:sz w:val="28"/>
          <w:szCs w:val="28"/>
        </w:rPr>
      </w:pPr>
      <w:bookmarkStart w:id="0" w:name="_GoBack"/>
      <w:r w:rsidRPr="00A4708D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створення </w:t>
      </w:r>
      <w:r w:rsidRPr="00A4708D">
        <w:rPr>
          <w:b/>
          <w:sz w:val="28"/>
          <w:szCs w:val="28"/>
        </w:rPr>
        <w:t xml:space="preserve">робочої групи з </w:t>
      </w:r>
      <w:r>
        <w:rPr>
          <w:b/>
          <w:sz w:val="28"/>
          <w:szCs w:val="28"/>
        </w:rPr>
        <w:t>розгляду питання щодо технічної можливості реалізації архітектурного  бліц-конкурсу – проектної пропозиції з комплексного  благоустрою площі Соборної в м.Чернівцях</w:t>
      </w:r>
    </w:p>
    <w:bookmarkEnd w:id="0"/>
    <w:p w:rsidR="007B617F" w:rsidRDefault="007B617F" w:rsidP="007B617F">
      <w:pPr>
        <w:ind w:firstLine="851"/>
        <w:jc w:val="center"/>
        <w:rPr>
          <w:b/>
          <w:sz w:val="28"/>
          <w:szCs w:val="28"/>
        </w:rPr>
      </w:pPr>
    </w:p>
    <w:p w:rsidR="007B617F" w:rsidRDefault="007B617F" w:rsidP="007B617F">
      <w:pPr>
        <w:ind w:firstLine="851"/>
        <w:jc w:val="center"/>
        <w:rPr>
          <w:b/>
          <w:sz w:val="28"/>
          <w:szCs w:val="28"/>
        </w:rPr>
      </w:pPr>
    </w:p>
    <w:p w:rsidR="007B617F" w:rsidRPr="00A4708D" w:rsidRDefault="007B617F" w:rsidP="007B617F">
      <w:pPr>
        <w:ind w:firstLine="851"/>
        <w:jc w:val="center"/>
        <w:rPr>
          <w:b/>
          <w:sz w:val="28"/>
          <w:szCs w:val="28"/>
        </w:rPr>
      </w:pPr>
    </w:p>
    <w:p w:rsidR="007B617F" w:rsidRPr="00297F69" w:rsidRDefault="007B617F" w:rsidP="007B617F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  <w:t xml:space="preserve">Відповідно до статей 42, 50 Закону України "Про місцеве самоврядування в Україні", з метою визначення технічної можливості щодо реалізації </w:t>
      </w:r>
      <w:r w:rsidRPr="007D13AC">
        <w:rPr>
          <w:sz w:val="28"/>
          <w:szCs w:val="28"/>
        </w:rPr>
        <w:t>архітектурного бліц-конкурсу – проектної пропозиції з</w:t>
      </w:r>
      <w:r>
        <w:rPr>
          <w:sz w:val="28"/>
          <w:szCs w:val="28"/>
        </w:rPr>
        <w:t xml:space="preserve"> </w:t>
      </w:r>
      <w:r w:rsidRPr="007D13AC">
        <w:rPr>
          <w:sz w:val="28"/>
          <w:szCs w:val="28"/>
        </w:rPr>
        <w:t>комплексного  благоустрою площі Соборної в м.Чернівцях</w:t>
      </w:r>
      <w:r>
        <w:rPr>
          <w:sz w:val="28"/>
          <w:szCs w:val="28"/>
        </w:rPr>
        <w:t>:</w:t>
      </w:r>
    </w:p>
    <w:p w:rsidR="007B617F" w:rsidRPr="005B48CB" w:rsidRDefault="007B617F" w:rsidP="007B617F">
      <w:pPr>
        <w:jc w:val="center"/>
        <w:rPr>
          <w:b/>
          <w:sz w:val="16"/>
          <w:szCs w:val="16"/>
        </w:rPr>
      </w:pPr>
    </w:p>
    <w:p w:rsidR="007B617F" w:rsidRDefault="007B617F" w:rsidP="007B617F">
      <w:pPr>
        <w:pStyle w:val="a3"/>
        <w:rPr>
          <w:spacing w:val="-6"/>
          <w:sz w:val="16"/>
          <w:szCs w:val="16"/>
        </w:rPr>
      </w:pPr>
    </w:p>
    <w:p w:rsidR="007B617F" w:rsidRPr="007D13AC" w:rsidRDefault="007B617F" w:rsidP="007B617F">
      <w:pPr>
        <w:ind w:firstLine="708"/>
        <w:jc w:val="both"/>
        <w:rPr>
          <w:sz w:val="28"/>
          <w:szCs w:val="28"/>
        </w:rPr>
      </w:pPr>
      <w:r w:rsidRPr="007D13AC">
        <w:rPr>
          <w:b/>
          <w:sz w:val="28"/>
          <w:szCs w:val="28"/>
        </w:rPr>
        <w:t>1</w:t>
      </w:r>
      <w:r w:rsidRPr="007D13AC">
        <w:rPr>
          <w:sz w:val="28"/>
          <w:szCs w:val="28"/>
        </w:rPr>
        <w:t>.</w:t>
      </w:r>
      <w:r w:rsidRPr="007D13AC">
        <w:t xml:space="preserve"> </w:t>
      </w:r>
      <w:r w:rsidRPr="007D13AC">
        <w:rPr>
          <w:sz w:val="28"/>
          <w:szCs w:val="28"/>
        </w:rPr>
        <w:t xml:space="preserve">Затвердити склад робочої групи з розгляду питання щодо </w:t>
      </w:r>
      <w:r>
        <w:rPr>
          <w:sz w:val="28"/>
          <w:szCs w:val="28"/>
        </w:rPr>
        <w:t xml:space="preserve">технічної </w:t>
      </w:r>
      <w:r w:rsidRPr="007D13AC">
        <w:rPr>
          <w:sz w:val="28"/>
          <w:szCs w:val="28"/>
        </w:rPr>
        <w:t>можливості реалізації проектної пропозиції з</w:t>
      </w:r>
      <w:r>
        <w:rPr>
          <w:sz w:val="28"/>
          <w:szCs w:val="28"/>
        </w:rPr>
        <w:t xml:space="preserve"> </w:t>
      </w:r>
      <w:r w:rsidRPr="007D13AC">
        <w:rPr>
          <w:sz w:val="28"/>
          <w:szCs w:val="28"/>
        </w:rPr>
        <w:t>комплексного  благоустрою площі Соборної в м.Чернівцях</w:t>
      </w:r>
      <w:r>
        <w:rPr>
          <w:sz w:val="28"/>
          <w:szCs w:val="28"/>
        </w:rPr>
        <w:t>:</w:t>
      </w:r>
    </w:p>
    <w:p w:rsidR="007B617F" w:rsidRDefault="007B617F" w:rsidP="007B617F">
      <w:pPr>
        <w:ind w:firstLine="851"/>
        <w:jc w:val="both"/>
        <w:rPr>
          <w:sz w:val="28"/>
          <w:szCs w:val="28"/>
        </w:rPr>
      </w:pPr>
    </w:p>
    <w:tbl>
      <w:tblPr>
        <w:tblW w:w="9825" w:type="dxa"/>
        <w:tblLayout w:type="fixed"/>
        <w:tblLook w:val="00A0" w:firstRow="1" w:lastRow="0" w:firstColumn="1" w:lastColumn="0" w:noHBand="0" w:noVBand="0"/>
      </w:tblPr>
      <w:tblGrid>
        <w:gridCol w:w="3397"/>
        <w:gridCol w:w="6379"/>
        <w:gridCol w:w="49"/>
      </w:tblGrid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робочої групи:</w:t>
            </w:r>
          </w:p>
          <w:p w:rsidR="007B617F" w:rsidRPr="00C12B57" w:rsidRDefault="007B617F" w:rsidP="005527FC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7B617F" w:rsidRDefault="007B617F" w:rsidP="005527FC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</w:t>
            </w:r>
          </w:p>
          <w:p w:rsidR="007B617F" w:rsidRDefault="007B617F" w:rsidP="005527FC">
            <w:pPr>
              <w:jc w:val="both"/>
              <w:rPr>
                <w:sz w:val="16"/>
                <w:szCs w:val="16"/>
              </w:rPr>
            </w:pP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Володимир Богданович  </w:t>
            </w:r>
            <w:r>
              <w:rPr>
                <w:b/>
                <w:szCs w:val="28"/>
              </w:rPr>
              <w:t xml:space="preserve"> 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7B617F" w:rsidRPr="000E1662" w:rsidRDefault="007B617F" w:rsidP="005527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1769B"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</w:rPr>
              <w:t>міського голови з питань діяльності  виконавчих органів міської ради</w:t>
            </w:r>
          </w:p>
          <w:p w:rsidR="007B617F" w:rsidRDefault="007B617F" w:rsidP="005527FC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 w:rsidRPr="0041769B">
              <w:rPr>
                <w:sz w:val="28"/>
                <w:szCs w:val="28"/>
              </w:rPr>
              <w:t xml:space="preserve"> </w:t>
            </w:r>
          </w:p>
        </w:tc>
      </w:tr>
      <w:tr w:rsidR="007B617F" w:rsidTr="005527FC">
        <w:trPr>
          <w:gridAfter w:val="1"/>
          <w:wAfter w:w="49" w:type="dxa"/>
        </w:trPr>
        <w:tc>
          <w:tcPr>
            <w:tcW w:w="9776" w:type="dxa"/>
            <w:gridSpan w:val="2"/>
          </w:tcPr>
          <w:p w:rsidR="007B617F" w:rsidRDefault="007B617F" w:rsidP="005527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Бурак                                    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Кризонтович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7B617F" w:rsidRPr="00EF273B" w:rsidRDefault="007B617F" w:rsidP="005527FC">
            <w:pPr>
              <w:pStyle w:val="a3"/>
              <w:rPr>
                <w:szCs w:val="28"/>
              </w:rPr>
            </w:pPr>
            <w:r w:rsidRPr="00EF273B">
              <w:t>- перший заступник директора, начальник</w:t>
            </w:r>
            <w:r>
              <w:t xml:space="preserve"> </w:t>
            </w:r>
            <w:r w:rsidRPr="00EF273B">
              <w:t>управління  житлового господарства департаменту житлово-комунального господарства міської ради</w:t>
            </w:r>
          </w:p>
        </w:tc>
      </w:tr>
      <w:tr w:rsidR="007B617F" w:rsidTr="005527FC">
        <w:trPr>
          <w:gridAfter w:val="1"/>
          <w:wAfter w:w="49" w:type="dxa"/>
        </w:trPr>
        <w:tc>
          <w:tcPr>
            <w:tcW w:w="9776" w:type="dxa"/>
            <w:gridSpan w:val="2"/>
          </w:tcPr>
          <w:p w:rsidR="007B617F" w:rsidRDefault="007B617F" w:rsidP="005527F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робочої групи: </w:t>
            </w:r>
          </w:p>
          <w:p w:rsidR="007B617F" w:rsidRPr="007B617F" w:rsidRDefault="007B617F" w:rsidP="005527F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Мітченко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Олена Григорівна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7B617F" w:rsidRPr="00034F52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провідний фахівець відділу по технагляду за капітальним будівництвом при  департаменті житлово-комунального господарства міської ради </w:t>
            </w: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робочої групи:</w:t>
            </w:r>
          </w:p>
          <w:p w:rsidR="007B617F" w:rsidRDefault="007B617F" w:rsidP="005527FC">
            <w:pPr>
              <w:rPr>
                <w:b/>
                <w:sz w:val="12"/>
                <w:szCs w:val="12"/>
              </w:rPr>
            </w:pPr>
          </w:p>
          <w:p w:rsidR="007B617F" w:rsidRPr="00E85F04" w:rsidRDefault="007B617F" w:rsidP="005527FC">
            <w:pPr>
              <w:rPr>
                <w:b/>
                <w:sz w:val="12"/>
                <w:szCs w:val="12"/>
              </w:rPr>
            </w:pPr>
          </w:p>
        </w:tc>
        <w:tc>
          <w:tcPr>
            <w:tcW w:w="6379" w:type="dxa"/>
          </w:tcPr>
          <w:p w:rsidR="007B617F" w:rsidRDefault="007B617F" w:rsidP="005527FC">
            <w:pPr>
              <w:jc w:val="both"/>
              <w:rPr>
                <w:sz w:val="16"/>
                <w:szCs w:val="16"/>
              </w:rPr>
            </w:pP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Бабух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Тарас Васильович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</w:rPr>
            </w:pPr>
          </w:p>
          <w:p w:rsidR="007B617F" w:rsidRPr="00E85F04" w:rsidRDefault="007B617F" w:rsidP="005527FC">
            <w:pPr>
              <w:rPr>
                <w:b/>
                <w:sz w:val="28"/>
                <w:szCs w:val="28"/>
              </w:rPr>
            </w:pPr>
            <w:r w:rsidRPr="00E85F04">
              <w:rPr>
                <w:b/>
                <w:sz w:val="28"/>
                <w:szCs w:val="28"/>
              </w:rPr>
              <w:t>Бабюк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  <w:p w:rsidR="007B617F" w:rsidRDefault="007B617F" w:rsidP="005527FC">
            <w:pPr>
              <w:rPr>
                <w:b/>
                <w:sz w:val="16"/>
                <w:szCs w:val="16"/>
              </w:rPr>
            </w:pPr>
          </w:p>
          <w:p w:rsidR="007B617F" w:rsidRPr="00E85F04" w:rsidRDefault="007B617F" w:rsidP="005527FC">
            <w:pPr>
              <w:rPr>
                <w:b/>
                <w:sz w:val="16"/>
                <w:szCs w:val="16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Голінатий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Петро Михайлович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Кравченко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Ігор Володимирович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Pr="00E85F04" w:rsidRDefault="007B617F" w:rsidP="005527FC">
            <w:pPr>
              <w:rPr>
                <w:b/>
                <w:sz w:val="16"/>
                <w:szCs w:val="16"/>
              </w:rPr>
            </w:pPr>
          </w:p>
        </w:tc>
        <w:tc>
          <w:tcPr>
            <w:tcW w:w="6379" w:type="dxa"/>
          </w:tcPr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lastRenderedPageBreak/>
              <w:t xml:space="preserve">-  </w:t>
            </w:r>
            <w:r>
              <w:rPr>
                <w:sz w:val="28"/>
                <w:szCs w:val="28"/>
              </w:rPr>
              <w:t xml:space="preserve">голова постійної комісії міської ради з питань </w:t>
            </w: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житлово-комунального господарства та охорони 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навколишнього середовища (за згодою)</w:t>
            </w:r>
          </w:p>
          <w:p w:rsidR="007B617F" w:rsidRPr="00E85F04" w:rsidRDefault="007B617F" w:rsidP="005527FC">
            <w:pPr>
              <w:jc w:val="both"/>
              <w:rPr>
                <w:sz w:val="16"/>
                <w:szCs w:val="16"/>
              </w:rPr>
            </w:pP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секретар виконавчого комітету 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Чернівецької міської ради</w:t>
            </w:r>
          </w:p>
          <w:p w:rsidR="007B617F" w:rsidRDefault="007B617F" w:rsidP="005527FC">
            <w:pPr>
              <w:jc w:val="both"/>
              <w:rPr>
                <w:sz w:val="16"/>
                <w:szCs w:val="16"/>
              </w:rPr>
            </w:pPr>
          </w:p>
          <w:p w:rsidR="007B617F" w:rsidRPr="00E85F04" w:rsidRDefault="007B617F" w:rsidP="005527FC">
            <w:pPr>
              <w:jc w:val="both"/>
              <w:rPr>
                <w:sz w:val="16"/>
                <w:szCs w:val="16"/>
              </w:rPr>
            </w:pP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дільниці  ПАТ «Укртелеком»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(за згодою)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представник Державної служби спеціального зв’язку та захисту інформації України в Чернівецькій області (за згодою)</w:t>
            </w:r>
          </w:p>
          <w:p w:rsidR="007B617F" w:rsidRPr="00E85F04" w:rsidRDefault="007B617F" w:rsidP="005527FC">
            <w:pPr>
              <w:jc w:val="both"/>
              <w:rPr>
                <w:sz w:val="16"/>
                <w:szCs w:val="16"/>
              </w:rPr>
            </w:pPr>
          </w:p>
        </w:tc>
      </w:tr>
      <w:tr w:rsidR="007B617F" w:rsidTr="005527FC">
        <w:trPr>
          <w:gridAfter w:val="1"/>
          <w:wAfter w:w="49" w:type="dxa"/>
        </w:trPr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Маковійчук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Василина Дмитрівна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Pr="00E85F04" w:rsidRDefault="007B617F" w:rsidP="005527FC">
            <w:pPr>
              <w:rPr>
                <w:b/>
                <w:sz w:val="16"/>
                <w:szCs w:val="16"/>
              </w:rPr>
            </w:pPr>
          </w:p>
        </w:tc>
        <w:tc>
          <w:tcPr>
            <w:tcW w:w="6379" w:type="dxa"/>
          </w:tcPr>
          <w:p w:rsidR="007B617F" w:rsidRDefault="007B617F" w:rsidP="005527FC">
            <w:pPr>
              <w:ind w:right="-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 директора,  начальник управління капітального будівництва департаменту містобудівного комплексу та земельних відносин</w:t>
            </w:r>
          </w:p>
          <w:p w:rsidR="007B617F" w:rsidRPr="00E85F04" w:rsidRDefault="007B617F" w:rsidP="005527FC">
            <w:pPr>
              <w:jc w:val="both"/>
              <w:rPr>
                <w:sz w:val="16"/>
                <w:szCs w:val="16"/>
              </w:rPr>
            </w:pPr>
          </w:p>
        </w:tc>
      </w:tr>
      <w:tr w:rsidR="007B617F" w:rsidRPr="00350B8D" w:rsidTr="005527FC">
        <w:trPr>
          <w:gridAfter w:val="1"/>
          <w:wAfter w:w="49" w:type="dxa"/>
        </w:trPr>
        <w:tc>
          <w:tcPr>
            <w:tcW w:w="3397" w:type="dxa"/>
          </w:tcPr>
          <w:p w:rsidR="007B617F" w:rsidRPr="00350B8D" w:rsidRDefault="007B617F" w:rsidP="005527FC">
            <w:pPr>
              <w:tabs>
                <w:tab w:val="left" w:pos="7106"/>
              </w:tabs>
              <w:rPr>
                <w:b/>
                <w:sz w:val="28"/>
                <w:szCs w:val="28"/>
              </w:rPr>
            </w:pPr>
            <w:r w:rsidRPr="00350B8D">
              <w:rPr>
                <w:b/>
                <w:sz w:val="28"/>
                <w:szCs w:val="28"/>
              </w:rPr>
              <w:t xml:space="preserve">Масимюк  </w:t>
            </w:r>
          </w:p>
          <w:p w:rsidR="007B617F" w:rsidRPr="00350B8D" w:rsidRDefault="007B617F" w:rsidP="005527FC">
            <w:pPr>
              <w:tabs>
                <w:tab w:val="left" w:pos="7106"/>
              </w:tabs>
              <w:rPr>
                <w:b/>
                <w:sz w:val="28"/>
                <w:szCs w:val="28"/>
              </w:rPr>
            </w:pPr>
            <w:r w:rsidRPr="00350B8D">
              <w:rPr>
                <w:b/>
                <w:sz w:val="28"/>
                <w:szCs w:val="28"/>
              </w:rPr>
              <w:t>Борис Григорович</w:t>
            </w:r>
          </w:p>
          <w:p w:rsidR="007B617F" w:rsidRPr="00350B8D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7106"/>
              </w:tabs>
              <w:rPr>
                <w:b/>
                <w:sz w:val="28"/>
                <w:szCs w:val="28"/>
              </w:rPr>
            </w:pPr>
            <w:r w:rsidRPr="00350B8D">
              <w:rPr>
                <w:b/>
                <w:sz w:val="28"/>
                <w:szCs w:val="28"/>
              </w:rPr>
              <w:t xml:space="preserve">Олексюк  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 w:rsidRPr="00350B8D">
              <w:rPr>
                <w:b/>
                <w:sz w:val="28"/>
                <w:szCs w:val="28"/>
              </w:rPr>
              <w:t>Михайло Григорович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Пушкова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Олена  Дмитрівна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Семенцов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Данило Васильович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Тимофтій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Петрович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Хілько</w:t>
            </w:r>
          </w:p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Олексіївна</w:t>
            </w:r>
          </w:p>
          <w:p w:rsidR="007B617F" w:rsidRPr="00350B8D" w:rsidRDefault="007B617F" w:rsidP="005527FC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7B617F" w:rsidRPr="00350B8D" w:rsidRDefault="007B617F" w:rsidP="005527FC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350B8D"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>комунального підприємства</w:t>
            </w:r>
            <w:r w:rsidRPr="00350B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Чернівців</w:t>
            </w:r>
            <w:r w:rsidRPr="00350B8D">
              <w:rPr>
                <w:sz w:val="28"/>
                <w:szCs w:val="28"/>
              </w:rPr>
              <w:t>одоканал»</w:t>
            </w:r>
          </w:p>
          <w:p w:rsidR="007B617F" w:rsidRPr="00350B8D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 w:rsidRPr="00350B8D">
              <w:rPr>
                <w:sz w:val="28"/>
                <w:szCs w:val="28"/>
              </w:rPr>
              <w:t>-  т.в.о.</w:t>
            </w:r>
            <w:r>
              <w:rPr>
                <w:sz w:val="28"/>
                <w:szCs w:val="28"/>
              </w:rPr>
              <w:t xml:space="preserve"> начальника </w:t>
            </w:r>
            <w:r w:rsidRPr="00350B8D">
              <w:rPr>
                <w:sz w:val="28"/>
                <w:szCs w:val="28"/>
              </w:rPr>
              <w:t xml:space="preserve"> КП „Чернівецьке тролейбусне управління”</w:t>
            </w: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охорони культурної спадщини міської ради</w:t>
            </w: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представник авторського колективу переможців</w:t>
            </w: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представник авторського колективу переможців</w:t>
            </w: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заступник  директора,  начальник управління  містобудування  та архітектури департаменту містобудівного комплексу та земельних відносин, головний архітектор міста</w:t>
            </w:r>
          </w:p>
          <w:p w:rsidR="007B617F" w:rsidRPr="00350B8D" w:rsidRDefault="007B617F" w:rsidP="005527FC">
            <w:pPr>
              <w:tabs>
                <w:tab w:val="left" w:pos="3279"/>
              </w:tabs>
              <w:jc w:val="both"/>
              <w:rPr>
                <w:sz w:val="28"/>
                <w:szCs w:val="28"/>
              </w:rPr>
            </w:pPr>
          </w:p>
        </w:tc>
      </w:tr>
      <w:tr w:rsidR="007B617F" w:rsidRPr="00F90801" w:rsidTr="005527FC">
        <w:tc>
          <w:tcPr>
            <w:tcW w:w="3397" w:type="dxa"/>
          </w:tcPr>
          <w:p w:rsidR="007B617F" w:rsidRPr="00F90801" w:rsidRDefault="007B617F" w:rsidP="005527FC">
            <w:pPr>
              <w:rPr>
                <w:b/>
                <w:sz w:val="28"/>
                <w:szCs w:val="28"/>
              </w:rPr>
            </w:pPr>
            <w:r w:rsidRPr="00F90801">
              <w:rPr>
                <w:b/>
                <w:sz w:val="28"/>
                <w:szCs w:val="28"/>
              </w:rPr>
              <w:t xml:space="preserve">Чубатюк </w:t>
            </w:r>
          </w:p>
          <w:p w:rsidR="007B617F" w:rsidRPr="00F90801" w:rsidRDefault="007B617F" w:rsidP="005527FC">
            <w:pPr>
              <w:rPr>
                <w:b/>
                <w:sz w:val="28"/>
                <w:szCs w:val="28"/>
              </w:rPr>
            </w:pPr>
            <w:r w:rsidRPr="00F90801">
              <w:rPr>
                <w:b/>
                <w:sz w:val="28"/>
                <w:szCs w:val="28"/>
              </w:rPr>
              <w:t>Вадим Михайлович</w:t>
            </w:r>
          </w:p>
        </w:tc>
        <w:tc>
          <w:tcPr>
            <w:tcW w:w="6428" w:type="dxa"/>
            <w:gridSpan w:val="2"/>
          </w:tcPr>
          <w:p w:rsidR="007B617F" w:rsidRDefault="007B617F" w:rsidP="005527FC">
            <w:pPr>
              <w:jc w:val="both"/>
              <w:rPr>
                <w:sz w:val="28"/>
              </w:rPr>
            </w:pPr>
            <w:r w:rsidRPr="00F90801">
              <w:rPr>
                <w:sz w:val="28"/>
                <w:szCs w:val="28"/>
              </w:rPr>
              <w:t>-  директор</w:t>
            </w:r>
            <w:r>
              <w:rPr>
                <w:sz w:val="28"/>
                <w:szCs w:val="28"/>
              </w:rPr>
              <w:t xml:space="preserve"> </w:t>
            </w:r>
            <w:r w:rsidRPr="00F90801">
              <w:rPr>
                <w:sz w:val="28"/>
              </w:rPr>
              <w:t>Чернівец</w:t>
            </w:r>
            <w:r>
              <w:rPr>
                <w:sz w:val="28"/>
              </w:rPr>
              <w:t>ького міського</w:t>
            </w:r>
            <w:r w:rsidRPr="00F90801">
              <w:rPr>
                <w:sz w:val="28"/>
              </w:rPr>
              <w:t xml:space="preserve"> комунальн</w:t>
            </w:r>
            <w:r>
              <w:rPr>
                <w:sz w:val="28"/>
              </w:rPr>
              <w:t>ого     підприємства</w:t>
            </w:r>
            <w:r w:rsidRPr="00F90801">
              <w:rPr>
                <w:sz w:val="28"/>
              </w:rPr>
              <w:t xml:space="preserve"> „Міськсвітло”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</w:p>
          <w:p w:rsidR="007B617F" w:rsidRPr="00F90801" w:rsidRDefault="007B617F" w:rsidP="005527FC">
            <w:pPr>
              <w:jc w:val="both"/>
              <w:rPr>
                <w:sz w:val="28"/>
                <w:szCs w:val="28"/>
              </w:rPr>
            </w:pPr>
          </w:p>
        </w:tc>
      </w:tr>
      <w:tr w:rsidR="007B617F" w:rsidTr="005527FC">
        <w:tc>
          <w:tcPr>
            <w:tcW w:w="3397" w:type="dxa"/>
          </w:tcPr>
          <w:p w:rsidR="007B617F" w:rsidRDefault="007B617F" w:rsidP="005527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Шиба </w:t>
            </w:r>
          </w:p>
          <w:p w:rsidR="007B617F" w:rsidRPr="005F349B" w:rsidRDefault="007B617F" w:rsidP="005527FC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6428" w:type="dxa"/>
            <w:gridSpan w:val="2"/>
          </w:tcPr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юридичного управління міської ради </w:t>
            </w:r>
          </w:p>
          <w:p w:rsidR="007B617F" w:rsidRDefault="007B617F" w:rsidP="005527FC">
            <w:pPr>
              <w:jc w:val="both"/>
              <w:rPr>
                <w:sz w:val="28"/>
                <w:szCs w:val="28"/>
              </w:rPr>
            </w:pPr>
          </w:p>
          <w:p w:rsidR="007B617F" w:rsidRPr="005F349B" w:rsidRDefault="007B617F" w:rsidP="005527FC">
            <w:pPr>
              <w:jc w:val="both"/>
              <w:rPr>
                <w:sz w:val="28"/>
                <w:szCs w:val="28"/>
              </w:rPr>
            </w:pPr>
          </w:p>
        </w:tc>
      </w:tr>
    </w:tbl>
    <w:p w:rsidR="007B617F" w:rsidRDefault="007B617F" w:rsidP="007B61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надати висновки щодо технічної можливості реалізації </w:t>
      </w:r>
      <w:r w:rsidRPr="007D13AC">
        <w:rPr>
          <w:sz w:val="28"/>
          <w:szCs w:val="28"/>
        </w:rPr>
        <w:t>проектної пропозиції з</w:t>
      </w:r>
      <w:r>
        <w:rPr>
          <w:sz w:val="28"/>
          <w:szCs w:val="28"/>
        </w:rPr>
        <w:t xml:space="preserve"> </w:t>
      </w:r>
      <w:r w:rsidRPr="007D13AC">
        <w:rPr>
          <w:sz w:val="28"/>
          <w:szCs w:val="28"/>
        </w:rPr>
        <w:t>комплексного  благоустрою площі Соборної в м.Чернівцях</w:t>
      </w:r>
      <w:r>
        <w:rPr>
          <w:sz w:val="28"/>
          <w:szCs w:val="28"/>
        </w:rPr>
        <w:t xml:space="preserve"> та   подальшого порядку проведення архітектурних конкурсів на території міста Чернівців з врахуванням технічних умов та погоджень з комунальними і спеціальними службами міста. </w:t>
      </w:r>
    </w:p>
    <w:p w:rsidR="007B617F" w:rsidRDefault="007B617F" w:rsidP="007B617F">
      <w:pPr>
        <w:ind w:firstLine="708"/>
        <w:jc w:val="both"/>
        <w:rPr>
          <w:sz w:val="28"/>
          <w:szCs w:val="28"/>
        </w:rPr>
      </w:pPr>
    </w:p>
    <w:p w:rsidR="007B617F" w:rsidRDefault="007B617F" w:rsidP="007B617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7B617F" w:rsidRDefault="007B617F" w:rsidP="007B617F">
      <w:pPr>
        <w:ind w:firstLine="708"/>
        <w:jc w:val="both"/>
        <w:rPr>
          <w:sz w:val="28"/>
          <w:szCs w:val="28"/>
        </w:rPr>
      </w:pPr>
    </w:p>
    <w:p w:rsidR="007B617F" w:rsidRDefault="007B617F" w:rsidP="007B61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цього розпорядження покласти на з</w:t>
      </w:r>
      <w:r w:rsidRPr="00931E00">
        <w:rPr>
          <w:sz w:val="28"/>
          <w:szCs w:val="28"/>
        </w:rPr>
        <w:t>аступник</w:t>
      </w:r>
      <w:r>
        <w:rPr>
          <w:sz w:val="28"/>
          <w:szCs w:val="28"/>
        </w:rPr>
        <w:t>а</w:t>
      </w:r>
      <w:r w:rsidRPr="00931E00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міського голови з питань діяльності виконавчих органів міської ради                   Середюка В.Б.</w:t>
      </w:r>
    </w:p>
    <w:p w:rsidR="007B617F" w:rsidRPr="00295E27" w:rsidRDefault="007B617F" w:rsidP="007B617F">
      <w:pPr>
        <w:ind w:firstLine="851"/>
        <w:jc w:val="both"/>
        <w:rPr>
          <w:sz w:val="28"/>
          <w:szCs w:val="28"/>
        </w:rPr>
      </w:pPr>
    </w:p>
    <w:p w:rsidR="007B617F" w:rsidRPr="00295E27" w:rsidRDefault="007B617F" w:rsidP="007B617F">
      <w:pPr>
        <w:ind w:firstLine="851"/>
        <w:jc w:val="both"/>
        <w:rPr>
          <w:sz w:val="28"/>
          <w:szCs w:val="28"/>
        </w:rPr>
      </w:pPr>
    </w:p>
    <w:p w:rsidR="007B617F" w:rsidRPr="00295E27" w:rsidRDefault="007B617F" w:rsidP="007B617F">
      <w:pPr>
        <w:rPr>
          <w:sz w:val="28"/>
          <w:szCs w:val="28"/>
        </w:rPr>
      </w:pPr>
    </w:p>
    <w:p w:rsidR="007B617F" w:rsidRDefault="007B617F" w:rsidP="007B617F">
      <w:pPr>
        <w:rPr>
          <w:b/>
          <w:bCs/>
          <w:sz w:val="28"/>
          <w:szCs w:val="28"/>
          <w:lang w:eastAsia="uk-UA"/>
        </w:rPr>
      </w:pPr>
      <w:r w:rsidRPr="00B84890">
        <w:rPr>
          <w:b/>
          <w:bCs/>
          <w:sz w:val="28"/>
          <w:szCs w:val="28"/>
          <w:lang w:eastAsia="uk-UA"/>
        </w:rPr>
        <w:t xml:space="preserve">Секретар </w:t>
      </w:r>
    </w:p>
    <w:p w:rsidR="007B617F" w:rsidRPr="00B84890" w:rsidRDefault="007B617F" w:rsidP="007B617F">
      <w:pPr>
        <w:rPr>
          <w:b/>
          <w:bCs/>
          <w:sz w:val="32"/>
          <w:szCs w:val="32"/>
          <w:lang w:eastAsia="uk-UA"/>
        </w:rPr>
      </w:pPr>
      <w:r w:rsidRPr="00B84890">
        <w:rPr>
          <w:b/>
          <w:bCs/>
          <w:sz w:val="28"/>
          <w:szCs w:val="28"/>
          <w:lang w:eastAsia="uk-UA"/>
        </w:rPr>
        <w:t>Чернівецької міської ради</w:t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</w:r>
      <w:r>
        <w:rPr>
          <w:b/>
          <w:bCs/>
          <w:sz w:val="28"/>
          <w:szCs w:val="28"/>
          <w:lang w:eastAsia="uk-UA"/>
        </w:rPr>
        <w:tab/>
        <w:t xml:space="preserve">      </w:t>
      </w:r>
      <w:r w:rsidRPr="00B84890">
        <w:rPr>
          <w:b/>
          <w:bCs/>
          <w:sz w:val="28"/>
          <w:szCs w:val="28"/>
          <w:lang w:eastAsia="uk-UA"/>
        </w:rPr>
        <w:t>В. Продан</w:t>
      </w:r>
    </w:p>
    <w:p w:rsidR="007B617F" w:rsidRDefault="007B617F" w:rsidP="007B617F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7B617F" w:rsidRDefault="007B617F" w:rsidP="007B617F">
      <w:pPr>
        <w:pStyle w:val="a3"/>
        <w:rPr>
          <w:b/>
          <w:bCs/>
          <w:sz w:val="24"/>
          <w:szCs w:val="24"/>
        </w:rPr>
      </w:pPr>
    </w:p>
    <w:p w:rsidR="00874FCC" w:rsidRDefault="00874FCC"/>
    <w:sectPr w:rsidR="00874FCC" w:rsidSect="000B34D6">
      <w:pgSz w:w="11906" w:h="16838"/>
      <w:pgMar w:top="1134" w:right="567" w:bottom="851" w:left="1701" w:header="709" w:footer="709" w:gutter="0"/>
      <w:pgNumType w:chapStyle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17F"/>
    <w:rsid w:val="0041575E"/>
    <w:rsid w:val="007B617F"/>
    <w:rsid w:val="007F75D9"/>
    <w:rsid w:val="0084030A"/>
    <w:rsid w:val="00874FCC"/>
    <w:rsid w:val="00CA4535"/>
    <w:rsid w:val="00EF2C7E"/>
    <w:rsid w:val="00F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5D5A9B-864B-4555-9BC2-A21913DE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617F"/>
    <w:pPr>
      <w:keepNext/>
      <w:jc w:val="center"/>
      <w:outlineLvl w:val="2"/>
    </w:pPr>
    <w:rPr>
      <w:rFonts w:eastAsia="Calibri"/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617F"/>
    <w:rPr>
      <w:rFonts w:ascii="Times New Roman" w:eastAsia="Calibri" w:hAnsi="Times New Roman" w:cs="Times New Roman"/>
      <w:b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7B617F"/>
    <w:pPr>
      <w:jc w:val="both"/>
    </w:pPr>
    <w:rPr>
      <w:rFonts w:eastAsia="Calibri"/>
      <w:sz w:val="28"/>
    </w:rPr>
  </w:style>
  <w:style w:type="character" w:customStyle="1" w:styleId="a4">
    <w:name w:val="Основной текст Знак"/>
    <w:basedOn w:val="a0"/>
    <w:link w:val="a3"/>
    <w:rsid w:val="007B617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rsid w:val="007B617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B61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6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1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E6CF-2D61-419A-BB05-7442C02A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dcterms:created xsi:type="dcterms:W3CDTF">2020-07-24T10:02:00Z</dcterms:created>
  <dcterms:modified xsi:type="dcterms:W3CDTF">2020-07-24T10:02:00Z</dcterms:modified>
</cp:coreProperties>
</file>