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115" w:rsidRDefault="00ED7115" w:rsidP="00715E81">
      <w:pPr>
        <w:jc w:val="center"/>
        <w:rPr>
          <w:lang w:val="en-US"/>
        </w:rPr>
      </w:pPr>
    </w:p>
    <w:p w:rsidR="00715E81" w:rsidRPr="0052623E" w:rsidRDefault="001A6A8C" w:rsidP="00715E81">
      <w:pPr>
        <w:jc w:val="center"/>
      </w:pPr>
      <w:r w:rsidRPr="0052623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У К Р А Ї Н А</w:t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Чернівецький  міський голова</w:t>
      </w:r>
    </w:p>
    <w:p w:rsidR="00B05904" w:rsidRDefault="00715E81" w:rsidP="00B05904">
      <w:pPr>
        <w:pStyle w:val="3"/>
        <w:ind w:firstLine="0"/>
        <w:jc w:val="center"/>
        <w:rPr>
          <w:sz w:val="36"/>
          <w:szCs w:val="36"/>
        </w:rPr>
      </w:pPr>
      <w:r w:rsidRPr="0052623E">
        <w:rPr>
          <w:sz w:val="36"/>
          <w:szCs w:val="36"/>
        </w:rPr>
        <w:t>Р О З П О Р Я Д Ж Е Н Н Я</w:t>
      </w:r>
    </w:p>
    <w:p w:rsidR="00B05904" w:rsidRDefault="00B05904" w:rsidP="00B05904">
      <w:pPr>
        <w:pStyle w:val="3"/>
        <w:ind w:firstLine="0"/>
        <w:jc w:val="center"/>
        <w:rPr>
          <w:sz w:val="36"/>
          <w:szCs w:val="36"/>
        </w:rPr>
      </w:pPr>
    </w:p>
    <w:p w:rsidR="00715E81" w:rsidRPr="00B05904" w:rsidRDefault="00D51BE4" w:rsidP="004374DA">
      <w:pPr>
        <w:pStyle w:val="3"/>
        <w:ind w:firstLine="0"/>
        <w:rPr>
          <w:b w:val="0"/>
          <w:sz w:val="36"/>
          <w:szCs w:val="36"/>
        </w:rPr>
      </w:pPr>
      <w:r>
        <w:rPr>
          <w:b w:val="0"/>
          <w:szCs w:val="28"/>
          <w:lang w:val="en-US"/>
        </w:rPr>
        <w:t>10</w:t>
      </w:r>
      <w:r w:rsidR="005F40BC" w:rsidRPr="005F40BC">
        <w:rPr>
          <w:b w:val="0"/>
          <w:szCs w:val="28"/>
        </w:rPr>
        <w:t>.</w:t>
      </w:r>
      <w:r w:rsidR="005F40BC">
        <w:rPr>
          <w:b w:val="0"/>
          <w:szCs w:val="28"/>
          <w:lang w:val="ru-RU"/>
        </w:rPr>
        <w:t>0</w:t>
      </w:r>
      <w:r w:rsidR="006F1757">
        <w:rPr>
          <w:b w:val="0"/>
          <w:szCs w:val="28"/>
        </w:rPr>
        <w:t>7</w:t>
      </w:r>
      <w:r w:rsidR="00B05904" w:rsidRPr="00B05904">
        <w:rPr>
          <w:b w:val="0"/>
          <w:szCs w:val="28"/>
        </w:rPr>
        <w:t>.</w:t>
      </w:r>
      <w:r w:rsidR="00FA019A" w:rsidRPr="00B05904">
        <w:rPr>
          <w:b w:val="0"/>
          <w:szCs w:val="28"/>
        </w:rPr>
        <w:t>20</w:t>
      </w:r>
      <w:r w:rsidR="00FE497C">
        <w:rPr>
          <w:b w:val="0"/>
          <w:szCs w:val="28"/>
          <w:lang w:val="en-US"/>
        </w:rPr>
        <w:t>20</w:t>
      </w:r>
      <w:r w:rsidR="00FA019A" w:rsidRPr="00B05904">
        <w:rPr>
          <w:b w:val="0"/>
          <w:szCs w:val="28"/>
        </w:rPr>
        <w:t xml:space="preserve">  </w:t>
      </w:r>
      <w:r w:rsidR="00095048" w:rsidRPr="00B05904">
        <w:rPr>
          <w:b w:val="0"/>
          <w:szCs w:val="28"/>
        </w:rPr>
        <w:t xml:space="preserve"> </w:t>
      </w:r>
      <w:r w:rsidR="00715E81" w:rsidRPr="00B05904">
        <w:rPr>
          <w:b w:val="0"/>
          <w:szCs w:val="28"/>
        </w:rPr>
        <w:t>№</w:t>
      </w:r>
      <w:r w:rsidR="00676769">
        <w:rPr>
          <w:b w:val="0"/>
          <w:szCs w:val="28"/>
          <w:lang w:val="en-US"/>
        </w:rPr>
        <w:t xml:space="preserve"> </w:t>
      </w:r>
      <w:r w:rsidR="00FE497C">
        <w:rPr>
          <w:b w:val="0"/>
          <w:szCs w:val="28"/>
          <w:lang w:val="en-US"/>
        </w:rPr>
        <w:t xml:space="preserve"> </w:t>
      </w:r>
      <w:r>
        <w:rPr>
          <w:b w:val="0"/>
          <w:szCs w:val="28"/>
          <w:lang w:val="en-US"/>
        </w:rPr>
        <w:t>249</w:t>
      </w:r>
      <w:r w:rsidR="00FE497C">
        <w:rPr>
          <w:b w:val="0"/>
          <w:szCs w:val="28"/>
          <w:lang w:val="en-US"/>
        </w:rPr>
        <w:t>-</w:t>
      </w:r>
      <w:r w:rsidR="005F40BC">
        <w:rPr>
          <w:b w:val="0"/>
          <w:szCs w:val="28"/>
          <w:lang w:val="ru-RU"/>
        </w:rPr>
        <w:t>р</w:t>
      </w:r>
      <w:r w:rsidR="002B6296" w:rsidRPr="00B05904">
        <w:rPr>
          <w:b w:val="0"/>
          <w:szCs w:val="28"/>
        </w:rPr>
        <w:t xml:space="preserve">     </w:t>
      </w:r>
      <w:r w:rsidR="00B05904" w:rsidRPr="00B05904">
        <w:rPr>
          <w:b w:val="0"/>
          <w:i/>
          <w:szCs w:val="28"/>
        </w:rPr>
        <w:t xml:space="preserve">  </w:t>
      </w:r>
      <w:r w:rsidR="00715E81" w:rsidRPr="00B05904">
        <w:rPr>
          <w:b w:val="0"/>
          <w:i/>
          <w:szCs w:val="28"/>
        </w:rPr>
        <w:t xml:space="preserve"> </w:t>
      </w:r>
      <w:r w:rsidR="00B05904" w:rsidRPr="00B05904">
        <w:rPr>
          <w:b w:val="0"/>
          <w:szCs w:val="28"/>
        </w:rPr>
        <w:t xml:space="preserve">                   </w:t>
      </w:r>
      <w:r w:rsidR="00715E81" w:rsidRPr="00B05904">
        <w:rPr>
          <w:b w:val="0"/>
          <w:szCs w:val="28"/>
        </w:rPr>
        <w:t xml:space="preserve">                                        м.Чернівці</w:t>
      </w:r>
    </w:p>
    <w:p w:rsidR="008804A8" w:rsidRPr="0052623E" w:rsidRDefault="008804A8" w:rsidP="008804A8">
      <w:pPr>
        <w:rPr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468"/>
      </w:tblGrid>
      <w:tr w:rsidR="008804A8" w:rsidRPr="0052623E" w:rsidTr="002B6296">
        <w:trPr>
          <w:jc w:val="center"/>
        </w:trPr>
        <w:tc>
          <w:tcPr>
            <w:tcW w:w="9468" w:type="dxa"/>
          </w:tcPr>
          <w:p w:rsidR="00A56D08" w:rsidRPr="00A56D08" w:rsidRDefault="002B6296" w:rsidP="00A56D08">
            <w:pPr>
              <w:pStyle w:val="bvi-play2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A56D08">
              <w:rPr>
                <w:b/>
                <w:sz w:val="28"/>
                <w:szCs w:val="28"/>
              </w:rPr>
              <w:t xml:space="preserve">Про створення </w:t>
            </w:r>
            <w:r w:rsidR="00C605D8" w:rsidRPr="00FC68AF">
              <w:rPr>
                <w:b/>
                <w:sz w:val="28"/>
                <w:szCs w:val="28"/>
                <w:lang w:val="ru-RU"/>
              </w:rPr>
              <w:t xml:space="preserve">робочої групи </w:t>
            </w:r>
            <w:r w:rsidR="00B05904" w:rsidRPr="00A56D08">
              <w:rPr>
                <w:b/>
                <w:sz w:val="28"/>
                <w:szCs w:val="28"/>
              </w:rPr>
              <w:t xml:space="preserve">щодо </w:t>
            </w:r>
            <w:r w:rsidR="006F1757" w:rsidRPr="00A56D08">
              <w:rPr>
                <w:b/>
                <w:sz w:val="28"/>
                <w:szCs w:val="28"/>
              </w:rPr>
              <w:t xml:space="preserve">виконання постанови </w:t>
            </w:r>
          </w:p>
          <w:p w:rsidR="006F1757" w:rsidRPr="00A56D08" w:rsidRDefault="006F1757" w:rsidP="00A56D08">
            <w:pPr>
              <w:pStyle w:val="bvi-play2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A56D08">
              <w:rPr>
                <w:b/>
                <w:sz w:val="28"/>
                <w:szCs w:val="28"/>
              </w:rPr>
              <w:t>Центральної виборчої комісії  від 25 червня 2020 р № 116</w:t>
            </w:r>
          </w:p>
          <w:p w:rsidR="006F1757" w:rsidRPr="00A56D08" w:rsidRDefault="006F1757" w:rsidP="00A56D08">
            <w:pPr>
              <w:pStyle w:val="bvi-play2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A56D08">
              <w:rPr>
                <w:rStyle w:val="ab"/>
                <w:sz w:val="28"/>
                <w:szCs w:val="28"/>
              </w:rPr>
              <w:t> «Про Порядок утворення виборчих дільниць на постійній основі, їх тимчасового закриття, ліквідації та внесення змін до відомостей про утворені виборчі дільниці»</w:t>
            </w:r>
            <w:bookmarkEnd w:id="0"/>
          </w:p>
          <w:p w:rsidR="00B373DC" w:rsidRPr="00946501" w:rsidRDefault="00B373DC" w:rsidP="006F1757">
            <w:pPr>
              <w:jc w:val="center"/>
              <w:rPr>
                <w:b/>
                <w:szCs w:val="28"/>
              </w:rPr>
            </w:pPr>
          </w:p>
          <w:p w:rsidR="008804A8" w:rsidRPr="0052623E" w:rsidRDefault="008804A8">
            <w:pPr>
              <w:rPr>
                <w:b/>
                <w:szCs w:val="28"/>
              </w:rPr>
            </w:pPr>
          </w:p>
        </w:tc>
      </w:tr>
    </w:tbl>
    <w:p w:rsidR="00FE497C" w:rsidRDefault="00152C73" w:rsidP="00FE497C">
      <w:pPr>
        <w:ind w:firstLine="540"/>
        <w:jc w:val="both"/>
        <w:rPr>
          <w:szCs w:val="28"/>
        </w:rPr>
      </w:pPr>
      <w:r>
        <w:rPr>
          <w:szCs w:val="28"/>
        </w:rPr>
        <w:t>Відповідно до ста</w:t>
      </w:r>
      <w:r w:rsidRPr="006E288A">
        <w:rPr>
          <w:szCs w:val="28"/>
        </w:rPr>
        <w:t>т</w:t>
      </w:r>
      <w:r>
        <w:rPr>
          <w:szCs w:val="28"/>
        </w:rPr>
        <w:t>ей</w:t>
      </w:r>
      <w:r w:rsidRPr="006E288A">
        <w:rPr>
          <w:szCs w:val="28"/>
        </w:rPr>
        <w:t xml:space="preserve"> 42</w:t>
      </w:r>
      <w:r>
        <w:rPr>
          <w:szCs w:val="28"/>
        </w:rPr>
        <w:t>, 5</w:t>
      </w:r>
      <w:r w:rsidR="00890C61" w:rsidRPr="00890C61">
        <w:rPr>
          <w:szCs w:val="28"/>
        </w:rPr>
        <w:t>9</w:t>
      </w:r>
      <w:r w:rsidRPr="006E288A">
        <w:rPr>
          <w:szCs w:val="28"/>
        </w:rPr>
        <w:t xml:space="preserve"> Закону України «Про місцеве самоврядування в Україні», </w:t>
      </w:r>
      <w:r w:rsidR="00A56D08" w:rsidRPr="00A56D08">
        <w:rPr>
          <w:szCs w:val="28"/>
        </w:rPr>
        <w:t>постанови ЦВК від 25.06.2020 р № 116</w:t>
      </w:r>
      <w:r w:rsidR="00A56D08" w:rsidRPr="00A56D08">
        <w:rPr>
          <w:b/>
          <w:szCs w:val="28"/>
        </w:rPr>
        <w:t xml:space="preserve"> «</w:t>
      </w:r>
      <w:r w:rsidR="00A56D08" w:rsidRPr="00A56D08">
        <w:rPr>
          <w:rStyle w:val="ab"/>
          <w:b w:val="0"/>
          <w:szCs w:val="28"/>
        </w:rPr>
        <w:t>Про Порядок утворення виборчих дільниць на постійній основі, їх тимчасового закриття, ліквідації та внесення змін до відомостей про утворені виборчі дільниці</w:t>
      </w:r>
      <w:r w:rsidR="00A56D08">
        <w:rPr>
          <w:szCs w:val="28"/>
        </w:rPr>
        <w:t>»</w:t>
      </w:r>
    </w:p>
    <w:p w:rsidR="00FE497C" w:rsidRDefault="00FE497C" w:rsidP="00FE497C">
      <w:pPr>
        <w:ind w:firstLine="540"/>
        <w:jc w:val="both"/>
        <w:rPr>
          <w:szCs w:val="28"/>
        </w:rPr>
      </w:pPr>
    </w:p>
    <w:p w:rsidR="002764C3" w:rsidRDefault="002764C3" w:rsidP="00FE497C">
      <w:pPr>
        <w:ind w:firstLine="540"/>
        <w:jc w:val="both"/>
        <w:rPr>
          <w:b/>
          <w:szCs w:val="28"/>
        </w:rPr>
      </w:pPr>
      <w:r w:rsidRPr="006E288A">
        <w:rPr>
          <w:b/>
          <w:szCs w:val="28"/>
        </w:rPr>
        <w:t>З О Б О В ’ Я З У Ю :</w:t>
      </w:r>
    </w:p>
    <w:p w:rsidR="00FE497C" w:rsidRPr="006E288A" w:rsidRDefault="00FE497C" w:rsidP="00FE497C">
      <w:pPr>
        <w:ind w:firstLine="540"/>
        <w:jc w:val="both"/>
        <w:rPr>
          <w:b/>
          <w:szCs w:val="28"/>
        </w:rPr>
      </w:pPr>
    </w:p>
    <w:p w:rsidR="00B311D3" w:rsidRPr="006E288A" w:rsidRDefault="00B311D3" w:rsidP="00DF581F">
      <w:pPr>
        <w:ind w:firstLine="540"/>
        <w:jc w:val="center"/>
        <w:rPr>
          <w:b/>
          <w:sz w:val="10"/>
          <w:szCs w:val="10"/>
        </w:rPr>
      </w:pPr>
    </w:p>
    <w:p w:rsidR="00C605D8" w:rsidRDefault="00FE497C" w:rsidP="00A56D08">
      <w:pPr>
        <w:pStyle w:val="aa"/>
        <w:numPr>
          <w:ilvl w:val="0"/>
          <w:numId w:val="1"/>
        </w:numPr>
        <w:tabs>
          <w:tab w:val="clear" w:pos="1260"/>
        </w:tabs>
        <w:ind w:left="0" w:firstLine="0"/>
        <w:jc w:val="both"/>
        <w:rPr>
          <w:szCs w:val="28"/>
        </w:rPr>
      </w:pPr>
      <w:r w:rsidRPr="00A56D08">
        <w:rPr>
          <w:szCs w:val="28"/>
        </w:rPr>
        <w:t xml:space="preserve">Створити  робочу групу щодо  </w:t>
      </w:r>
      <w:r w:rsidR="00A56D08" w:rsidRPr="00A56D08">
        <w:rPr>
          <w:szCs w:val="28"/>
        </w:rPr>
        <w:t xml:space="preserve">виконання постанови Центральної виборчої комісії  від 25 червня 2020 р № 116 </w:t>
      </w:r>
      <w:r w:rsidR="00A56D08" w:rsidRPr="00A56D08">
        <w:rPr>
          <w:rStyle w:val="ab"/>
          <w:b w:val="0"/>
          <w:szCs w:val="28"/>
        </w:rPr>
        <w:t> «Про Порядок утворення виборчих дільниць на постійній основі, їх тимчасового закриття, ліквідації та внесення змін до відомостей про утворені виборчі дільниці»</w:t>
      </w:r>
      <w:r w:rsidR="00A56D08" w:rsidRPr="00A56D08">
        <w:rPr>
          <w:szCs w:val="28"/>
        </w:rPr>
        <w:t xml:space="preserve"> у складі:</w:t>
      </w:r>
    </w:p>
    <w:p w:rsidR="00A56D08" w:rsidRPr="00A56D08" w:rsidRDefault="00A56D08" w:rsidP="00A56D08">
      <w:pPr>
        <w:pStyle w:val="aa"/>
        <w:ind w:left="0"/>
        <w:jc w:val="both"/>
        <w:rPr>
          <w:szCs w:val="28"/>
        </w:rPr>
      </w:pPr>
    </w:p>
    <w:tbl>
      <w:tblPr>
        <w:tblW w:w="9747" w:type="dxa"/>
        <w:tblInd w:w="108" w:type="dxa"/>
        <w:tblLook w:val="01E0" w:firstRow="1" w:lastRow="1" w:firstColumn="1" w:lastColumn="1" w:noHBand="0" w:noVBand="0"/>
      </w:tblPr>
      <w:tblGrid>
        <w:gridCol w:w="3528"/>
        <w:gridCol w:w="6219"/>
      </w:tblGrid>
      <w:tr w:rsidR="00B05904" w:rsidRPr="00673B21" w:rsidTr="00FC3FFD">
        <w:tc>
          <w:tcPr>
            <w:tcW w:w="9747" w:type="dxa"/>
            <w:gridSpan w:val="2"/>
            <w:shd w:val="clear" w:color="auto" w:fill="auto"/>
          </w:tcPr>
          <w:p w:rsidR="00B05904" w:rsidRPr="00673B21" w:rsidRDefault="00946501" w:rsidP="00890C61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b/>
                <w:bCs/>
                <w:szCs w:val="28"/>
                <w:u w:val="single"/>
              </w:rPr>
              <w:t>Керівник робочої групи</w:t>
            </w:r>
            <w:r w:rsidR="00B05904" w:rsidRPr="00C41E26">
              <w:rPr>
                <w:b/>
                <w:bCs/>
                <w:szCs w:val="28"/>
                <w:u w:val="single"/>
              </w:rPr>
              <w:t>:</w:t>
            </w:r>
          </w:p>
        </w:tc>
      </w:tr>
      <w:tr w:rsidR="00F97730" w:rsidRPr="00673B21" w:rsidTr="00FC3FFD">
        <w:tc>
          <w:tcPr>
            <w:tcW w:w="3528" w:type="dxa"/>
            <w:shd w:val="clear" w:color="auto" w:fill="auto"/>
          </w:tcPr>
          <w:p w:rsidR="00B05904" w:rsidRDefault="00B05904" w:rsidP="003F6E38">
            <w:pPr>
              <w:tabs>
                <w:tab w:val="left" w:pos="900"/>
              </w:tabs>
              <w:rPr>
                <w:b/>
                <w:szCs w:val="28"/>
                <w:lang w:val="en-US"/>
              </w:rPr>
            </w:pPr>
          </w:p>
          <w:p w:rsidR="00C605D8" w:rsidRDefault="00FE497C" w:rsidP="003F6E38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Бабюк</w:t>
            </w:r>
          </w:p>
          <w:p w:rsidR="00F73C97" w:rsidRPr="00F73C97" w:rsidRDefault="00FE497C" w:rsidP="003F6E38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Антоніна Анатоліївна</w:t>
            </w:r>
            <w:r w:rsidR="00F73C97">
              <w:rPr>
                <w:b/>
                <w:szCs w:val="28"/>
              </w:rPr>
              <w:t xml:space="preserve"> </w:t>
            </w:r>
          </w:p>
        </w:tc>
        <w:tc>
          <w:tcPr>
            <w:tcW w:w="6219" w:type="dxa"/>
            <w:shd w:val="clear" w:color="auto" w:fill="auto"/>
          </w:tcPr>
          <w:p w:rsidR="00F97730" w:rsidRDefault="00F97730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261C45" w:rsidRPr="003E45CB" w:rsidRDefault="00FE497C" w:rsidP="00261C45">
            <w:pPr>
              <w:pStyle w:val="aa"/>
              <w:numPr>
                <w:ilvl w:val="0"/>
                <w:numId w:val="6"/>
              </w:numPr>
              <w:jc w:val="both"/>
            </w:pPr>
            <w:r>
              <w:rPr>
                <w:szCs w:val="22"/>
              </w:rPr>
              <w:t>секретар виконавчого комітету</w:t>
            </w:r>
            <w:r w:rsidR="00261C45" w:rsidRPr="003E45CB">
              <w:rPr>
                <w:szCs w:val="22"/>
              </w:rPr>
              <w:t xml:space="preserve"> </w:t>
            </w:r>
            <w:r>
              <w:rPr>
                <w:szCs w:val="22"/>
              </w:rPr>
              <w:t>Чернівецької міської</w:t>
            </w:r>
            <w:r w:rsidR="00261C45" w:rsidRPr="003E45CB">
              <w:rPr>
                <w:szCs w:val="22"/>
              </w:rPr>
              <w:t xml:space="preserve"> ради</w:t>
            </w:r>
          </w:p>
          <w:p w:rsidR="00261C45" w:rsidRPr="00673B21" w:rsidRDefault="00261C45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B373DC" w:rsidRPr="00673B21" w:rsidTr="007B4FC3">
        <w:trPr>
          <w:trHeight w:val="588"/>
        </w:trPr>
        <w:tc>
          <w:tcPr>
            <w:tcW w:w="3528" w:type="dxa"/>
            <w:shd w:val="clear" w:color="auto" w:fill="auto"/>
          </w:tcPr>
          <w:p w:rsidR="00B373DC" w:rsidRPr="00673B21" w:rsidRDefault="00B373DC" w:rsidP="00673B21">
            <w:pPr>
              <w:tabs>
                <w:tab w:val="left" w:pos="900"/>
              </w:tabs>
              <w:jc w:val="both"/>
              <w:rPr>
                <w:b/>
                <w:bCs/>
                <w:sz w:val="10"/>
                <w:szCs w:val="10"/>
              </w:rPr>
            </w:pPr>
          </w:p>
          <w:p w:rsidR="00260EAB" w:rsidRPr="00C41E26" w:rsidRDefault="00B373DC" w:rsidP="00B05904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u w:val="single"/>
              </w:rPr>
            </w:pPr>
            <w:r w:rsidRPr="00C41E26">
              <w:rPr>
                <w:b/>
                <w:bCs/>
                <w:szCs w:val="28"/>
                <w:u w:val="single"/>
              </w:rPr>
              <w:t xml:space="preserve">Члени </w:t>
            </w:r>
            <w:r w:rsidR="00B05904">
              <w:rPr>
                <w:b/>
                <w:bCs/>
                <w:szCs w:val="28"/>
                <w:u w:val="single"/>
              </w:rPr>
              <w:t>робочої групи</w:t>
            </w:r>
            <w:r w:rsidRPr="00C41E26">
              <w:rPr>
                <w:b/>
                <w:bCs/>
                <w:szCs w:val="28"/>
                <w:u w:val="single"/>
              </w:rPr>
              <w:t>:</w:t>
            </w:r>
          </w:p>
        </w:tc>
        <w:tc>
          <w:tcPr>
            <w:tcW w:w="6219" w:type="dxa"/>
            <w:shd w:val="clear" w:color="auto" w:fill="auto"/>
          </w:tcPr>
          <w:p w:rsidR="00B373DC" w:rsidRDefault="00B373D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CA2E0F" w:rsidRPr="00673B21" w:rsidRDefault="00CA2E0F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0C0C85" w:rsidRPr="00673B21" w:rsidTr="00CA2E0F">
        <w:trPr>
          <w:trHeight w:val="87"/>
        </w:trPr>
        <w:tc>
          <w:tcPr>
            <w:tcW w:w="3528" w:type="dxa"/>
            <w:shd w:val="clear" w:color="auto" w:fill="auto"/>
          </w:tcPr>
          <w:p w:rsidR="00B30285" w:rsidRPr="009730FF" w:rsidRDefault="00B30285" w:rsidP="007B4FC3">
            <w:pPr>
              <w:tabs>
                <w:tab w:val="left" w:pos="900"/>
              </w:tabs>
              <w:rPr>
                <w:b/>
                <w:szCs w:val="28"/>
              </w:rPr>
            </w:pPr>
          </w:p>
        </w:tc>
        <w:tc>
          <w:tcPr>
            <w:tcW w:w="6219" w:type="dxa"/>
            <w:shd w:val="clear" w:color="auto" w:fill="auto"/>
          </w:tcPr>
          <w:p w:rsidR="00E72DC6" w:rsidRPr="009730FF" w:rsidRDefault="00E72DC6" w:rsidP="00E72DC6">
            <w:pPr>
              <w:pStyle w:val="aa"/>
              <w:ind w:left="501"/>
              <w:jc w:val="both"/>
            </w:pPr>
          </w:p>
        </w:tc>
      </w:tr>
      <w:tr w:rsidR="00563AC5" w:rsidRPr="00673B21" w:rsidTr="00FC3FFD">
        <w:tc>
          <w:tcPr>
            <w:tcW w:w="3528" w:type="dxa"/>
            <w:shd w:val="clear" w:color="auto" w:fill="auto"/>
          </w:tcPr>
          <w:p w:rsidR="00B10C1D" w:rsidRDefault="00B10C1D" w:rsidP="00712CD0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Бузила</w:t>
            </w:r>
          </w:p>
          <w:p w:rsidR="00B10C1D" w:rsidRDefault="00B10C1D" w:rsidP="00712CD0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Володимир </w:t>
            </w:r>
            <w:r w:rsidR="003E3F10">
              <w:rPr>
                <w:b/>
                <w:szCs w:val="28"/>
              </w:rPr>
              <w:t>Васильович</w:t>
            </w:r>
          </w:p>
          <w:p w:rsidR="00B10C1D" w:rsidRDefault="00B10C1D" w:rsidP="00712CD0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B10C1D" w:rsidRDefault="00B10C1D" w:rsidP="00712CD0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BB12E0" w:rsidRDefault="00BB12E0" w:rsidP="00712CD0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Ісєва</w:t>
            </w:r>
          </w:p>
          <w:p w:rsidR="00BB12E0" w:rsidRDefault="00BB12E0" w:rsidP="00712CD0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Тетяна  Василівна</w:t>
            </w:r>
          </w:p>
          <w:p w:rsidR="00BB12E0" w:rsidRDefault="00BB12E0" w:rsidP="00712CD0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BB12E0" w:rsidRDefault="00BB12E0" w:rsidP="00712CD0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BB12E0" w:rsidRDefault="00BB12E0" w:rsidP="00712CD0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712CD0" w:rsidRDefault="00E72DC6" w:rsidP="00712CD0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Купіна </w:t>
            </w:r>
          </w:p>
          <w:p w:rsidR="00E72DC6" w:rsidRDefault="00E72DC6" w:rsidP="00712CD0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Василь Юрійович</w:t>
            </w:r>
          </w:p>
          <w:p w:rsidR="005E4455" w:rsidRDefault="005E4455" w:rsidP="00712CD0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F2449C" w:rsidRDefault="00F2449C" w:rsidP="00712CD0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F2449C" w:rsidRDefault="00F2449C" w:rsidP="00712CD0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Липка</w:t>
            </w:r>
          </w:p>
          <w:p w:rsidR="00F2449C" w:rsidRDefault="00946501" w:rsidP="00712CD0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Одарка</w:t>
            </w:r>
            <w:r w:rsidR="00F2449C">
              <w:rPr>
                <w:b/>
                <w:szCs w:val="28"/>
              </w:rPr>
              <w:t xml:space="preserve"> Георгіївна</w:t>
            </w:r>
          </w:p>
          <w:p w:rsidR="00F2449C" w:rsidRDefault="00F2449C" w:rsidP="00712CD0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B10C1D" w:rsidRDefault="00B10C1D" w:rsidP="00712CD0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B10C1D" w:rsidRDefault="00B10C1D" w:rsidP="00712CD0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5E4455" w:rsidRDefault="005E4455" w:rsidP="00712CD0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Мартинюк </w:t>
            </w:r>
          </w:p>
          <w:p w:rsidR="005E4455" w:rsidRPr="00261C45" w:rsidRDefault="005E4455" w:rsidP="00712CD0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Василь Михайлович</w:t>
            </w:r>
          </w:p>
          <w:p w:rsidR="00261C45" w:rsidRPr="00824DEB" w:rsidRDefault="00261C45" w:rsidP="00712CD0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</w:p>
        </w:tc>
        <w:tc>
          <w:tcPr>
            <w:tcW w:w="6219" w:type="dxa"/>
            <w:shd w:val="clear" w:color="auto" w:fill="auto"/>
          </w:tcPr>
          <w:p w:rsidR="00B10C1D" w:rsidRDefault="003E3F10" w:rsidP="00B10C1D">
            <w:pPr>
              <w:pStyle w:val="aa"/>
              <w:numPr>
                <w:ilvl w:val="0"/>
                <w:numId w:val="6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начальник управління комунальної власності департаменту розвитку міської ради;</w:t>
            </w:r>
          </w:p>
          <w:p w:rsidR="00BB12E0" w:rsidRDefault="00BB12E0" w:rsidP="00BB12E0">
            <w:pPr>
              <w:pStyle w:val="aa"/>
              <w:ind w:left="501"/>
              <w:jc w:val="both"/>
              <w:rPr>
                <w:szCs w:val="28"/>
              </w:rPr>
            </w:pPr>
          </w:p>
          <w:p w:rsidR="00BB12E0" w:rsidRDefault="00BB12E0" w:rsidP="00BB12E0">
            <w:pPr>
              <w:pStyle w:val="aa"/>
              <w:ind w:left="501"/>
              <w:jc w:val="both"/>
              <w:rPr>
                <w:szCs w:val="28"/>
              </w:rPr>
            </w:pPr>
          </w:p>
          <w:p w:rsidR="00B10C1D" w:rsidRDefault="00BB12E0" w:rsidP="00BB12E0">
            <w:pPr>
              <w:pStyle w:val="aa"/>
              <w:numPr>
                <w:ilvl w:val="0"/>
                <w:numId w:val="6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відділу первинної правової допомоги і юридичної експертизи документів юридичного управління міської ради;</w:t>
            </w:r>
          </w:p>
          <w:p w:rsidR="00B10C1D" w:rsidRDefault="00B10C1D" w:rsidP="00B10C1D">
            <w:pPr>
              <w:pStyle w:val="aa"/>
              <w:ind w:left="501"/>
              <w:jc w:val="both"/>
              <w:rPr>
                <w:szCs w:val="28"/>
              </w:rPr>
            </w:pPr>
          </w:p>
          <w:p w:rsidR="00712CD0" w:rsidRDefault="00E72DC6" w:rsidP="009730FF">
            <w:pPr>
              <w:pStyle w:val="aa"/>
              <w:numPr>
                <w:ilvl w:val="0"/>
                <w:numId w:val="6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громадський омбудсмен із захисту виборчих прав Громадської мережі ОПОРА у Чернівецькій області (за згодою)</w:t>
            </w:r>
            <w:r w:rsidR="00261C45" w:rsidRPr="009730FF">
              <w:rPr>
                <w:szCs w:val="28"/>
              </w:rPr>
              <w:t>;</w:t>
            </w:r>
          </w:p>
          <w:p w:rsidR="00F2449C" w:rsidRDefault="00F2449C" w:rsidP="00F2449C">
            <w:pPr>
              <w:jc w:val="both"/>
              <w:rPr>
                <w:szCs w:val="28"/>
              </w:rPr>
            </w:pPr>
          </w:p>
          <w:p w:rsidR="00F2449C" w:rsidRDefault="00F2449C" w:rsidP="00F2449C">
            <w:pPr>
              <w:pStyle w:val="aa"/>
              <w:numPr>
                <w:ilvl w:val="0"/>
                <w:numId w:val="6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 ведення Державного реєстру виборців міської ради;</w:t>
            </w:r>
          </w:p>
          <w:p w:rsidR="00B10C1D" w:rsidRPr="00B10C1D" w:rsidRDefault="00B10C1D" w:rsidP="00B10C1D">
            <w:pPr>
              <w:pStyle w:val="aa"/>
              <w:rPr>
                <w:szCs w:val="28"/>
              </w:rPr>
            </w:pPr>
          </w:p>
          <w:p w:rsidR="00B10C1D" w:rsidRPr="00B10C1D" w:rsidRDefault="00B10C1D" w:rsidP="00B10C1D">
            <w:pPr>
              <w:jc w:val="both"/>
              <w:rPr>
                <w:szCs w:val="28"/>
              </w:rPr>
            </w:pPr>
          </w:p>
          <w:p w:rsidR="00F2449C" w:rsidRPr="00F2449C" w:rsidRDefault="00F2449C" w:rsidP="00F2449C">
            <w:pPr>
              <w:jc w:val="both"/>
              <w:rPr>
                <w:szCs w:val="28"/>
              </w:rPr>
            </w:pPr>
          </w:p>
          <w:p w:rsidR="005E4455" w:rsidRDefault="005E4455" w:rsidP="009730FF">
            <w:pPr>
              <w:pStyle w:val="aa"/>
              <w:numPr>
                <w:ilvl w:val="0"/>
                <w:numId w:val="6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 транспорту, зв’</w:t>
            </w:r>
            <w:r w:rsidRPr="00FC68AF">
              <w:rPr>
                <w:szCs w:val="28"/>
                <w:lang w:val="ru-RU"/>
              </w:rPr>
              <w:t xml:space="preserve">язку та енергетики управління комунального господарства департаменту житлово-комунального господарства міської ради; </w:t>
            </w:r>
          </w:p>
          <w:p w:rsidR="005E4455" w:rsidRPr="009730FF" w:rsidRDefault="005E4455" w:rsidP="005E4455">
            <w:pPr>
              <w:pStyle w:val="aa"/>
              <w:ind w:left="501"/>
              <w:jc w:val="both"/>
              <w:rPr>
                <w:szCs w:val="28"/>
              </w:rPr>
            </w:pPr>
          </w:p>
        </w:tc>
      </w:tr>
      <w:tr w:rsidR="00FA019A" w:rsidRPr="00673B21" w:rsidTr="004D5EEC">
        <w:trPr>
          <w:trHeight w:val="1706"/>
        </w:trPr>
        <w:tc>
          <w:tcPr>
            <w:tcW w:w="3528" w:type="dxa"/>
            <w:shd w:val="clear" w:color="auto" w:fill="auto"/>
          </w:tcPr>
          <w:p w:rsidR="00C57495" w:rsidRDefault="00E72DC6" w:rsidP="00C57495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Онуфрійчук</w:t>
            </w:r>
          </w:p>
          <w:p w:rsidR="00E72DC6" w:rsidRDefault="00E72DC6" w:rsidP="00C57495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Уляна Василівна</w:t>
            </w:r>
          </w:p>
          <w:p w:rsidR="00F678AF" w:rsidRDefault="00F678AF" w:rsidP="00C57495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B10C1D" w:rsidRDefault="00B10C1D" w:rsidP="00C57495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B10C1D" w:rsidRDefault="00B10C1D" w:rsidP="00C57495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Поплета</w:t>
            </w:r>
          </w:p>
          <w:p w:rsidR="00B10C1D" w:rsidRDefault="00B10C1D" w:rsidP="00C57495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Віталій Євгенович</w:t>
            </w:r>
          </w:p>
          <w:p w:rsidR="00B10C1D" w:rsidRDefault="00B10C1D" w:rsidP="00C57495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B10C1D" w:rsidRDefault="00B10C1D" w:rsidP="00C57495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F678AF" w:rsidRPr="005650DE" w:rsidRDefault="005650DE" w:rsidP="00C57495">
            <w:pPr>
              <w:tabs>
                <w:tab w:val="left" w:pos="900"/>
              </w:tabs>
              <w:rPr>
                <w:b/>
                <w:szCs w:val="28"/>
              </w:rPr>
            </w:pPr>
            <w:r w:rsidRPr="005650DE">
              <w:rPr>
                <w:b/>
                <w:szCs w:val="28"/>
              </w:rPr>
              <w:t>Лупашко</w:t>
            </w:r>
          </w:p>
          <w:p w:rsidR="00F678AF" w:rsidRPr="005650DE" w:rsidRDefault="005650DE" w:rsidP="00C57495">
            <w:pPr>
              <w:tabs>
                <w:tab w:val="left" w:pos="900"/>
              </w:tabs>
              <w:rPr>
                <w:b/>
                <w:szCs w:val="28"/>
              </w:rPr>
            </w:pPr>
            <w:r w:rsidRPr="00FC68AF">
              <w:rPr>
                <w:b/>
                <w:szCs w:val="28"/>
                <w:lang w:val="ru-RU"/>
              </w:rPr>
              <w:t xml:space="preserve">Мирослава Семенівна </w:t>
            </w:r>
          </w:p>
          <w:p w:rsidR="00FA019A" w:rsidRDefault="00FA019A" w:rsidP="00193729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B10C1D" w:rsidRDefault="00B10C1D" w:rsidP="00193729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B10C1D" w:rsidRDefault="00B10C1D" w:rsidP="00193729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B10C1D" w:rsidRDefault="00B10C1D" w:rsidP="00193729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B10C1D" w:rsidRDefault="00B10C1D" w:rsidP="00193729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B10C1D" w:rsidRDefault="00B10C1D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Штефуник</w:t>
            </w:r>
          </w:p>
          <w:p w:rsidR="00B10C1D" w:rsidRPr="004D5EEC" w:rsidRDefault="00B10C1D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Світлана Аркадіївна</w:t>
            </w:r>
          </w:p>
        </w:tc>
        <w:tc>
          <w:tcPr>
            <w:tcW w:w="6219" w:type="dxa"/>
            <w:shd w:val="clear" w:color="auto" w:fill="auto"/>
          </w:tcPr>
          <w:p w:rsidR="00FA019A" w:rsidRPr="00B10C1D" w:rsidRDefault="00E72DC6" w:rsidP="009730FF">
            <w:pPr>
              <w:pStyle w:val="aa"/>
              <w:numPr>
                <w:ilvl w:val="0"/>
                <w:numId w:val="6"/>
              </w:numPr>
              <w:jc w:val="both"/>
            </w:pPr>
            <w:r>
              <w:rPr>
                <w:szCs w:val="28"/>
              </w:rPr>
              <w:t>начальник відділу організаційної роботи та контролю міської ради</w:t>
            </w:r>
            <w:r w:rsidR="00F678AF">
              <w:rPr>
                <w:szCs w:val="28"/>
              </w:rPr>
              <w:t>;</w:t>
            </w:r>
          </w:p>
          <w:p w:rsidR="00B10C1D" w:rsidRDefault="00B10C1D" w:rsidP="00B10C1D">
            <w:pPr>
              <w:jc w:val="both"/>
            </w:pPr>
          </w:p>
          <w:p w:rsidR="00B10C1D" w:rsidRDefault="00B10C1D" w:rsidP="00B10C1D">
            <w:pPr>
              <w:jc w:val="both"/>
            </w:pPr>
          </w:p>
          <w:p w:rsidR="00B10C1D" w:rsidRDefault="00B10C1D" w:rsidP="00B10C1D">
            <w:pPr>
              <w:pStyle w:val="aa"/>
              <w:numPr>
                <w:ilvl w:val="0"/>
                <w:numId w:val="6"/>
              </w:numPr>
              <w:jc w:val="both"/>
            </w:pPr>
            <w:r>
              <w:t>інженер групи централізованого господарського обслуговування управління освіти міської ради;</w:t>
            </w:r>
          </w:p>
          <w:p w:rsidR="00B10C1D" w:rsidRPr="00F678AF" w:rsidRDefault="00B10C1D" w:rsidP="00B10C1D">
            <w:pPr>
              <w:jc w:val="both"/>
            </w:pPr>
          </w:p>
          <w:p w:rsidR="00F678AF" w:rsidRDefault="00F678AF" w:rsidP="00F678AF">
            <w:pPr>
              <w:pStyle w:val="aa"/>
              <w:numPr>
                <w:ilvl w:val="0"/>
                <w:numId w:val="6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</w:t>
            </w:r>
            <w:r w:rsidR="005650DE" w:rsidRPr="00FC68AF">
              <w:rPr>
                <w:szCs w:val="28"/>
                <w:lang w:val="ru-RU"/>
              </w:rPr>
              <w:t>архітектурно</w:t>
            </w:r>
            <w:r w:rsidR="005650DE">
              <w:rPr>
                <w:szCs w:val="28"/>
              </w:rPr>
              <w:t xml:space="preserve"> </w:t>
            </w:r>
            <w:r w:rsidR="005650DE" w:rsidRPr="00FC68AF">
              <w:rPr>
                <w:szCs w:val="28"/>
                <w:lang w:val="ru-RU"/>
              </w:rPr>
              <w:t>-</w:t>
            </w:r>
            <w:r w:rsidR="005650DE">
              <w:rPr>
                <w:szCs w:val="28"/>
              </w:rPr>
              <w:t xml:space="preserve"> </w:t>
            </w:r>
            <w:r w:rsidR="005650DE" w:rsidRPr="00FC68AF">
              <w:rPr>
                <w:szCs w:val="28"/>
                <w:lang w:val="ru-RU"/>
              </w:rPr>
              <w:t>планувального відділу</w:t>
            </w:r>
            <w:r w:rsidR="005650DE" w:rsidRPr="005650DE">
              <w:rPr>
                <w:szCs w:val="28"/>
              </w:rPr>
              <w:t xml:space="preserve"> </w:t>
            </w:r>
            <w:r>
              <w:rPr>
                <w:szCs w:val="28"/>
              </w:rPr>
              <w:t>управління містобудування та архітектури департаменту містобудівного комплексу та земельних відносин міської ради</w:t>
            </w:r>
            <w:r w:rsidR="00B10C1D">
              <w:rPr>
                <w:szCs w:val="28"/>
              </w:rPr>
              <w:t>;</w:t>
            </w:r>
          </w:p>
          <w:p w:rsidR="00B10C1D" w:rsidRPr="00F678AF" w:rsidRDefault="00B10C1D" w:rsidP="00B10C1D">
            <w:pPr>
              <w:pStyle w:val="aa"/>
              <w:ind w:left="501"/>
              <w:jc w:val="both"/>
              <w:rPr>
                <w:szCs w:val="28"/>
              </w:rPr>
            </w:pPr>
          </w:p>
          <w:p w:rsidR="00F678AF" w:rsidRDefault="00F678AF" w:rsidP="00B10C1D">
            <w:pPr>
              <w:jc w:val="both"/>
            </w:pPr>
          </w:p>
          <w:p w:rsidR="00B10C1D" w:rsidRDefault="00B10C1D" w:rsidP="00B10C1D">
            <w:pPr>
              <w:pStyle w:val="aa"/>
              <w:numPr>
                <w:ilvl w:val="0"/>
                <w:numId w:val="6"/>
              </w:numPr>
              <w:jc w:val="both"/>
            </w:pPr>
            <w:r>
              <w:t>головний спеціаліст управління культури міської ради</w:t>
            </w:r>
          </w:p>
          <w:p w:rsidR="00B10C1D" w:rsidRPr="004D5EEC" w:rsidRDefault="00B10C1D" w:rsidP="00B10C1D">
            <w:pPr>
              <w:pStyle w:val="aa"/>
              <w:ind w:left="501"/>
              <w:jc w:val="both"/>
            </w:pPr>
          </w:p>
        </w:tc>
      </w:tr>
    </w:tbl>
    <w:p w:rsidR="00530CEF" w:rsidRPr="00512FFE" w:rsidRDefault="00C605D8" w:rsidP="00530CEF">
      <w:pPr>
        <w:pStyle w:val="13"/>
        <w:numPr>
          <w:ilvl w:val="0"/>
          <w:numId w:val="1"/>
        </w:numPr>
        <w:tabs>
          <w:tab w:val="clear" w:pos="1260"/>
          <w:tab w:val="num" w:pos="1560"/>
        </w:tabs>
        <w:spacing w:after="120"/>
        <w:ind w:left="0" w:firstLine="56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Робочій групі </w:t>
      </w:r>
      <w:r w:rsidR="00F2449C">
        <w:rPr>
          <w:b w:val="0"/>
          <w:sz w:val="28"/>
          <w:szCs w:val="28"/>
        </w:rPr>
        <w:t xml:space="preserve"> </w:t>
      </w:r>
      <w:r w:rsidR="00B45778" w:rsidRPr="006B2E1A">
        <w:rPr>
          <w:b w:val="0"/>
          <w:sz w:val="28"/>
          <w:szCs w:val="28"/>
        </w:rPr>
        <w:t>надати пропозиції</w:t>
      </w:r>
      <w:r w:rsidR="00595FA0" w:rsidRPr="009100B8">
        <w:rPr>
          <w:b w:val="0"/>
          <w:color w:val="FF0000"/>
          <w:sz w:val="28"/>
          <w:szCs w:val="28"/>
        </w:rPr>
        <w:t xml:space="preserve"> </w:t>
      </w:r>
      <w:r w:rsidR="00512FFE">
        <w:rPr>
          <w:b w:val="0"/>
          <w:sz w:val="28"/>
          <w:szCs w:val="28"/>
        </w:rPr>
        <w:t>щодо</w:t>
      </w:r>
      <w:r w:rsidR="00512FFE" w:rsidRPr="00512FFE">
        <w:rPr>
          <w:szCs w:val="28"/>
        </w:rPr>
        <w:t xml:space="preserve"> </w:t>
      </w:r>
      <w:r w:rsidR="00512FFE" w:rsidRPr="00512FFE">
        <w:rPr>
          <w:b w:val="0"/>
          <w:sz w:val="28"/>
          <w:szCs w:val="28"/>
        </w:rPr>
        <w:t>виконання постанови Центральної виборчої комісії  від 25 червня 2020 р № 116</w:t>
      </w:r>
      <w:r w:rsidR="00512FFE" w:rsidRPr="00512FFE">
        <w:rPr>
          <w:sz w:val="28"/>
          <w:szCs w:val="28"/>
        </w:rPr>
        <w:t xml:space="preserve"> </w:t>
      </w:r>
      <w:r w:rsidR="00512FFE" w:rsidRPr="00512FFE">
        <w:rPr>
          <w:rStyle w:val="ab"/>
          <w:sz w:val="28"/>
          <w:szCs w:val="28"/>
        </w:rPr>
        <w:t> «Про Порядок утворення виборчих дільниць на постійній основі, їх тимчасового закриття, ліквідації та внесення змін до відомостей про утворені виборчі дільниці»</w:t>
      </w:r>
      <w:r w:rsidR="00B45778" w:rsidRPr="00512FFE">
        <w:rPr>
          <w:b w:val="0"/>
          <w:sz w:val="28"/>
          <w:szCs w:val="28"/>
        </w:rPr>
        <w:t>.</w:t>
      </w:r>
    </w:p>
    <w:p w:rsidR="00C41E26" w:rsidRDefault="00530CEF" w:rsidP="00705D11">
      <w:pPr>
        <w:pStyle w:val="13"/>
        <w:spacing w:after="120"/>
        <w:ind w:firstLine="539"/>
        <w:rPr>
          <w:b w:val="0"/>
          <w:sz w:val="28"/>
          <w:szCs w:val="28"/>
          <w:lang w:eastAsia="uk-UA"/>
        </w:rPr>
      </w:pPr>
      <w:r w:rsidRPr="00530CEF">
        <w:rPr>
          <w:bCs/>
          <w:sz w:val="28"/>
          <w:szCs w:val="28"/>
          <w:lang w:eastAsia="uk-UA"/>
        </w:rPr>
        <w:t>3.</w:t>
      </w:r>
      <w:r>
        <w:rPr>
          <w:b w:val="0"/>
          <w:bCs/>
          <w:sz w:val="28"/>
          <w:szCs w:val="28"/>
          <w:lang w:eastAsia="uk-UA"/>
        </w:rPr>
        <w:t xml:space="preserve"> </w:t>
      </w:r>
      <w:r w:rsidR="00C41E26" w:rsidRPr="00C41E26">
        <w:rPr>
          <w:b w:val="0"/>
          <w:bCs/>
          <w:sz w:val="28"/>
          <w:szCs w:val="28"/>
          <w:lang w:eastAsia="uk-UA"/>
        </w:rPr>
        <w:t>Розпорядження підлягає оприлюдненню на</w:t>
      </w:r>
      <w:r w:rsidR="00C41E26">
        <w:rPr>
          <w:b w:val="0"/>
          <w:bCs/>
          <w:sz w:val="28"/>
          <w:szCs w:val="28"/>
          <w:lang w:eastAsia="uk-UA"/>
        </w:rPr>
        <w:t xml:space="preserve"> офіційному веб-</w:t>
      </w:r>
      <w:r w:rsidR="00C41E26" w:rsidRPr="00C41E26">
        <w:rPr>
          <w:b w:val="0"/>
          <w:bCs/>
          <w:sz w:val="28"/>
          <w:szCs w:val="28"/>
          <w:lang w:eastAsia="uk-UA"/>
        </w:rPr>
        <w:t>по</w:t>
      </w:r>
      <w:r w:rsidR="00C41E26">
        <w:rPr>
          <w:b w:val="0"/>
          <w:bCs/>
          <w:sz w:val="28"/>
          <w:szCs w:val="28"/>
          <w:lang w:eastAsia="uk-UA"/>
        </w:rPr>
        <w:t>рталі Чернівецької міської ради</w:t>
      </w:r>
      <w:r w:rsidR="00C41E26" w:rsidRPr="00C41E26">
        <w:rPr>
          <w:b w:val="0"/>
          <w:sz w:val="28"/>
          <w:szCs w:val="28"/>
          <w:lang w:eastAsia="uk-UA"/>
        </w:rPr>
        <w:t>.</w:t>
      </w:r>
    </w:p>
    <w:p w:rsidR="008804A8" w:rsidRPr="00C41E26" w:rsidRDefault="00530CEF" w:rsidP="00705D11">
      <w:pPr>
        <w:pStyle w:val="13"/>
        <w:spacing w:after="120"/>
        <w:ind w:firstLine="539"/>
        <w:rPr>
          <w:b w:val="0"/>
          <w:sz w:val="28"/>
          <w:szCs w:val="28"/>
        </w:rPr>
      </w:pPr>
      <w:r>
        <w:rPr>
          <w:sz w:val="28"/>
          <w:szCs w:val="28"/>
        </w:rPr>
        <w:t>4</w:t>
      </w:r>
      <w:r w:rsidR="008804A8" w:rsidRPr="006E288A">
        <w:rPr>
          <w:sz w:val="28"/>
          <w:szCs w:val="28"/>
        </w:rPr>
        <w:t>.</w:t>
      </w:r>
      <w:r w:rsidR="008804A8" w:rsidRPr="006E288A">
        <w:rPr>
          <w:b w:val="0"/>
          <w:sz w:val="28"/>
          <w:szCs w:val="28"/>
        </w:rPr>
        <w:t xml:space="preserve"> </w:t>
      </w:r>
      <w:r w:rsidR="0011505A" w:rsidRPr="006E288A">
        <w:rPr>
          <w:b w:val="0"/>
          <w:sz w:val="28"/>
          <w:szCs w:val="28"/>
        </w:rPr>
        <w:t xml:space="preserve">Контроль за виконанням цього розпорядження </w:t>
      </w:r>
      <w:r w:rsidR="00725612">
        <w:rPr>
          <w:b w:val="0"/>
          <w:sz w:val="28"/>
          <w:szCs w:val="28"/>
        </w:rPr>
        <w:t>залишаю за собою.</w:t>
      </w:r>
    </w:p>
    <w:p w:rsidR="004D5EEC" w:rsidRDefault="00946501" w:rsidP="00D16C7E">
      <w:pPr>
        <w:ind w:right="-87"/>
        <w:jc w:val="both"/>
        <w:rPr>
          <w:b/>
        </w:rPr>
      </w:pPr>
      <w:r>
        <w:rPr>
          <w:b/>
        </w:rPr>
        <w:t xml:space="preserve"> </w:t>
      </w:r>
    </w:p>
    <w:p w:rsidR="004D5EEC" w:rsidRDefault="004D5EEC" w:rsidP="00D16C7E">
      <w:pPr>
        <w:ind w:right="-87"/>
        <w:jc w:val="both"/>
        <w:rPr>
          <w:b/>
        </w:rPr>
      </w:pPr>
    </w:p>
    <w:p w:rsidR="009F6330" w:rsidRPr="0052623E" w:rsidRDefault="009F6330" w:rsidP="009F6330">
      <w:pPr>
        <w:ind w:right="-87"/>
        <w:jc w:val="both"/>
      </w:pPr>
      <w:r w:rsidRPr="0052623E">
        <w:rPr>
          <w:b/>
        </w:rPr>
        <w:t xml:space="preserve">Чернівецький міський голова </w:t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  <w:t xml:space="preserve">   О.Каспрук</w:t>
      </w:r>
    </w:p>
    <w:p w:rsidR="00A7474E" w:rsidRPr="00585B31" w:rsidRDefault="00A7474E" w:rsidP="00A7474E">
      <w:pPr>
        <w:jc w:val="both"/>
        <w:rPr>
          <w:lang w:val="ru-RU"/>
        </w:rPr>
      </w:pPr>
    </w:p>
    <w:p w:rsidR="00C20811" w:rsidRPr="00E76B22" w:rsidRDefault="00C20811" w:rsidP="00C20811">
      <w:pPr>
        <w:rPr>
          <w:b/>
          <w:szCs w:val="28"/>
        </w:rPr>
      </w:pPr>
    </w:p>
    <w:sectPr w:rsidR="00C20811" w:rsidRPr="00E76B22" w:rsidSect="007B4FC3">
      <w:headerReference w:type="even" r:id="rId9"/>
      <w:headerReference w:type="default" r:id="rId10"/>
      <w:pgSz w:w="11906" w:h="16838"/>
      <w:pgMar w:top="1135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18D" w:rsidRDefault="00A5018D" w:rsidP="00B7480F">
      <w:r>
        <w:separator/>
      </w:r>
    </w:p>
  </w:endnote>
  <w:endnote w:type="continuationSeparator" w:id="0">
    <w:p w:rsidR="00A5018D" w:rsidRDefault="00A5018D" w:rsidP="00B7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18D" w:rsidRDefault="00A5018D" w:rsidP="00B7480F">
      <w:r>
        <w:separator/>
      </w:r>
    </w:p>
  </w:footnote>
  <w:footnote w:type="continuationSeparator" w:id="0">
    <w:p w:rsidR="00A5018D" w:rsidRDefault="00A5018D" w:rsidP="00B74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055" w:rsidRDefault="00E5645E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610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1055" w:rsidRDefault="00D6105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055" w:rsidRDefault="00E5645E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6105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C68AF">
      <w:rPr>
        <w:rStyle w:val="a5"/>
        <w:noProof/>
      </w:rPr>
      <w:t>2</w:t>
    </w:r>
    <w:r>
      <w:rPr>
        <w:rStyle w:val="a5"/>
      </w:rPr>
      <w:fldChar w:fldCharType="end"/>
    </w:r>
  </w:p>
  <w:p w:rsidR="00D61055" w:rsidRDefault="00D6105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17515"/>
    <w:multiLevelType w:val="hybridMultilevel"/>
    <w:tmpl w:val="FA181BFA"/>
    <w:lvl w:ilvl="0" w:tplc="4D067318">
      <w:start w:val="1"/>
      <w:numFmt w:val="bullet"/>
      <w:lvlText w:val="-"/>
      <w:lvlJc w:val="left"/>
      <w:pPr>
        <w:ind w:left="50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1D7C51BD"/>
    <w:multiLevelType w:val="hybridMultilevel"/>
    <w:tmpl w:val="25BC2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41947"/>
    <w:multiLevelType w:val="hybridMultilevel"/>
    <w:tmpl w:val="FD5A111E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" w15:restartNumberingAfterBreak="0">
    <w:nsid w:val="3A8D6E66"/>
    <w:multiLevelType w:val="hybridMultilevel"/>
    <w:tmpl w:val="19DEAB0E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E44473"/>
    <w:multiLevelType w:val="hybridMultilevel"/>
    <w:tmpl w:val="38D0E7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E41F7"/>
    <w:multiLevelType w:val="hybridMultilevel"/>
    <w:tmpl w:val="D6CC0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E6208"/>
    <w:multiLevelType w:val="hybridMultilevel"/>
    <w:tmpl w:val="8C226E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49688A"/>
    <w:multiLevelType w:val="hybridMultilevel"/>
    <w:tmpl w:val="987EB46A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4A8"/>
    <w:rsid w:val="00022775"/>
    <w:rsid w:val="000264DB"/>
    <w:rsid w:val="0003674C"/>
    <w:rsid w:val="00041FAE"/>
    <w:rsid w:val="000510BE"/>
    <w:rsid w:val="000601A5"/>
    <w:rsid w:val="00065FEB"/>
    <w:rsid w:val="00071DD7"/>
    <w:rsid w:val="00095048"/>
    <w:rsid w:val="0009733C"/>
    <w:rsid w:val="000A2056"/>
    <w:rsid w:val="000B170D"/>
    <w:rsid w:val="000C0C85"/>
    <w:rsid w:val="000C5CBE"/>
    <w:rsid w:val="0011505A"/>
    <w:rsid w:val="001161D7"/>
    <w:rsid w:val="001279CB"/>
    <w:rsid w:val="00131D78"/>
    <w:rsid w:val="00152C73"/>
    <w:rsid w:val="00154FBD"/>
    <w:rsid w:val="00193729"/>
    <w:rsid w:val="00195D16"/>
    <w:rsid w:val="001A6A8C"/>
    <w:rsid w:val="001D0312"/>
    <w:rsid w:val="001D0F42"/>
    <w:rsid w:val="001D67E9"/>
    <w:rsid w:val="00215D24"/>
    <w:rsid w:val="002225C3"/>
    <w:rsid w:val="00243312"/>
    <w:rsid w:val="00246662"/>
    <w:rsid w:val="00260EAB"/>
    <w:rsid w:val="00261C45"/>
    <w:rsid w:val="002643B6"/>
    <w:rsid w:val="002764C3"/>
    <w:rsid w:val="0028476A"/>
    <w:rsid w:val="0028650B"/>
    <w:rsid w:val="002A7DE1"/>
    <w:rsid w:val="002B6296"/>
    <w:rsid w:val="002B7F1D"/>
    <w:rsid w:val="002E4F2B"/>
    <w:rsid w:val="002E5109"/>
    <w:rsid w:val="00300E0D"/>
    <w:rsid w:val="003101F4"/>
    <w:rsid w:val="00333CE6"/>
    <w:rsid w:val="00350192"/>
    <w:rsid w:val="00356D6B"/>
    <w:rsid w:val="003646BB"/>
    <w:rsid w:val="00365885"/>
    <w:rsid w:val="00372E5F"/>
    <w:rsid w:val="00377466"/>
    <w:rsid w:val="00397E41"/>
    <w:rsid w:val="003B6C8D"/>
    <w:rsid w:val="003C2F2B"/>
    <w:rsid w:val="003C6EF8"/>
    <w:rsid w:val="003D647D"/>
    <w:rsid w:val="003E25E9"/>
    <w:rsid w:val="003E3F10"/>
    <w:rsid w:val="003F6E38"/>
    <w:rsid w:val="0041265E"/>
    <w:rsid w:val="00420D47"/>
    <w:rsid w:val="00431005"/>
    <w:rsid w:val="004374DA"/>
    <w:rsid w:val="004429EF"/>
    <w:rsid w:val="00444A1B"/>
    <w:rsid w:val="00455084"/>
    <w:rsid w:val="00460996"/>
    <w:rsid w:val="00481060"/>
    <w:rsid w:val="004C4F24"/>
    <w:rsid w:val="004D5EEC"/>
    <w:rsid w:val="004D763C"/>
    <w:rsid w:val="004F368B"/>
    <w:rsid w:val="00501307"/>
    <w:rsid w:val="00507EDE"/>
    <w:rsid w:val="00512F9E"/>
    <w:rsid w:val="00512FFE"/>
    <w:rsid w:val="0052623E"/>
    <w:rsid w:val="00530CEF"/>
    <w:rsid w:val="005337CB"/>
    <w:rsid w:val="00563AC5"/>
    <w:rsid w:val="005650DE"/>
    <w:rsid w:val="005765CC"/>
    <w:rsid w:val="00586128"/>
    <w:rsid w:val="0059098E"/>
    <w:rsid w:val="00595FA0"/>
    <w:rsid w:val="005D0A89"/>
    <w:rsid w:val="005E3BF8"/>
    <w:rsid w:val="005E43DD"/>
    <w:rsid w:val="005E4455"/>
    <w:rsid w:val="005F40BC"/>
    <w:rsid w:val="005F7DD5"/>
    <w:rsid w:val="006176D4"/>
    <w:rsid w:val="00630E7D"/>
    <w:rsid w:val="0064450D"/>
    <w:rsid w:val="006451F5"/>
    <w:rsid w:val="00662E69"/>
    <w:rsid w:val="00673B21"/>
    <w:rsid w:val="00676769"/>
    <w:rsid w:val="00687D2A"/>
    <w:rsid w:val="006A326C"/>
    <w:rsid w:val="006A4ABD"/>
    <w:rsid w:val="006B2E1A"/>
    <w:rsid w:val="006C70C8"/>
    <w:rsid w:val="006E288A"/>
    <w:rsid w:val="006F1757"/>
    <w:rsid w:val="00705D11"/>
    <w:rsid w:val="00712CD0"/>
    <w:rsid w:val="00714B27"/>
    <w:rsid w:val="00715E81"/>
    <w:rsid w:val="00725612"/>
    <w:rsid w:val="00727876"/>
    <w:rsid w:val="00781802"/>
    <w:rsid w:val="00783696"/>
    <w:rsid w:val="007A33C7"/>
    <w:rsid w:val="007B000B"/>
    <w:rsid w:val="007B190E"/>
    <w:rsid w:val="007B4FC3"/>
    <w:rsid w:val="007B56D0"/>
    <w:rsid w:val="007B685D"/>
    <w:rsid w:val="007C4CB5"/>
    <w:rsid w:val="007D660D"/>
    <w:rsid w:val="008003C7"/>
    <w:rsid w:val="00804408"/>
    <w:rsid w:val="008102F3"/>
    <w:rsid w:val="00824DEB"/>
    <w:rsid w:val="0085256D"/>
    <w:rsid w:val="00856223"/>
    <w:rsid w:val="00870E58"/>
    <w:rsid w:val="008804A8"/>
    <w:rsid w:val="00890C61"/>
    <w:rsid w:val="00891645"/>
    <w:rsid w:val="008A3CF4"/>
    <w:rsid w:val="008F08F7"/>
    <w:rsid w:val="00906CD4"/>
    <w:rsid w:val="009100B8"/>
    <w:rsid w:val="009114CB"/>
    <w:rsid w:val="00914A97"/>
    <w:rsid w:val="00924EB8"/>
    <w:rsid w:val="00946501"/>
    <w:rsid w:val="0095042B"/>
    <w:rsid w:val="009730FF"/>
    <w:rsid w:val="00981FD4"/>
    <w:rsid w:val="009858F3"/>
    <w:rsid w:val="009A5FDA"/>
    <w:rsid w:val="009A6884"/>
    <w:rsid w:val="009C42E2"/>
    <w:rsid w:val="009E00B2"/>
    <w:rsid w:val="009E3216"/>
    <w:rsid w:val="009F6330"/>
    <w:rsid w:val="00A11D5C"/>
    <w:rsid w:val="00A16AFD"/>
    <w:rsid w:val="00A16CEC"/>
    <w:rsid w:val="00A3176D"/>
    <w:rsid w:val="00A5018D"/>
    <w:rsid w:val="00A56D08"/>
    <w:rsid w:val="00A74306"/>
    <w:rsid w:val="00A7474E"/>
    <w:rsid w:val="00A74BD8"/>
    <w:rsid w:val="00AA00A7"/>
    <w:rsid w:val="00AC269B"/>
    <w:rsid w:val="00AD2F1F"/>
    <w:rsid w:val="00AD5160"/>
    <w:rsid w:val="00AE02C2"/>
    <w:rsid w:val="00AE4CE2"/>
    <w:rsid w:val="00B05904"/>
    <w:rsid w:val="00B07E7C"/>
    <w:rsid w:val="00B10C1D"/>
    <w:rsid w:val="00B144D6"/>
    <w:rsid w:val="00B30285"/>
    <w:rsid w:val="00B3041B"/>
    <w:rsid w:val="00B311D3"/>
    <w:rsid w:val="00B373DC"/>
    <w:rsid w:val="00B45778"/>
    <w:rsid w:val="00B57322"/>
    <w:rsid w:val="00B7480F"/>
    <w:rsid w:val="00B96053"/>
    <w:rsid w:val="00BA49DB"/>
    <w:rsid w:val="00BB12E0"/>
    <w:rsid w:val="00BC058D"/>
    <w:rsid w:val="00BE450D"/>
    <w:rsid w:val="00C0131B"/>
    <w:rsid w:val="00C12051"/>
    <w:rsid w:val="00C17B58"/>
    <w:rsid w:val="00C20811"/>
    <w:rsid w:val="00C41E26"/>
    <w:rsid w:val="00C457EA"/>
    <w:rsid w:val="00C57495"/>
    <w:rsid w:val="00C605D8"/>
    <w:rsid w:val="00C663FD"/>
    <w:rsid w:val="00C72550"/>
    <w:rsid w:val="00C739EA"/>
    <w:rsid w:val="00CA2E0F"/>
    <w:rsid w:val="00CA2FE7"/>
    <w:rsid w:val="00CB1116"/>
    <w:rsid w:val="00CB6793"/>
    <w:rsid w:val="00CB7327"/>
    <w:rsid w:val="00CF48EF"/>
    <w:rsid w:val="00D03DE9"/>
    <w:rsid w:val="00D16C7E"/>
    <w:rsid w:val="00D3259B"/>
    <w:rsid w:val="00D37F36"/>
    <w:rsid w:val="00D439BA"/>
    <w:rsid w:val="00D4440A"/>
    <w:rsid w:val="00D51BE4"/>
    <w:rsid w:val="00D51DD0"/>
    <w:rsid w:val="00D61055"/>
    <w:rsid w:val="00D71184"/>
    <w:rsid w:val="00DA7DF2"/>
    <w:rsid w:val="00DB2BC7"/>
    <w:rsid w:val="00DB4690"/>
    <w:rsid w:val="00DC4364"/>
    <w:rsid w:val="00DD797B"/>
    <w:rsid w:val="00DF581F"/>
    <w:rsid w:val="00E03B0A"/>
    <w:rsid w:val="00E0576E"/>
    <w:rsid w:val="00E222EB"/>
    <w:rsid w:val="00E229AC"/>
    <w:rsid w:val="00E5645E"/>
    <w:rsid w:val="00E6206C"/>
    <w:rsid w:val="00E72DC6"/>
    <w:rsid w:val="00E77801"/>
    <w:rsid w:val="00E84262"/>
    <w:rsid w:val="00E8704A"/>
    <w:rsid w:val="00E87878"/>
    <w:rsid w:val="00E9362A"/>
    <w:rsid w:val="00E94D4E"/>
    <w:rsid w:val="00EB7A7B"/>
    <w:rsid w:val="00ED7115"/>
    <w:rsid w:val="00EF63D9"/>
    <w:rsid w:val="00F03B22"/>
    <w:rsid w:val="00F21482"/>
    <w:rsid w:val="00F2449C"/>
    <w:rsid w:val="00F24732"/>
    <w:rsid w:val="00F24D4B"/>
    <w:rsid w:val="00F2535E"/>
    <w:rsid w:val="00F53687"/>
    <w:rsid w:val="00F555D9"/>
    <w:rsid w:val="00F6468A"/>
    <w:rsid w:val="00F678AF"/>
    <w:rsid w:val="00F73C97"/>
    <w:rsid w:val="00F74EEB"/>
    <w:rsid w:val="00F831D3"/>
    <w:rsid w:val="00F90E13"/>
    <w:rsid w:val="00F97730"/>
    <w:rsid w:val="00FA019A"/>
    <w:rsid w:val="00FB1690"/>
    <w:rsid w:val="00FB6B5F"/>
    <w:rsid w:val="00FC3FFD"/>
    <w:rsid w:val="00FC68AF"/>
    <w:rsid w:val="00FE497C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00405D"/>
  <w15:docId w15:val="{1EFC743B-A3F6-4E77-A889-AFCC48135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4A8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8804A8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8804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2">
    <w:name w:val="Body Text Indent 2"/>
    <w:basedOn w:val="a"/>
    <w:rsid w:val="008804A8"/>
    <w:pPr>
      <w:ind w:left="-360" w:firstLine="360"/>
    </w:pPr>
  </w:style>
  <w:style w:type="paragraph" w:customStyle="1" w:styleId="Style10">
    <w:name w:val="Style10"/>
    <w:basedOn w:val="a"/>
    <w:rsid w:val="006A4ABD"/>
    <w:pPr>
      <w:widowControl w:val="0"/>
      <w:autoSpaceDE w:val="0"/>
      <w:autoSpaceDN w:val="0"/>
      <w:adjustRightInd w:val="0"/>
    </w:pPr>
    <w:rPr>
      <w:rFonts w:ascii="Sylfaen" w:hAnsi="Sylfaen"/>
      <w:sz w:val="24"/>
      <w:lang w:val="ru-RU"/>
    </w:rPr>
  </w:style>
  <w:style w:type="character" w:customStyle="1" w:styleId="FontStyle24">
    <w:name w:val="Font Style24"/>
    <w:rsid w:val="006A4ABD"/>
    <w:rPr>
      <w:rFonts w:ascii="Times New Roman" w:hAnsi="Times New Roman" w:cs="Times New Roman"/>
      <w:color w:val="000000"/>
      <w:sz w:val="26"/>
      <w:szCs w:val="26"/>
    </w:rPr>
  </w:style>
  <w:style w:type="paragraph" w:customStyle="1" w:styleId="13">
    <w:name w:val="Обычный + 13 пт"/>
    <w:aliases w:val="По ширине"/>
    <w:basedOn w:val="a"/>
    <w:rsid w:val="00DF581F"/>
    <w:pPr>
      <w:tabs>
        <w:tab w:val="left" w:pos="900"/>
      </w:tabs>
      <w:jc w:val="both"/>
    </w:pPr>
    <w:rPr>
      <w:b/>
      <w:sz w:val="26"/>
      <w:szCs w:val="2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70E5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9504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95048"/>
  </w:style>
  <w:style w:type="paragraph" w:styleId="a6">
    <w:name w:val="Normal (Web)"/>
    <w:basedOn w:val="a"/>
    <w:uiPriority w:val="99"/>
    <w:unhideWhenUsed/>
    <w:rsid w:val="00260EAB"/>
    <w:pPr>
      <w:spacing w:before="100" w:beforeAutospacing="1" w:after="100" w:afterAutospacing="1"/>
    </w:pPr>
    <w:rPr>
      <w:sz w:val="24"/>
      <w:lang w:val="en-US" w:eastAsia="en-US"/>
    </w:rPr>
  </w:style>
  <w:style w:type="character" w:customStyle="1" w:styleId="apple-converted-space">
    <w:name w:val="apple-converted-space"/>
    <w:basedOn w:val="a0"/>
    <w:rsid w:val="00260EAB"/>
  </w:style>
  <w:style w:type="character" w:styleId="a7">
    <w:name w:val="Hyperlink"/>
    <w:basedOn w:val="a0"/>
    <w:uiPriority w:val="99"/>
    <w:unhideWhenUsed/>
    <w:rsid w:val="00260EAB"/>
    <w:rPr>
      <w:color w:val="0000FF"/>
      <w:u w:val="single"/>
    </w:rPr>
  </w:style>
  <w:style w:type="paragraph" w:styleId="a8">
    <w:name w:val="Balloon Text"/>
    <w:basedOn w:val="a"/>
    <w:link w:val="a9"/>
    <w:rsid w:val="00924E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EB8"/>
    <w:rPr>
      <w:rFonts w:ascii="Tahoma" w:hAnsi="Tahoma" w:cs="Tahoma"/>
      <w:sz w:val="16"/>
      <w:szCs w:val="16"/>
      <w:lang w:val="uk-UA" w:eastAsia="ru-RU"/>
    </w:rPr>
  </w:style>
  <w:style w:type="paragraph" w:styleId="aa">
    <w:name w:val="List Paragraph"/>
    <w:basedOn w:val="a"/>
    <w:uiPriority w:val="99"/>
    <w:qFormat/>
    <w:rsid w:val="00261C45"/>
    <w:pPr>
      <w:ind w:left="720"/>
      <w:contextualSpacing/>
    </w:pPr>
  </w:style>
  <w:style w:type="paragraph" w:customStyle="1" w:styleId="bvi-play2">
    <w:name w:val="bvi-play2"/>
    <w:basedOn w:val="a"/>
    <w:rsid w:val="006F1757"/>
    <w:pPr>
      <w:spacing w:before="100" w:beforeAutospacing="1" w:after="100" w:afterAutospacing="1"/>
    </w:pPr>
    <w:rPr>
      <w:sz w:val="24"/>
      <w:lang w:eastAsia="uk-UA"/>
    </w:rPr>
  </w:style>
  <w:style w:type="character" w:styleId="ab">
    <w:name w:val="Strong"/>
    <w:basedOn w:val="a0"/>
    <w:uiPriority w:val="22"/>
    <w:qFormat/>
    <w:rsid w:val="006F17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4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7DD762-3521-40C2-8BC4-38F8285AA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2</cp:revision>
  <cp:lastPrinted>2020-02-06T15:04:00Z</cp:lastPrinted>
  <dcterms:created xsi:type="dcterms:W3CDTF">2020-07-14T08:26:00Z</dcterms:created>
  <dcterms:modified xsi:type="dcterms:W3CDTF">2020-07-14T08:26:00Z</dcterms:modified>
</cp:coreProperties>
</file>