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D34" w:rsidRDefault="004E4D34" w:rsidP="004E4D34">
      <w:pPr>
        <w:jc w:val="center"/>
        <w:rPr>
          <w:b w:val="0"/>
          <w:color w:val="auto"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D34" w:rsidRDefault="004E4D34" w:rsidP="004E4D34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4E4D34" w:rsidRDefault="004E4D34" w:rsidP="004E4D34">
      <w:pPr>
        <w:jc w:val="center"/>
        <w:rPr>
          <w:b w:val="0"/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4E4D34" w:rsidRDefault="004E4D34" w:rsidP="004E4D34">
      <w:pPr>
        <w:jc w:val="center"/>
        <w:rPr>
          <w:b w:val="0"/>
          <w:sz w:val="36"/>
          <w:szCs w:val="36"/>
          <w:lang w:val="uk-UA"/>
        </w:rPr>
      </w:pPr>
      <w:r>
        <w:rPr>
          <w:b w:val="0"/>
          <w:sz w:val="36"/>
          <w:szCs w:val="36"/>
        </w:rPr>
        <w:t xml:space="preserve">Р О З П О Р Я Д Ж Е Н </w:t>
      </w:r>
      <w:proofErr w:type="spellStart"/>
      <w:r>
        <w:rPr>
          <w:b w:val="0"/>
          <w:sz w:val="36"/>
          <w:szCs w:val="36"/>
        </w:rPr>
        <w:t>Н</w:t>
      </w:r>
      <w:proofErr w:type="spellEnd"/>
      <w:r>
        <w:rPr>
          <w:b w:val="0"/>
          <w:sz w:val="36"/>
          <w:szCs w:val="36"/>
        </w:rPr>
        <w:t xml:space="preserve"> Я</w:t>
      </w:r>
    </w:p>
    <w:p w:rsidR="004E4D34" w:rsidRDefault="004E4D34" w:rsidP="004E4D34">
      <w:pPr>
        <w:jc w:val="center"/>
        <w:rPr>
          <w:b w:val="0"/>
          <w:sz w:val="36"/>
          <w:szCs w:val="36"/>
          <w:lang w:val="uk-UA"/>
        </w:rPr>
      </w:pPr>
    </w:p>
    <w:p w:rsidR="004E4D34" w:rsidRDefault="004E4D34" w:rsidP="004E4D34">
      <w:pPr>
        <w:pStyle w:val="1"/>
        <w:rPr>
          <w:bCs/>
          <w:sz w:val="27"/>
        </w:rPr>
      </w:pPr>
      <w:r>
        <w:rPr>
          <w:u w:val="single"/>
        </w:rPr>
        <w:t xml:space="preserve">22.01         </w:t>
      </w:r>
      <w:r>
        <w:rPr>
          <w:bCs/>
          <w:sz w:val="27"/>
          <w:u w:val="single"/>
        </w:rPr>
        <w:t>2020   №    23-р</w:t>
      </w:r>
      <w:r>
        <w:rPr>
          <w:bCs/>
          <w:sz w:val="27"/>
        </w:rPr>
        <w:t xml:space="preserve">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4E4D34" w:rsidRDefault="004E4D34" w:rsidP="004E4D34">
      <w:pPr>
        <w:rPr>
          <w:sz w:val="24"/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pStyle w:val="1"/>
        <w:rPr>
          <w:b/>
          <w:bCs/>
        </w:rPr>
      </w:pPr>
      <w:r>
        <w:rPr>
          <w:b/>
          <w:bCs/>
        </w:rPr>
        <w:t>Про затвердження лімітів споживання</w:t>
      </w:r>
    </w:p>
    <w:p w:rsidR="004E4D34" w:rsidRDefault="004E4D34" w:rsidP="004E4D34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>енергоносіїв на 2020 рік</w:t>
      </w:r>
    </w:p>
    <w:p w:rsidR="004E4D34" w:rsidRDefault="004E4D34" w:rsidP="004E4D34">
      <w:pPr>
        <w:rPr>
          <w:b w:val="0"/>
          <w:sz w:val="28"/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42 Закону України “Про місцеве самоврядування в Україні ” , беручи до уваги аналіз фактичного споживання води та енергоносіїв, погодних умов за попередній рік, виходячи з обсягів відповідних бюджетних асигнувань:</w:t>
      </w:r>
    </w:p>
    <w:p w:rsidR="004E4D34" w:rsidRDefault="004E4D34" w:rsidP="004E4D34">
      <w:pPr>
        <w:tabs>
          <w:tab w:val="left" w:pos="157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4E4D34" w:rsidRDefault="004E4D34" w:rsidP="004E4D34">
      <w:pPr>
        <w:ind w:firstLine="708"/>
        <w:jc w:val="both"/>
        <w:rPr>
          <w:sz w:val="28"/>
          <w:lang w:val="uk-UA"/>
        </w:rPr>
      </w:pPr>
      <w:r>
        <w:rPr>
          <w:b w:val="0"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ліміти споживання водопостачання та водовідведення,  електричної енергії, природного газу та теплової енергії у натуральних показниках на 2020 рік, згідно з додатком.</w:t>
      </w:r>
    </w:p>
    <w:p w:rsidR="004E4D34" w:rsidRDefault="004E4D34" w:rsidP="004E4D34">
      <w:pPr>
        <w:jc w:val="both"/>
        <w:rPr>
          <w:sz w:val="28"/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 w:val="0"/>
          <w:sz w:val="28"/>
          <w:lang w:val="uk-UA"/>
        </w:rPr>
        <w:t>2.</w:t>
      </w:r>
      <w:r>
        <w:rPr>
          <w:sz w:val="28"/>
          <w:lang w:val="uk-UA"/>
        </w:rPr>
        <w:t xml:space="preserve"> Керівникам виконавчих органів міської ради, фінансування яких проводиться  відділом бухгалтерського обліку та звітності міської ради, комунальної бюджетної установи “Чернівецька міська рятувальна служба на воді ”, групи по ТГО </w:t>
      </w:r>
      <w:proofErr w:type="spellStart"/>
      <w:r>
        <w:rPr>
          <w:sz w:val="28"/>
          <w:lang w:val="uk-UA"/>
        </w:rPr>
        <w:t>міськрайрад</w:t>
      </w:r>
      <w:proofErr w:type="spellEnd"/>
      <w:r>
        <w:rPr>
          <w:sz w:val="28"/>
          <w:lang w:val="uk-UA"/>
        </w:rPr>
        <w:t>, відділу у справах сім`ї та молоді міської ради, Чернівецькому міському центру соціальних служб для сім`ї, дітей та молоді   вжити заходів з енергозбереження та забезпечити контроль щодо економного витрачання води, енергоносіїв і дотримання затверджених лімітів споживання.</w:t>
      </w:r>
    </w:p>
    <w:p w:rsidR="004E4D34" w:rsidRDefault="004E4D34" w:rsidP="004E4D34">
      <w:pPr>
        <w:rPr>
          <w:sz w:val="28"/>
          <w:lang w:val="uk-UA"/>
        </w:rPr>
      </w:pPr>
    </w:p>
    <w:p w:rsidR="004E4D34" w:rsidRDefault="004E4D34" w:rsidP="004E4D34">
      <w:pPr>
        <w:ind w:firstLine="708"/>
        <w:jc w:val="both"/>
        <w:rPr>
          <w:sz w:val="28"/>
          <w:lang w:val="uk-UA"/>
        </w:rPr>
      </w:pPr>
      <w:r>
        <w:rPr>
          <w:b w:val="0"/>
          <w:sz w:val="28"/>
          <w:lang w:val="uk-UA"/>
        </w:rPr>
        <w:t xml:space="preserve">3.  </w:t>
      </w:r>
      <w:r>
        <w:rPr>
          <w:sz w:val="28"/>
          <w:lang w:val="uk-UA"/>
        </w:rPr>
        <w:t xml:space="preserve"> Контроль за виконанням цього розпорядження залишаю за собою.</w:t>
      </w:r>
    </w:p>
    <w:p w:rsidR="004E4D34" w:rsidRDefault="004E4D34" w:rsidP="004E4D34">
      <w:pPr>
        <w:rPr>
          <w:sz w:val="28"/>
          <w:lang w:val="uk-UA"/>
        </w:rPr>
      </w:pPr>
    </w:p>
    <w:p w:rsidR="004E4D34" w:rsidRDefault="004E4D34" w:rsidP="004E4D34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4E4D34" w:rsidRDefault="004E4D34" w:rsidP="004E4D34">
      <w:pPr>
        <w:rPr>
          <w:sz w:val="28"/>
          <w:lang w:val="uk-UA"/>
        </w:rPr>
      </w:pPr>
    </w:p>
    <w:p w:rsidR="004E4D34" w:rsidRDefault="004E4D34" w:rsidP="004E4D34">
      <w:pPr>
        <w:rPr>
          <w:sz w:val="28"/>
          <w:lang w:val="uk-UA"/>
        </w:rPr>
      </w:pPr>
    </w:p>
    <w:p w:rsidR="004E4D34" w:rsidRDefault="004E4D34" w:rsidP="004E4D34">
      <w:pPr>
        <w:rPr>
          <w:sz w:val="28"/>
          <w:lang w:val="uk-UA"/>
        </w:rPr>
      </w:pPr>
    </w:p>
    <w:p w:rsidR="004E4D34" w:rsidRDefault="004E4D34" w:rsidP="004E4D34">
      <w:pPr>
        <w:pStyle w:val="2"/>
      </w:pPr>
      <w:r>
        <w:t xml:space="preserve"> Чернівецький міський голова</w:t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proofErr w:type="spellStart"/>
      <w:r>
        <w:t>О.Каспрук</w:t>
      </w:r>
      <w:proofErr w:type="spellEnd"/>
    </w:p>
    <w:p w:rsidR="004E4D34" w:rsidRDefault="004E4D34" w:rsidP="004E4D34">
      <w:pPr>
        <w:rPr>
          <w:bCs/>
          <w:sz w:val="28"/>
          <w:lang w:val="uk-UA"/>
        </w:rPr>
      </w:pPr>
    </w:p>
    <w:p w:rsidR="004E4D34" w:rsidRDefault="004E4D34" w:rsidP="004E4D34">
      <w:pPr>
        <w:rPr>
          <w:b w:val="0"/>
          <w:sz w:val="24"/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ind w:left="4956" w:firstLine="708"/>
        <w:rPr>
          <w:bCs/>
          <w:sz w:val="28"/>
          <w:lang w:val="uk-UA"/>
        </w:rPr>
      </w:pPr>
    </w:p>
    <w:p w:rsidR="004E4D34" w:rsidRDefault="004E4D34" w:rsidP="004E4D34">
      <w:pPr>
        <w:ind w:left="4956" w:firstLine="708"/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>Додаток</w:t>
      </w:r>
    </w:p>
    <w:p w:rsidR="004E4D34" w:rsidRDefault="004E4D34" w:rsidP="004E4D34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  <w:t>до розпорядження</w:t>
      </w:r>
    </w:p>
    <w:p w:rsidR="004E4D34" w:rsidRDefault="004E4D34" w:rsidP="004E4D34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  <w:t>Чернівецького міського голови</w:t>
      </w:r>
    </w:p>
    <w:p w:rsidR="004E4D34" w:rsidRDefault="004E4D34" w:rsidP="004E4D34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</w:r>
      <w:r>
        <w:rPr>
          <w:b w:val="0"/>
          <w:bCs/>
          <w:sz w:val="28"/>
          <w:lang w:val="uk-UA"/>
        </w:rPr>
        <w:tab/>
        <w:t xml:space="preserve">                         2020 №_________</w:t>
      </w:r>
    </w:p>
    <w:p w:rsidR="004E4D34" w:rsidRDefault="004E4D34" w:rsidP="004E4D34">
      <w:pPr>
        <w:rPr>
          <w:b w:val="0"/>
          <w:bCs/>
          <w:sz w:val="28"/>
          <w:lang w:val="uk-UA"/>
        </w:rPr>
      </w:pPr>
    </w:p>
    <w:p w:rsidR="004E4D34" w:rsidRDefault="004E4D34" w:rsidP="004E4D34">
      <w:pPr>
        <w:rPr>
          <w:b w:val="0"/>
          <w:bCs/>
          <w:sz w:val="28"/>
          <w:lang w:val="uk-UA"/>
        </w:rPr>
      </w:pPr>
    </w:p>
    <w:p w:rsidR="004E4D34" w:rsidRPr="005C1353" w:rsidRDefault="004E4D34" w:rsidP="004E4D34">
      <w:pPr>
        <w:pStyle w:val="5"/>
        <w:rPr>
          <w:rFonts w:ascii="Times New Roman" w:hAnsi="Times New Roman" w:cs="Times New Roman"/>
          <w:b w:val="0"/>
          <w:bCs/>
          <w:color w:val="000000" w:themeColor="text1"/>
          <w:sz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 w:val="0"/>
          <w:bCs/>
          <w:lang w:val="uk-UA"/>
        </w:rPr>
        <w:t xml:space="preserve">                                                                                        </w:t>
      </w:r>
      <w:r w:rsidRPr="005C1353">
        <w:rPr>
          <w:rFonts w:ascii="Times New Roman" w:hAnsi="Times New Roman" w:cs="Times New Roman"/>
          <w:b w:val="0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ЛІМІТИ</w:t>
      </w:r>
    </w:p>
    <w:p w:rsidR="004E4D34" w:rsidRDefault="004E4D34" w:rsidP="004E4D34">
      <w:pPr>
        <w:jc w:val="center"/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>споживання водопостачання та водовідведення,</w:t>
      </w:r>
    </w:p>
    <w:p w:rsidR="004E4D34" w:rsidRDefault="004E4D34" w:rsidP="004E4D34">
      <w:pPr>
        <w:jc w:val="center"/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 xml:space="preserve"> електричної енергії, природного газу та теплової енергії у натуральних показниках на 2020 рік</w:t>
      </w:r>
    </w:p>
    <w:p w:rsidR="004E4D34" w:rsidRDefault="004E4D34" w:rsidP="004E4D34">
      <w:pPr>
        <w:jc w:val="center"/>
        <w:rPr>
          <w:b w:val="0"/>
          <w:sz w:val="28"/>
          <w:lang w:val="uk-UA"/>
        </w:rPr>
      </w:pPr>
    </w:p>
    <w:p w:rsidR="004E4D34" w:rsidRDefault="004E4D34" w:rsidP="004E4D34">
      <w:pPr>
        <w:rPr>
          <w:bCs/>
          <w:sz w:val="28"/>
          <w:lang w:val="uk-UA"/>
        </w:rPr>
      </w:pPr>
    </w:p>
    <w:p w:rsidR="004E4D34" w:rsidRPr="005C1353" w:rsidRDefault="004E4D34" w:rsidP="004E4D34">
      <w:pPr>
        <w:pStyle w:val="4"/>
        <w:rPr>
          <w:rFonts w:ascii="Times New Roman" w:hAnsi="Times New Roman" w:cs="Times New Roman"/>
          <w:b w:val="0"/>
          <w:bCs/>
          <w:color w:val="000000" w:themeColor="text1"/>
          <w:sz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Виконавчий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комітет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Чернівецької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міської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ради</w:t>
      </w: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0210160</w:t>
      </w:r>
      <w:r>
        <w:rPr>
          <w:b w:val="0"/>
          <w:bCs/>
          <w:sz w:val="28"/>
          <w:lang w:val="uk-UA"/>
        </w:rPr>
        <w:t xml:space="preserve"> </w:t>
      </w:r>
      <w:r>
        <w:rPr>
          <w:sz w:val="28"/>
          <w:lang w:val="uk-UA"/>
        </w:rPr>
        <w:t>- водопостачання                                                   - 1795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- 3440 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-265900 кВт</w:t>
      </w:r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- 120160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- 190 </w:t>
      </w:r>
      <w:proofErr w:type="spellStart"/>
      <w:r>
        <w:rPr>
          <w:sz w:val="28"/>
          <w:lang w:val="uk-UA"/>
        </w:rPr>
        <w:t>Гкал</w:t>
      </w:r>
      <w:proofErr w:type="spellEnd"/>
    </w:p>
    <w:p w:rsidR="004E4D34" w:rsidRDefault="004E4D34" w:rsidP="004E4D34">
      <w:pPr>
        <w:jc w:val="both"/>
        <w:rPr>
          <w:sz w:val="28"/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 xml:space="preserve">0210180 </w:t>
      </w:r>
      <w:r>
        <w:rPr>
          <w:sz w:val="28"/>
          <w:lang w:val="uk-UA"/>
        </w:rPr>
        <w:t>- водопостачання                                                   - 34,2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-</w:t>
      </w:r>
      <w:r>
        <w:rPr>
          <w:sz w:val="28"/>
          <w:vertAlign w:val="superscript"/>
          <w:lang w:val="uk-UA"/>
        </w:rPr>
        <w:t xml:space="preserve"> </w:t>
      </w:r>
      <w:r>
        <w:rPr>
          <w:sz w:val="28"/>
          <w:lang w:val="uk-UA"/>
        </w:rPr>
        <w:t>водовідведення</w:t>
      </w:r>
      <w:r>
        <w:rPr>
          <w:sz w:val="28"/>
          <w:lang w:val="uk-UA"/>
        </w:rPr>
        <w:tab/>
        <w:t xml:space="preserve">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003501">
        <w:rPr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 34,2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- 34500 кВт</w:t>
      </w:r>
    </w:p>
    <w:p w:rsidR="004E4D34" w:rsidRDefault="004E4D34" w:rsidP="004E4D34">
      <w:pPr>
        <w:jc w:val="both"/>
        <w:rPr>
          <w:bCs/>
          <w:sz w:val="28"/>
          <w:u w:val="single"/>
          <w:lang w:val="uk-UA"/>
        </w:rPr>
      </w:pPr>
    </w:p>
    <w:p w:rsidR="004E4D34" w:rsidRDefault="004E4D34" w:rsidP="004E4D34">
      <w:pPr>
        <w:jc w:val="both"/>
        <w:rPr>
          <w:b w:val="0"/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 xml:space="preserve">0217691 </w:t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proofErr w:type="gramStart"/>
      <w:r>
        <w:rPr>
          <w:sz w:val="28"/>
          <w:lang w:val="uk-UA"/>
        </w:rPr>
        <w:t>420  кВт</w:t>
      </w:r>
      <w:proofErr w:type="gramEnd"/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- 2950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lang w:val="uk-UA"/>
        </w:rPr>
      </w:pPr>
    </w:p>
    <w:p w:rsidR="004E4D34" w:rsidRDefault="004E4D34" w:rsidP="004E4D34">
      <w:pPr>
        <w:pStyle w:val="a3"/>
      </w:pPr>
    </w:p>
    <w:p w:rsidR="004E4D34" w:rsidRDefault="004E4D34" w:rsidP="004E4D34">
      <w:pPr>
        <w:pStyle w:val="a3"/>
      </w:pPr>
      <w:r>
        <w:t xml:space="preserve">2. Комунальна бюджетна установа </w:t>
      </w:r>
    </w:p>
    <w:p w:rsidR="004E4D34" w:rsidRDefault="004E4D34" w:rsidP="004E4D34">
      <w:pPr>
        <w:pStyle w:val="a3"/>
      </w:pPr>
      <w:r>
        <w:t>“Чернівецька міська рятувальна служба на воді”</w:t>
      </w:r>
    </w:p>
    <w:p w:rsidR="004E4D34" w:rsidRDefault="004E4D34" w:rsidP="004E4D34">
      <w:pPr>
        <w:pStyle w:val="a3"/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0218120</w:t>
      </w:r>
      <w:r>
        <w:rPr>
          <w:sz w:val="28"/>
          <w:lang w:val="uk-UA"/>
        </w:rPr>
        <w:tab/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332 м3"/>
        </w:smartTagPr>
        <w:r>
          <w:rPr>
            <w:sz w:val="28"/>
            <w:lang w:val="uk-UA"/>
          </w:rPr>
          <w:t>332 м</w:t>
        </w:r>
        <w:r>
          <w:rPr>
            <w:sz w:val="28"/>
            <w:vertAlign w:val="superscript"/>
            <w:lang w:val="uk-UA"/>
          </w:rPr>
          <w:t>3</w:t>
        </w:r>
      </w:smartTag>
    </w:p>
    <w:p w:rsidR="004E4D34" w:rsidRDefault="004E4D34" w:rsidP="004E4D34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- 4800 кВт</w:t>
      </w:r>
    </w:p>
    <w:p w:rsidR="004E4D34" w:rsidRDefault="004E4D34" w:rsidP="004E4D34">
      <w:pPr>
        <w:ind w:left="2124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- 6000м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2124"/>
        <w:jc w:val="both"/>
        <w:rPr>
          <w:sz w:val="28"/>
          <w:lang w:val="uk-UA"/>
        </w:rPr>
      </w:pPr>
    </w:p>
    <w:p w:rsidR="004E4D34" w:rsidRPr="005C1353" w:rsidRDefault="004E4D34" w:rsidP="004E4D34">
      <w:pPr>
        <w:pStyle w:val="4"/>
        <w:rPr>
          <w:rFonts w:ascii="Times New Roman" w:hAnsi="Times New Roman" w:cs="Times New Roman"/>
          <w:b w:val="0"/>
          <w:color w:val="000000" w:themeColor="text1"/>
          <w:sz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3.Група по ТГО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міськрайрад</w:t>
      </w:r>
      <w:proofErr w:type="spellEnd"/>
    </w:p>
    <w:p w:rsidR="004E4D34" w:rsidRDefault="004E4D34" w:rsidP="004E4D34">
      <w:pPr>
        <w:jc w:val="both"/>
        <w:rPr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0210180</w:t>
      </w:r>
      <w:r>
        <w:rPr>
          <w:sz w:val="28"/>
        </w:rPr>
        <w:t xml:space="preserve"> </w:t>
      </w:r>
      <w:r>
        <w:rPr>
          <w:sz w:val="28"/>
          <w:lang w:val="uk-UA"/>
        </w:rPr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- 1141м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21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- 45528 кВт</w:t>
      </w:r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4190 м3"/>
        </w:smartTagPr>
        <w:r>
          <w:rPr>
            <w:sz w:val="28"/>
            <w:lang w:val="uk-UA"/>
          </w:rPr>
          <w:t>14190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4E4D34" w:rsidRPr="005C1353" w:rsidRDefault="004E4D34" w:rsidP="004E4D34">
      <w:pPr>
        <w:pStyle w:val="4"/>
        <w:rPr>
          <w:rFonts w:ascii="Times New Roman" w:hAnsi="Times New Roman" w:cs="Times New Roman"/>
          <w:b w:val="0"/>
          <w:color w:val="000000" w:themeColor="text1"/>
          <w:sz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4.Відділ у справах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сім`ї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та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молоді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міської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ради</w:t>
      </w:r>
    </w:p>
    <w:p w:rsidR="004E4D34" w:rsidRPr="004E4D34" w:rsidRDefault="004E4D34" w:rsidP="004E4D34">
      <w:pPr>
        <w:rPr>
          <w:b w:val="0"/>
          <w:color w:val="000000" w:themeColor="text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0213131</w:t>
      </w:r>
      <w:r>
        <w:rPr>
          <w:b w:val="0"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proofErr w:type="gramStart"/>
      <w:r>
        <w:rPr>
          <w:sz w:val="28"/>
          <w:lang w:val="uk-UA"/>
        </w:rPr>
        <w:t>84  м</w:t>
      </w:r>
      <w:proofErr w:type="gramEnd"/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- водовідведення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- 84 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- 21116 кВт</w:t>
      </w:r>
    </w:p>
    <w:p w:rsidR="004E4D34" w:rsidRDefault="004E4D34" w:rsidP="004E4D34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lastRenderedPageBreak/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- 3840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ind w:left="1416" w:firstLine="708"/>
        <w:rPr>
          <w:sz w:val="24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5,4103 </w:t>
      </w:r>
      <w:proofErr w:type="spellStart"/>
      <w:r>
        <w:rPr>
          <w:sz w:val="28"/>
          <w:lang w:val="uk-UA"/>
        </w:rPr>
        <w:t>Гкал</w:t>
      </w:r>
      <w:proofErr w:type="spellEnd"/>
    </w:p>
    <w:p w:rsidR="004E4D34" w:rsidRDefault="004E4D34" w:rsidP="004E4D34">
      <w:pPr>
        <w:jc w:val="both"/>
        <w:rPr>
          <w:lang w:val="uk-UA"/>
        </w:rPr>
      </w:pPr>
    </w:p>
    <w:p w:rsidR="004E4D34" w:rsidRPr="005C1353" w:rsidRDefault="004E4D34" w:rsidP="004E4D34">
      <w:pPr>
        <w:pStyle w:val="4"/>
        <w:rPr>
          <w:rFonts w:ascii="Times New Roman" w:hAnsi="Times New Roman" w:cs="Times New Roman"/>
          <w:b w:val="0"/>
          <w:color w:val="000000" w:themeColor="text1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5.Чернівецький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міський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центр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соціальних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служб для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сім`ї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дітей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та </w:t>
      </w:r>
      <w:proofErr w:type="spellStart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молоді</w:t>
      </w:r>
      <w:proofErr w:type="spellEnd"/>
      <w:r w:rsidRPr="005C1353">
        <w:rPr>
          <w:rFonts w:ascii="Times New Roman" w:hAnsi="Times New Roman" w:cs="Times New Roman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4E4D34" w:rsidRDefault="004E4D34" w:rsidP="004E4D34">
      <w:pPr>
        <w:rPr>
          <w:lang w:val="uk-UA"/>
        </w:rPr>
      </w:pP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b w:val="0"/>
          <w:bCs/>
          <w:sz w:val="28"/>
          <w:u w:val="single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>
        <w:rPr>
          <w:b w:val="0"/>
          <w:bCs/>
          <w:sz w:val="28"/>
          <w:u w:val="single"/>
        </w:rPr>
        <w:t xml:space="preserve">К </w:t>
      </w:r>
      <w:r>
        <w:rPr>
          <w:b w:val="0"/>
          <w:bCs/>
          <w:sz w:val="28"/>
          <w:u w:val="single"/>
          <w:lang w:val="uk-UA"/>
        </w:rPr>
        <w:t>0213121</w:t>
      </w:r>
      <w:r>
        <w:rPr>
          <w:b w:val="0"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                                                  - </w:t>
      </w:r>
      <w:proofErr w:type="gramStart"/>
      <w:r>
        <w:rPr>
          <w:sz w:val="28"/>
          <w:lang w:val="uk-UA"/>
        </w:rPr>
        <w:t>110  м</w:t>
      </w:r>
      <w:proofErr w:type="gramEnd"/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 - водовідведення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ab/>
        <w:t>- 110  м</w:t>
      </w:r>
      <w:r>
        <w:rPr>
          <w:sz w:val="28"/>
          <w:vertAlign w:val="superscript"/>
          <w:lang w:val="uk-UA"/>
        </w:rPr>
        <w:t>3</w:t>
      </w:r>
    </w:p>
    <w:p w:rsidR="004E4D34" w:rsidRDefault="004E4D34" w:rsidP="004E4D34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-108028 кВт</w:t>
      </w:r>
    </w:p>
    <w:p w:rsidR="004E4D34" w:rsidRDefault="004E4D34" w:rsidP="004E4D34">
      <w:pPr>
        <w:jc w:val="both"/>
        <w:rPr>
          <w:sz w:val="28"/>
          <w:lang w:val="uk-UA"/>
        </w:rPr>
      </w:pPr>
    </w:p>
    <w:p w:rsidR="004E4D34" w:rsidRDefault="004E4D34" w:rsidP="004E4D34">
      <w:pPr>
        <w:rPr>
          <w:sz w:val="24"/>
          <w:lang w:val="uk-UA"/>
        </w:rPr>
      </w:pPr>
    </w:p>
    <w:p w:rsidR="004E4D34" w:rsidRDefault="004E4D34" w:rsidP="004E4D34">
      <w:pPr>
        <w:rPr>
          <w:bCs/>
          <w:sz w:val="28"/>
          <w:lang w:val="uk-UA"/>
        </w:rPr>
      </w:pPr>
    </w:p>
    <w:p w:rsidR="004E4D34" w:rsidRDefault="004E4D34" w:rsidP="004E4D34">
      <w:pPr>
        <w:pStyle w:val="2"/>
      </w:pPr>
      <w:r>
        <w:t xml:space="preserve">Секретар виконавчого комітету </w:t>
      </w:r>
    </w:p>
    <w:p w:rsidR="004E4D34" w:rsidRDefault="004E4D34" w:rsidP="004E4D34">
      <w:pPr>
        <w:pStyle w:val="2"/>
      </w:pPr>
      <w:r>
        <w:t>Чернівецької 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А.Бабюк</w:t>
      </w:r>
      <w:proofErr w:type="spellEnd"/>
    </w:p>
    <w:p w:rsidR="004E4D34" w:rsidRDefault="004E4D34" w:rsidP="004E4D34">
      <w:pPr>
        <w:rPr>
          <w:bCs/>
          <w:sz w:val="28"/>
          <w:lang w:val="uk-UA"/>
        </w:rPr>
      </w:pPr>
    </w:p>
    <w:p w:rsidR="004E4D34" w:rsidRDefault="004E4D34" w:rsidP="004E4D34">
      <w:pPr>
        <w:rPr>
          <w:b w:val="0"/>
          <w:sz w:val="24"/>
          <w:lang w:val="uk-UA"/>
        </w:rPr>
      </w:pPr>
    </w:p>
    <w:p w:rsidR="00052876" w:rsidRPr="004E4D34" w:rsidRDefault="00052876">
      <w:pPr>
        <w:rPr>
          <w:lang w:val="uk-UA"/>
        </w:rPr>
      </w:pPr>
    </w:p>
    <w:sectPr w:rsidR="00052876" w:rsidRPr="004E4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03501"/>
    <w:rsid w:val="00052876"/>
    <w:rsid w:val="00190CD7"/>
    <w:rsid w:val="00305521"/>
    <w:rsid w:val="004E4D34"/>
    <w:rsid w:val="005C1353"/>
    <w:rsid w:val="006C26BF"/>
    <w:rsid w:val="007973A9"/>
    <w:rsid w:val="008A1D9C"/>
    <w:rsid w:val="00B07922"/>
    <w:rsid w:val="00B962AC"/>
    <w:rsid w:val="00D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6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D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6BF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E4D34"/>
    <w:rPr>
      <w:rFonts w:asciiTheme="majorHAnsi" w:eastAsiaTheme="majorEastAsia" w:hAnsiTheme="majorHAnsi" w:cstheme="majorBidi"/>
      <w:b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2020-01-22T13:54:00Z</dcterms:created>
  <dcterms:modified xsi:type="dcterms:W3CDTF">2020-01-22T13:54:00Z</dcterms:modified>
</cp:coreProperties>
</file>