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10"/>
        <w:gridCol w:w="4828"/>
      </w:tblGrid>
      <w:tr w:rsidR="009B7A89" w:rsidRPr="007A42BC" w:rsidTr="001E4238">
        <w:tc>
          <w:tcPr>
            <w:tcW w:w="4842" w:type="dxa"/>
            <w:shd w:val="clear" w:color="auto" w:fill="auto"/>
          </w:tcPr>
          <w:p w:rsidR="009B7A89" w:rsidRPr="007A42BC" w:rsidRDefault="009B7A89" w:rsidP="001E4238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r w:rsidRPr="007A42BC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Pr="007A42BC">
              <w:rPr>
                <w:b/>
                <w:sz w:val="28"/>
                <w:szCs w:val="28"/>
              </w:rPr>
              <w:br w:type="page"/>
            </w:r>
            <w:r w:rsidRPr="007A42BC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BE3AD0" w:rsidRDefault="009B7A89" w:rsidP="001E423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7A42BC">
              <w:rPr>
                <w:spacing w:val="0"/>
                <w:sz w:val="28"/>
                <w:szCs w:val="28"/>
              </w:rPr>
              <w:t xml:space="preserve">     </w:t>
            </w:r>
          </w:p>
          <w:p w:rsidR="009B7A89" w:rsidRPr="007A42BC" w:rsidRDefault="009B7A89" w:rsidP="00BE3AD0">
            <w:pPr>
              <w:pStyle w:val="22"/>
              <w:shd w:val="clear" w:color="auto" w:fill="auto"/>
              <w:spacing w:before="0" w:after="0" w:line="240" w:lineRule="auto"/>
              <w:ind w:left="378" w:firstLine="0"/>
              <w:jc w:val="left"/>
              <w:rPr>
                <w:spacing w:val="0"/>
                <w:sz w:val="28"/>
                <w:szCs w:val="28"/>
              </w:rPr>
            </w:pPr>
            <w:r w:rsidRPr="007A42BC">
              <w:rPr>
                <w:spacing w:val="0"/>
                <w:sz w:val="28"/>
                <w:szCs w:val="28"/>
              </w:rPr>
              <w:t xml:space="preserve"> ЗАТВЕРДЖЕНО</w:t>
            </w:r>
          </w:p>
          <w:p w:rsidR="009B7A89" w:rsidRPr="007A42BC" w:rsidRDefault="009B7A89" w:rsidP="001E423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7A42BC">
              <w:rPr>
                <w:spacing w:val="0"/>
                <w:sz w:val="28"/>
                <w:szCs w:val="28"/>
              </w:rPr>
              <w:t xml:space="preserve">      Розпорядження</w:t>
            </w:r>
          </w:p>
          <w:p w:rsidR="009B7A89" w:rsidRPr="007A42BC" w:rsidRDefault="009B7A89" w:rsidP="001E4238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7A42BC">
              <w:rPr>
                <w:spacing w:val="0"/>
                <w:sz w:val="28"/>
                <w:szCs w:val="28"/>
              </w:rPr>
              <w:t xml:space="preserve">      Чернівецького міського голови  </w:t>
            </w:r>
          </w:p>
          <w:p w:rsidR="009B7A89" w:rsidRPr="007A42BC" w:rsidRDefault="009B7A89" w:rsidP="00C30100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r w:rsidRPr="007A42BC">
              <w:rPr>
                <w:spacing w:val="0"/>
                <w:sz w:val="28"/>
                <w:szCs w:val="28"/>
              </w:rPr>
              <w:t xml:space="preserve">      </w:t>
            </w:r>
            <w:r w:rsidR="00A960C8">
              <w:rPr>
                <w:sz w:val="28"/>
                <w:szCs w:val="26"/>
                <w:u w:val="single"/>
              </w:rPr>
              <w:t>25.02.</w:t>
            </w:r>
            <w:r w:rsidR="00A960C8" w:rsidRPr="001856D4">
              <w:rPr>
                <w:sz w:val="28"/>
                <w:szCs w:val="26"/>
                <w:u w:val="single"/>
              </w:rPr>
              <w:t>2019</w:t>
            </w:r>
            <w:r w:rsidR="00A960C8" w:rsidRPr="001856D4">
              <w:rPr>
                <w:sz w:val="28"/>
                <w:szCs w:val="26"/>
              </w:rPr>
              <w:t xml:space="preserve"> № </w:t>
            </w:r>
            <w:r w:rsidR="00A960C8" w:rsidRPr="008F478D">
              <w:rPr>
                <w:sz w:val="28"/>
                <w:szCs w:val="26"/>
                <w:u w:val="single"/>
              </w:rPr>
              <w:t>55-р</w:t>
            </w:r>
          </w:p>
        </w:tc>
      </w:tr>
      <w:tr w:rsidR="00BE3AD0" w:rsidRPr="007A42BC" w:rsidTr="001E4238">
        <w:tc>
          <w:tcPr>
            <w:tcW w:w="4842" w:type="dxa"/>
            <w:shd w:val="clear" w:color="auto" w:fill="auto"/>
          </w:tcPr>
          <w:p w:rsidR="00BE3AD0" w:rsidRPr="007A42BC" w:rsidRDefault="00BE3AD0" w:rsidP="001E4238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bCs/>
                <w:spacing w:val="0"/>
                <w:sz w:val="28"/>
                <w:szCs w:val="28"/>
                <w:lang w:eastAsia="ru-RU"/>
              </w:rPr>
            </w:pPr>
          </w:p>
        </w:tc>
        <w:tc>
          <w:tcPr>
            <w:tcW w:w="4842" w:type="dxa"/>
            <w:shd w:val="clear" w:color="auto" w:fill="auto"/>
          </w:tcPr>
          <w:p w:rsidR="00BE3AD0" w:rsidRPr="007A42BC" w:rsidRDefault="00BE3AD0" w:rsidP="001E423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</w:p>
        </w:tc>
      </w:tr>
    </w:tbl>
    <w:p w:rsidR="009B7A89" w:rsidRDefault="009B7A89" w:rsidP="009B7A89">
      <w:pPr>
        <w:pStyle w:val="24"/>
        <w:shd w:val="clear" w:color="auto" w:fill="auto"/>
        <w:spacing w:before="0" w:after="0" w:line="240" w:lineRule="auto"/>
        <w:rPr>
          <w:spacing w:val="0"/>
        </w:rPr>
      </w:pPr>
    </w:p>
    <w:p w:rsidR="00EF2147" w:rsidRPr="007A42BC" w:rsidRDefault="00EF2147" w:rsidP="009B7A89">
      <w:pPr>
        <w:pStyle w:val="24"/>
        <w:shd w:val="clear" w:color="auto" w:fill="auto"/>
        <w:spacing w:before="0" w:after="0" w:line="240" w:lineRule="auto"/>
        <w:rPr>
          <w:spacing w:val="0"/>
        </w:rPr>
      </w:pPr>
    </w:p>
    <w:p w:rsidR="007F6E42" w:rsidRPr="007A42BC" w:rsidRDefault="000875DA" w:rsidP="007F6E42">
      <w:pPr>
        <w:shd w:val="clear" w:color="auto" w:fill="FFFFFF"/>
        <w:jc w:val="center"/>
        <w:rPr>
          <w:b/>
          <w:sz w:val="32"/>
          <w:szCs w:val="32"/>
          <w:lang w:val="uk-UA"/>
        </w:rPr>
      </w:pPr>
      <w:bookmarkStart w:id="0" w:name="_GoBack"/>
      <w:r w:rsidRPr="007A42BC">
        <w:rPr>
          <w:b/>
          <w:sz w:val="32"/>
          <w:szCs w:val="32"/>
          <w:lang w:val="uk-UA"/>
        </w:rPr>
        <w:t xml:space="preserve">Склад </w:t>
      </w:r>
    </w:p>
    <w:p w:rsidR="007F6E42" w:rsidRPr="007A42BC" w:rsidRDefault="007F6E42" w:rsidP="007F6E42">
      <w:pPr>
        <w:shd w:val="clear" w:color="auto" w:fill="FFFFFF"/>
        <w:jc w:val="center"/>
        <w:rPr>
          <w:b/>
          <w:sz w:val="28"/>
          <w:lang w:val="uk-UA"/>
        </w:rPr>
      </w:pPr>
      <w:r w:rsidRPr="007A42BC">
        <w:rPr>
          <w:b/>
          <w:sz w:val="28"/>
          <w:lang w:val="uk-UA"/>
        </w:rPr>
        <w:t>основної та резервної міської призовної комісії</w:t>
      </w:r>
    </w:p>
    <w:bookmarkEnd w:id="0"/>
    <w:p w:rsidR="007F6E42" w:rsidRDefault="007F6E42" w:rsidP="007F6E42">
      <w:pPr>
        <w:shd w:val="clear" w:color="auto" w:fill="FFFFFF"/>
        <w:ind w:firstLine="855"/>
        <w:jc w:val="center"/>
        <w:rPr>
          <w:b/>
          <w:sz w:val="28"/>
          <w:szCs w:val="28"/>
          <w:lang w:val="uk-UA"/>
        </w:rPr>
      </w:pPr>
    </w:p>
    <w:p w:rsidR="00EF2147" w:rsidRPr="007A42BC" w:rsidRDefault="00EF2147" w:rsidP="007F6E42">
      <w:pPr>
        <w:shd w:val="clear" w:color="auto" w:fill="FFFFFF"/>
        <w:ind w:firstLine="855"/>
        <w:jc w:val="center"/>
        <w:rPr>
          <w:b/>
          <w:sz w:val="28"/>
          <w:szCs w:val="28"/>
          <w:lang w:val="uk-UA"/>
        </w:rPr>
      </w:pPr>
    </w:p>
    <w:tbl>
      <w:tblPr>
        <w:tblW w:w="1017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544"/>
        <w:gridCol w:w="236"/>
        <w:gridCol w:w="6390"/>
      </w:tblGrid>
      <w:tr w:rsidR="007F6E42" w:rsidRPr="007A42BC" w:rsidTr="00BE3AD0">
        <w:tc>
          <w:tcPr>
            <w:tcW w:w="10170" w:type="dxa"/>
            <w:gridSpan w:val="3"/>
          </w:tcPr>
          <w:p w:rsidR="009B7A89" w:rsidRPr="007A42BC" w:rsidRDefault="007F6E42" w:rsidP="009B7A89">
            <w:pPr>
              <w:shd w:val="clear" w:color="auto" w:fill="FFFFFF"/>
              <w:jc w:val="center"/>
              <w:rPr>
                <w:b/>
                <w:sz w:val="28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Основна комісія:</w:t>
            </w:r>
          </w:p>
          <w:p w:rsidR="006E1929" w:rsidRPr="007A42BC" w:rsidRDefault="006E1929" w:rsidP="009B7A89">
            <w:pPr>
              <w:shd w:val="clear" w:color="auto" w:fill="FFFFFF"/>
              <w:jc w:val="center"/>
              <w:rPr>
                <w:b/>
                <w:sz w:val="28"/>
                <w:szCs w:val="20"/>
                <w:lang w:val="uk-UA"/>
              </w:rPr>
            </w:pPr>
          </w:p>
        </w:tc>
      </w:tr>
      <w:tr w:rsidR="007F6E42" w:rsidRPr="007A42BC" w:rsidTr="00BE3AD0">
        <w:tc>
          <w:tcPr>
            <w:tcW w:w="3544" w:type="dxa"/>
          </w:tcPr>
          <w:p w:rsidR="007F6E42" w:rsidRPr="007A42BC" w:rsidRDefault="007F6E42" w:rsidP="009B7A89">
            <w:pPr>
              <w:shd w:val="clear" w:color="auto" w:fill="FFFFFF"/>
              <w:rPr>
                <w:b/>
                <w:sz w:val="28"/>
                <w:szCs w:val="20"/>
                <w:u w:val="single"/>
                <w:lang w:val="uk-UA"/>
              </w:rPr>
            </w:pPr>
            <w:r w:rsidRPr="007A42BC">
              <w:rPr>
                <w:b/>
                <w:sz w:val="28"/>
                <w:u w:val="single"/>
                <w:lang w:val="uk-UA"/>
              </w:rPr>
              <w:t>Голова комісії:</w:t>
            </w:r>
          </w:p>
          <w:p w:rsidR="007F6E42" w:rsidRPr="007A42BC" w:rsidRDefault="007F6E42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szCs w:val="20"/>
                <w:lang w:val="uk-UA"/>
              </w:rPr>
              <w:t>Паскар</w:t>
            </w:r>
          </w:p>
          <w:p w:rsidR="007F6E42" w:rsidRPr="007A42BC" w:rsidRDefault="007F6E42" w:rsidP="00FE4219">
            <w:pPr>
              <w:pStyle w:val="1"/>
              <w:shd w:val="clear" w:color="auto" w:fill="FFFFFF"/>
            </w:pPr>
            <w:r w:rsidRPr="007A42BC">
              <w:t>Олександр Євгенович</w:t>
            </w:r>
          </w:p>
          <w:p w:rsidR="00FE4219" w:rsidRPr="007A42BC" w:rsidRDefault="00FE4219" w:rsidP="00FE4219">
            <w:pPr>
              <w:rPr>
                <w:lang w:val="uk-UA"/>
              </w:rPr>
            </w:pPr>
          </w:p>
        </w:tc>
        <w:tc>
          <w:tcPr>
            <w:tcW w:w="236" w:type="dxa"/>
          </w:tcPr>
          <w:p w:rsidR="007F6E42" w:rsidRPr="007A42BC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7F6E42" w:rsidRPr="007A42BC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  <w:p w:rsidR="007F6E42" w:rsidRPr="007A42BC" w:rsidRDefault="007F6E42" w:rsidP="00FE421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7F6E42" w:rsidRPr="007A42BC" w:rsidRDefault="007F6E42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7F6E42" w:rsidRPr="007A42BC" w:rsidRDefault="007F6E42" w:rsidP="00FE4219">
            <w:pPr>
              <w:pStyle w:val="a3"/>
              <w:shd w:val="clear" w:color="auto" w:fill="FFFFFF"/>
              <w:ind w:left="0"/>
              <w:jc w:val="both"/>
              <w:rPr>
                <w:b/>
              </w:rPr>
            </w:pPr>
            <w:r w:rsidRPr="007A42BC">
              <w:t>заступник міського голови з питань діяльності виконавчих  органів міської ради;</w:t>
            </w:r>
          </w:p>
        </w:tc>
      </w:tr>
      <w:tr w:rsidR="00FE4219" w:rsidRPr="007A42BC" w:rsidTr="00BE3AD0">
        <w:trPr>
          <w:trHeight w:val="1234"/>
        </w:trPr>
        <w:tc>
          <w:tcPr>
            <w:tcW w:w="3544" w:type="dxa"/>
          </w:tcPr>
          <w:p w:rsidR="000D3EB2" w:rsidRDefault="000D3EB2" w:rsidP="00FE4219">
            <w:pPr>
              <w:shd w:val="clear" w:color="auto" w:fill="FFFFFF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FE4219" w:rsidRPr="000D3EB2" w:rsidRDefault="00FE4219" w:rsidP="00FE4219">
            <w:pPr>
              <w:shd w:val="clear" w:color="auto" w:fill="FFFFFF"/>
              <w:rPr>
                <w:b/>
                <w:sz w:val="28"/>
                <w:szCs w:val="28"/>
                <w:u w:val="single"/>
                <w:lang w:val="uk-UA"/>
              </w:rPr>
            </w:pPr>
            <w:r w:rsidRPr="000D3EB2">
              <w:rPr>
                <w:b/>
                <w:sz w:val="28"/>
                <w:szCs w:val="28"/>
                <w:u w:val="single"/>
                <w:lang w:val="uk-UA"/>
              </w:rPr>
              <w:t>Секретар комісії:</w:t>
            </w:r>
          </w:p>
          <w:p w:rsidR="00FE4219" w:rsidRPr="000D3EB2" w:rsidRDefault="00FE4219" w:rsidP="00FE4219">
            <w:pPr>
              <w:shd w:val="clear" w:color="auto" w:fill="FFFFFF"/>
              <w:rPr>
                <w:sz w:val="28"/>
                <w:lang w:val="uk-UA"/>
              </w:rPr>
            </w:pPr>
            <w:r w:rsidRPr="000D3EB2">
              <w:rPr>
                <w:sz w:val="28"/>
                <w:lang w:val="uk-UA"/>
              </w:rPr>
              <w:t xml:space="preserve">Анохіна </w:t>
            </w:r>
          </w:p>
          <w:p w:rsidR="00FE4219" w:rsidRPr="000D3EB2" w:rsidRDefault="00FE4219" w:rsidP="00FE4219">
            <w:pPr>
              <w:shd w:val="clear" w:color="auto" w:fill="FFFFFF"/>
              <w:rPr>
                <w:b/>
                <w:sz w:val="28"/>
                <w:u w:val="single"/>
                <w:lang w:val="uk-UA"/>
              </w:rPr>
            </w:pPr>
            <w:r w:rsidRPr="000D3EB2">
              <w:rPr>
                <w:sz w:val="28"/>
                <w:lang w:val="uk-UA"/>
              </w:rPr>
              <w:t>Раїса Леонідівна</w:t>
            </w:r>
          </w:p>
        </w:tc>
        <w:tc>
          <w:tcPr>
            <w:tcW w:w="236" w:type="dxa"/>
          </w:tcPr>
          <w:p w:rsidR="00FE4219" w:rsidRPr="000D3EB2" w:rsidRDefault="00FE4219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0D3EB2" w:rsidRDefault="000D3EB2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FE4219" w:rsidRPr="000D3EB2" w:rsidRDefault="00FE4219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0D3EB2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FE4219" w:rsidRPr="000D3EB2" w:rsidRDefault="00FE4219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0D3EB2" w:rsidRDefault="000D3EB2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FE4219" w:rsidRPr="000D3EB2" w:rsidRDefault="00FE4219" w:rsidP="000A0888">
            <w:pPr>
              <w:pStyle w:val="a3"/>
              <w:shd w:val="clear" w:color="auto" w:fill="FFFFFF"/>
              <w:ind w:left="0"/>
              <w:jc w:val="both"/>
            </w:pPr>
            <w:r w:rsidRPr="000D3EB2">
              <w:t xml:space="preserve">медична сестра </w:t>
            </w:r>
            <w:r w:rsidR="000A0888">
              <w:t>КНП</w:t>
            </w:r>
            <w:r w:rsidRPr="000D3EB2">
              <w:t xml:space="preserve"> «Міська поліклініка №5»;</w:t>
            </w:r>
          </w:p>
        </w:tc>
      </w:tr>
      <w:tr w:rsidR="007F6E42" w:rsidRPr="007A42BC" w:rsidTr="00BE3AD0">
        <w:trPr>
          <w:trHeight w:val="1247"/>
        </w:trPr>
        <w:tc>
          <w:tcPr>
            <w:tcW w:w="3544" w:type="dxa"/>
          </w:tcPr>
          <w:p w:rsidR="00335747" w:rsidRDefault="00335747" w:rsidP="009B7A89">
            <w:pPr>
              <w:shd w:val="clear" w:color="auto" w:fill="FFFFFF"/>
              <w:rPr>
                <w:b/>
                <w:sz w:val="28"/>
                <w:u w:val="single"/>
                <w:lang w:val="uk-UA"/>
              </w:rPr>
            </w:pPr>
          </w:p>
          <w:p w:rsidR="007F6E42" w:rsidRPr="007A42BC" w:rsidRDefault="007F6E42" w:rsidP="009B7A89">
            <w:pPr>
              <w:shd w:val="clear" w:color="auto" w:fill="FFFFFF"/>
              <w:rPr>
                <w:b/>
                <w:sz w:val="28"/>
                <w:szCs w:val="20"/>
                <w:u w:val="single"/>
                <w:lang w:val="uk-UA"/>
              </w:rPr>
            </w:pPr>
            <w:r w:rsidRPr="007A42BC">
              <w:rPr>
                <w:b/>
                <w:sz w:val="28"/>
                <w:u w:val="single"/>
                <w:lang w:val="uk-UA"/>
              </w:rPr>
              <w:t>Члени комісії:</w:t>
            </w:r>
          </w:p>
          <w:p w:rsidR="00D764D2" w:rsidRPr="007A42BC" w:rsidRDefault="00D764D2" w:rsidP="00D764D2">
            <w:pPr>
              <w:shd w:val="clear" w:color="auto" w:fill="FFFFFF"/>
              <w:rPr>
                <w:sz w:val="28"/>
                <w:lang w:val="uk-UA"/>
              </w:rPr>
            </w:pPr>
            <w:r w:rsidRPr="007A42BC">
              <w:rPr>
                <w:sz w:val="28"/>
                <w:lang w:val="uk-UA"/>
              </w:rPr>
              <w:t>Гончарова -</w:t>
            </w:r>
            <w:r w:rsidR="000554F4">
              <w:rPr>
                <w:sz w:val="28"/>
                <w:lang w:val="uk-UA"/>
              </w:rPr>
              <w:t xml:space="preserve"> </w:t>
            </w:r>
            <w:proofErr w:type="spellStart"/>
            <w:r w:rsidRPr="007A42BC">
              <w:rPr>
                <w:sz w:val="28"/>
                <w:lang w:val="uk-UA"/>
              </w:rPr>
              <w:t>Чагор</w:t>
            </w:r>
            <w:proofErr w:type="spellEnd"/>
          </w:p>
          <w:p w:rsidR="007F6E42" w:rsidRPr="007A42BC" w:rsidRDefault="00D764D2" w:rsidP="00D764D2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lang w:val="uk-UA"/>
              </w:rPr>
              <w:t>Алла Орестівна</w:t>
            </w:r>
          </w:p>
        </w:tc>
        <w:tc>
          <w:tcPr>
            <w:tcW w:w="236" w:type="dxa"/>
          </w:tcPr>
          <w:p w:rsidR="007F6E42" w:rsidRPr="007A42BC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335747" w:rsidRDefault="00335747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7F6E42" w:rsidRPr="007A42BC" w:rsidRDefault="002417C3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  <w:p w:rsidR="007F6E42" w:rsidRPr="007A42BC" w:rsidRDefault="007F6E42" w:rsidP="009B7A89">
            <w:pPr>
              <w:shd w:val="clear" w:color="auto" w:fill="FFFFFF"/>
              <w:rPr>
                <w:sz w:val="22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7F6E42" w:rsidRPr="007A42BC" w:rsidRDefault="007F6E42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335747" w:rsidRDefault="00335747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7F6E42" w:rsidRPr="007A42BC" w:rsidRDefault="00D764D2" w:rsidP="009B7A89">
            <w:pPr>
              <w:pStyle w:val="a3"/>
              <w:shd w:val="clear" w:color="auto" w:fill="FFFFFF"/>
              <w:ind w:left="0"/>
              <w:jc w:val="both"/>
            </w:pPr>
            <w:r w:rsidRPr="007A42BC">
              <w:t>методист-психолог управління освіти міської ради;</w:t>
            </w:r>
          </w:p>
        </w:tc>
      </w:tr>
      <w:tr w:rsidR="00690497" w:rsidRPr="007A42BC" w:rsidTr="00BE3AD0">
        <w:trPr>
          <w:trHeight w:val="477"/>
        </w:trPr>
        <w:tc>
          <w:tcPr>
            <w:tcW w:w="3544" w:type="dxa"/>
          </w:tcPr>
          <w:p w:rsidR="00335747" w:rsidRDefault="00335747" w:rsidP="000455B3">
            <w:pPr>
              <w:shd w:val="clear" w:color="auto" w:fill="FFFFFF"/>
              <w:rPr>
                <w:sz w:val="28"/>
                <w:lang w:val="uk-UA"/>
              </w:rPr>
            </w:pPr>
          </w:p>
          <w:p w:rsidR="00690497" w:rsidRPr="007A42BC" w:rsidRDefault="00690497" w:rsidP="000455B3">
            <w:pPr>
              <w:shd w:val="clear" w:color="auto" w:fill="FFFFFF"/>
              <w:rPr>
                <w:sz w:val="28"/>
                <w:lang w:val="uk-UA"/>
              </w:rPr>
            </w:pPr>
            <w:proofErr w:type="spellStart"/>
            <w:r w:rsidRPr="007A42BC">
              <w:rPr>
                <w:sz w:val="28"/>
                <w:lang w:val="uk-UA"/>
              </w:rPr>
              <w:t>Горшина</w:t>
            </w:r>
            <w:proofErr w:type="spellEnd"/>
          </w:p>
          <w:p w:rsidR="00690497" w:rsidRPr="007A42BC" w:rsidRDefault="00690497" w:rsidP="000455B3">
            <w:pPr>
              <w:shd w:val="clear" w:color="auto" w:fill="FFFFFF"/>
              <w:rPr>
                <w:sz w:val="28"/>
                <w:lang w:val="uk-UA"/>
              </w:rPr>
            </w:pPr>
            <w:r w:rsidRPr="007A42BC">
              <w:rPr>
                <w:sz w:val="28"/>
                <w:lang w:val="uk-UA"/>
              </w:rPr>
              <w:t>Світлана Григорівна</w:t>
            </w:r>
          </w:p>
          <w:p w:rsidR="00690497" w:rsidRPr="007A42BC" w:rsidRDefault="00690497" w:rsidP="000455B3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236" w:type="dxa"/>
          </w:tcPr>
          <w:p w:rsidR="00335747" w:rsidRDefault="00335747" w:rsidP="000455B3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690497" w:rsidRPr="007A42BC" w:rsidRDefault="00690497" w:rsidP="000455B3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335747" w:rsidRDefault="00335747" w:rsidP="00037736">
            <w:pPr>
              <w:pStyle w:val="a3"/>
              <w:shd w:val="clear" w:color="auto" w:fill="FFFFFF"/>
              <w:ind w:left="0"/>
              <w:jc w:val="both"/>
            </w:pPr>
          </w:p>
          <w:p w:rsidR="00690497" w:rsidRPr="007A42BC" w:rsidRDefault="00017041" w:rsidP="00037736">
            <w:pPr>
              <w:pStyle w:val="a3"/>
              <w:shd w:val="clear" w:color="auto" w:fill="FFFFFF"/>
              <w:ind w:left="0"/>
              <w:jc w:val="both"/>
            </w:pPr>
            <w:r w:rsidRPr="007A42BC">
              <w:t>з</w:t>
            </w:r>
            <w:r w:rsidR="00037736" w:rsidRPr="007A42BC">
              <w:t>аступник головного лікаря з експертизи придатності до військової служби</w:t>
            </w:r>
            <w:r w:rsidRPr="007A42BC">
              <w:t>,</w:t>
            </w:r>
            <w:r w:rsidR="00690497" w:rsidRPr="007A42BC">
              <w:t xml:space="preserve"> </w:t>
            </w:r>
            <w:r w:rsidR="000A0888">
              <w:t>КНП</w:t>
            </w:r>
            <w:r w:rsidR="00690497" w:rsidRPr="007A42BC">
              <w:t xml:space="preserve"> «Міська поліклініка  № 5»;</w:t>
            </w:r>
          </w:p>
          <w:p w:rsidR="00037736" w:rsidRPr="007A42BC" w:rsidRDefault="00037736" w:rsidP="00037736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690497" w:rsidRPr="007A42BC" w:rsidTr="00BE3AD0">
        <w:trPr>
          <w:trHeight w:val="887"/>
        </w:trPr>
        <w:tc>
          <w:tcPr>
            <w:tcW w:w="3544" w:type="dxa"/>
          </w:tcPr>
          <w:p w:rsidR="00690497" w:rsidRPr="007A42BC" w:rsidRDefault="00D764D2" w:rsidP="009B7A89">
            <w:pPr>
              <w:shd w:val="clear" w:color="auto" w:fill="FFFFFF"/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Любчинський</w:t>
            </w:r>
            <w:proofErr w:type="spellEnd"/>
          </w:p>
          <w:p w:rsidR="00690497" w:rsidRPr="007A42BC" w:rsidRDefault="00D764D2" w:rsidP="00D764D2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lang w:val="uk-UA"/>
              </w:rPr>
              <w:t>Олександр Володимирович</w:t>
            </w:r>
          </w:p>
        </w:tc>
        <w:tc>
          <w:tcPr>
            <w:tcW w:w="236" w:type="dxa"/>
          </w:tcPr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690497" w:rsidRPr="007A42BC" w:rsidRDefault="002C4D47" w:rsidP="009B7A89">
            <w:pPr>
              <w:pStyle w:val="a3"/>
              <w:shd w:val="clear" w:color="auto" w:fill="FFFFFF"/>
              <w:ind w:left="0"/>
              <w:jc w:val="both"/>
            </w:pPr>
            <w:r>
              <w:t>п</w:t>
            </w:r>
            <w:r w:rsidR="003028CD">
              <w:t>ідполковник поліції, з</w:t>
            </w:r>
            <w:r w:rsidR="00FC5092">
              <w:t>аступник начальника</w:t>
            </w:r>
            <w:r w:rsidR="00690497" w:rsidRPr="007A42BC">
              <w:t xml:space="preserve"> Чернівецького відділу поліції ГУНП в Чернівецькій області;</w:t>
            </w:r>
          </w:p>
          <w:p w:rsidR="00690497" w:rsidRPr="007A42BC" w:rsidRDefault="00690497" w:rsidP="009B7A89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B174B5" w:rsidRPr="007A42BC" w:rsidTr="00BE3AD0">
        <w:trPr>
          <w:trHeight w:val="894"/>
        </w:trPr>
        <w:tc>
          <w:tcPr>
            <w:tcW w:w="3544" w:type="dxa"/>
          </w:tcPr>
          <w:p w:rsidR="00B174B5" w:rsidRPr="007A42BC" w:rsidRDefault="00B174B5" w:rsidP="007C7A25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proofErr w:type="spellStart"/>
            <w:r w:rsidRPr="007A42BC">
              <w:rPr>
                <w:sz w:val="28"/>
                <w:lang w:val="uk-UA"/>
              </w:rPr>
              <w:t>Масьовський</w:t>
            </w:r>
            <w:proofErr w:type="spellEnd"/>
          </w:p>
          <w:p w:rsidR="00B174B5" w:rsidRPr="007A42BC" w:rsidRDefault="00B174B5" w:rsidP="007C7A25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lang w:val="uk-UA"/>
              </w:rPr>
              <w:t>Василь Володимирович</w:t>
            </w:r>
          </w:p>
        </w:tc>
        <w:tc>
          <w:tcPr>
            <w:tcW w:w="236" w:type="dxa"/>
          </w:tcPr>
          <w:p w:rsidR="00B174B5" w:rsidRPr="007A42BC" w:rsidRDefault="00B174B5" w:rsidP="007C7A25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B174B5" w:rsidRPr="007A42BC" w:rsidRDefault="00B174B5" w:rsidP="007C7A25">
            <w:pPr>
              <w:pStyle w:val="a3"/>
              <w:shd w:val="clear" w:color="auto" w:fill="FFFFFF"/>
              <w:ind w:left="0"/>
              <w:jc w:val="both"/>
            </w:pPr>
            <w:r w:rsidRPr="007A42BC">
              <w:t>військовий комісар Чернівецького міського  військового комісаріату;</w:t>
            </w:r>
          </w:p>
        </w:tc>
      </w:tr>
      <w:tr w:rsidR="00690497" w:rsidRPr="007A42BC" w:rsidTr="00BE3AD0">
        <w:trPr>
          <w:trHeight w:val="904"/>
        </w:trPr>
        <w:tc>
          <w:tcPr>
            <w:tcW w:w="3544" w:type="dxa"/>
          </w:tcPr>
          <w:p w:rsidR="00690497" w:rsidRPr="007A42BC" w:rsidRDefault="00690497" w:rsidP="009B7A89">
            <w:pPr>
              <w:shd w:val="clear" w:color="auto" w:fill="FFFFFF"/>
              <w:rPr>
                <w:sz w:val="28"/>
                <w:lang w:val="uk-UA"/>
              </w:rPr>
            </w:pPr>
            <w:r w:rsidRPr="007A42BC">
              <w:rPr>
                <w:sz w:val="28"/>
                <w:lang w:val="uk-UA"/>
              </w:rPr>
              <w:t xml:space="preserve">Цуркан </w:t>
            </w:r>
          </w:p>
          <w:p w:rsidR="00B557A0" w:rsidRDefault="00690497" w:rsidP="00BE3AD0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lang w:val="uk-UA"/>
              </w:rPr>
              <w:t>Володимир Васильович</w:t>
            </w:r>
          </w:p>
          <w:p w:rsidR="00690497" w:rsidRPr="00B557A0" w:rsidRDefault="00690497" w:rsidP="00B557A0">
            <w:pPr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236" w:type="dxa"/>
          </w:tcPr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B557A0" w:rsidRDefault="00690497" w:rsidP="009B7A89">
            <w:pPr>
              <w:pStyle w:val="a3"/>
              <w:shd w:val="clear" w:color="auto" w:fill="FFFFFF"/>
              <w:ind w:left="0"/>
              <w:jc w:val="both"/>
            </w:pPr>
            <w:r w:rsidRPr="007A42BC">
              <w:t>головний спеціаліст управління освіти  міської ради.</w:t>
            </w:r>
          </w:p>
          <w:p w:rsidR="00B557A0" w:rsidRPr="00B557A0" w:rsidRDefault="00B557A0" w:rsidP="00B557A0">
            <w:pPr>
              <w:pStyle w:val="a3"/>
              <w:shd w:val="clear" w:color="auto" w:fill="FFFFFF"/>
              <w:ind w:left="-4113" w:firstLine="4113"/>
              <w:jc w:val="both"/>
              <w:rPr>
                <w:b/>
              </w:rPr>
            </w:pPr>
          </w:p>
        </w:tc>
      </w:tr>
    </w:tbl>
    <w:p w:rsidR="005476FE" w:rsidRDefault="005476FE">
      <w:r>
        <w:br w:type="page"/>
      </w:r>
    </w:p>
    <w:tbl>
      <w:tblPr>
        <w:tblW w:w="1038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608"/>
        <w:gridCol w:w="341"/>
        <w:gridCol w:w="6435"/>
      </w:tblGrid>
      <w:tr w:rsidR="00690497" w:rsidRPr="007A42BC" w:rsidTr="00EB3A18">
        <w:tc>
          <w:tcPr>
            <w:tcW w:w="10384" w:type="dxa"/>
            <w:gridSpan w:val="3"/>
          </w:tcPr>
          <w:p w:rsidR="00690497" w:rsidRPr="007A42BC" w:rsidRDefault="00690497" w:rsidP="006E1929">
            <w:pPr>
              <w:pStyle w:val="a3"/>
              <w:shd w:val="clear" w:color="auto" w:fill="FFFFFF"/>
              <w:ind w:left="0"/>
              <w:jc w:val="center"/>
              <w:rPr>
                <w:b/>
              </w:rPr>
            </w:pPr>
          </w:p>
          <w:p w:rsidR="00690497" w:rsidRPr="007A42BC" w:rsidRDefault="00690497" w:rsidP="006E1929">
            <w:pPr>
              <w:pStyle w:val="a3"/>
              <w:shd w:val="clear" w:color="auto" w:fill="FFFFFF"/>
              <w:ind w:left="0"/>
              <w:jc w:val="center"/>
              <w:rPr>
                <w:b/>
              </w:rPr>
            </w:pPr>
            <w:r w:rsidRPr="007A42BC">
              <w:rPr>
                <w:b/>
              </w:rPr>
              <w:t>Резервна комісія:</w:t>
            </w:r>
          </w:p>
          <w:p w:rsidR="00690497" w:rsidRPr="007A42BC" w:rsidRDefault="00690497" w:rsidP="006E1929">
            <w:pPr>
              <w:pStyle w:val="a3"/>
              <w:shd w:val="clear" w:color="auto" w:fill="FFFFFF"/>
              <w:ind w:left="0"/>
              <w:jc w:val="center"/>
              <w:rPr>
                <w:szCs w:val="28"/>
              </w:rPr>
            </w:pPr>
          </w:p>
        </w:tc>
      </w:tr>
      <w:tr w:rsidR="00690497" w:rsidRPr="007A42BC" w:rsidTr="00ED4BF7">
        <w:tc>
          <w:tcPr>
            <w:tcW w:w="3608" w:type="dxa"/>
          </w:tcPr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u w:val="single"/>
                <w:lang w:val="uk-UA"/>
              </w:rPr>
            </w:pPr>
            <w:r w:rsidRPr="007A42BC">
              <w:rPr>
                <w:b/>
                <w:sz w:val="28"/>
                <w:u w:val="single"/>
                <w:lang w:val="uk-UA"/>
              </w:rPr>
              <w:t>Голова комісії:</w:t>
            </w:r>
          </w:p>
          <w:p w:rsidR="00690497" w:rsidRPr="007A42BC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proofErr w:type="spellStart"/>
            <w:r w:rsidRPr="007A42BC">
              <w:rPr>
                <w:sz w:val="28"/>
                <w:szCs w:val="20"/>
                <w:lang w:val="uk-UA"/>
              </w:rPr>
              <w:t>Середюк</w:t>
            </w:r>
            <w:proofErr w:type="spellEnd"/>
            <w:r w:rsidRPr="007A42BC">
              <w:rPr>
                <w:sz w:val="28"/>
                <w:szCs w:val="20"/>
                <w:lang w:val="uk-UA"/>
              </w:rPr>
              <w:t xml:space="preserve"> </w:t>
            </w:r>
          </w:p>
          <w:p w:rsidR="00690497" w:rsidRPr="007A42BC" w:rsidRDefault="00690497" w:rsidP="00FE4219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7A42BC">
              <w:rPr>
                <w:sz w:val="28"/>
                <w:szCs w:val="20"/>
                <w:lang w:val="uk-UA"/>
              </w:rPr>
              <w:t>Володимир Богданович</w:t>
            </w:r>
          </w:p>
        </w:tc>
        <w:tc>
          <w:tcPr>
            <w:tcW w:w="341" w:type="dxa"/>
          </w:tcPr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szCs w:val="20"/>
                <w:lang w:val="uk-UA"/>
              </w:rPr>
              <w:t>-</w:t>
            </w:r>
          </w:p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690497" w:rsidRPr="007A42BC" w:rsidRDefault="00690497" w:rsidP="00FE421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435" w:type="dxa"/>
          </w:tcPr>
          <w:p w:rsidR="00690497" w:rsidRPr="007A42BC" w:rsidRDefault="00690497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690497" w:rsidRPr="007A42BC" w:rsidRDefault="00690497" w:rsidP="00FE4219">
            <w:pPr>
              <w:pStyle w:val="a3"/>
              <w:shd w:val="clear" w:color="auto" w:fill="FFFFFF"/>
              <w:ind w:left="0"/>
              <w:jc w:val="both"/>
            </w:pPr>
            <w:r w:rsidRPr="007A42BC">
              <w:t>заступник міського голови з питань діяльності виконавчих  органів міської ради;</w:t>
            </w:r>
            <w:r w:rsidR="00FE4219" w:rsidRPr="007A42BC">
              <w:t xml:space="preserve"> </w:t>
            </w:r>
          </w:p>
        </w:tc>
      </w:tr>
      <w:tr w:rsidR="00FE4219" w:rsidRPr="007A42BC" w:rsidTr="00ED4BF7">
        <w:tc>
          <w:tcPr>
            <w:tcW w:w="3608" w:type="dxa"/>
          </w:tcPr>
          <w:p w:rsidR="000D3EB2" w:rsidRDefault="000D3EB2" w:rsidP="00FE4219">
            <w:pPr>
              <w:shd w:val="clear" w:color="auto" w:fill="FFFFFF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FE4219" w:rsidRPr="000D3EB2" w:rsidRDefault="00FE4219" w:rsidP="00FE4219">
            <w:pPr>
              <w:shd w:val="clear" w:color="auto" w:fill="FFFFFF"/>
              <w:rPr>
                <w:b/>
                <w:sz w:val="28"/>
                <w:szCs w:val="28"/>
                <w:u w:val="single"/>
                <w:lang w:val="uk-UA"/>
              </w:rPr>
            </w:pPr>
            <w:r w:rsidRPr="000D3EB2">
              <w:rPr>
                <w:b/>
                <w:sz w:val="28"/>
                <w:szCs w:val="28"/>
                <w:u w:val="single"/>
                <w:lang w:val="uk-UA"/>
              </w:rPr>
              <w:t>Секретар комісії:</w:t>
            </w:r>
          </w:p>
          <w:p w:rsidR="00FE4219" w:rsidRPr="000D3EB2" w:rsidRDefault="00E84DBB" w:rsidP="00FE4219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proofErr w:type="spellStart"/>
            <w:r w:rsidRPr="000D3EB2">
              <w:rPr>
                <w:sz w:val="28"/>
                <w:szCs w:val="28"/>
                <w:lang w:val="uk-UA"/>
              </w:rPr>
              <w:t>Александрюк</w:t>
            </w:r>
            <w:proofErr w:type="spellEnd"/>
          </w:p>
          <w:p w:rsidR="00FE4219" w:rsidRPr="000D3EB2" w:rsidRDefault="00E84DBB" w:rsidP="00FE4219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0D3EB2">
              <w:rPr>
                <w:sz w:val="28"/>
                <w:szCs w:val="28"/>
                <w:lang w:val="uk-UA"/>
              </w:rPr>
              <w:t>Марина</w:t>
            </w:r>
            <w:r w:rsidR="00FE4219" w:rsidRPr="000D3EB2">
              <w:rPr>
                <w:sz w:val="28"/>
                <w:szCs w:val="28"/>
                <w:lang w:val="uk-UA"/>
              </w:rPr>
              <w:t xml:space="preserve"> </w:t>
            </w:r>
            <w:r w:rsidRPr="000D3EB2">
              <w:rPr>
                <w:sz w:val="28"/>
                <w:szCs w:val="28"/>
                <w:lang w:val="uk-UA"/>
              </w:rPr>
              <w:t>Володимирівна</w:t>
            </w:r>
          </w:p>
          <w:p w:rsidR="00FE4219" w:rsidRPr="000D3EB2" w:rsidRDefault="00FE4219" w:rsidP="00FE4219">
            <w:pPr>
              <w:shd w:val="clear" w:color="auto" w:fill="FFFFFF"/>
              <w:rPr>
                <w:b/>
                <w:sz w:val="28"/>
                <w:u w:val="single"/>
                <w:lang w:val="uk-UA"/>
              </w:rPr>
            </w:pPr>
          </w:p>
        </w:tc>
        <w:tc>
          <w:tcPr>
            <w:tcW w:w="341" w:type="dxa"/>
          </w:tcPr>
          <w:p w:rsidR="00FE4219" w:rsidRPr="000D3EB2" w:rsidRDefault="00FE4219" w:rsidP="00FE4219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A16A44" w:rsidRDefault="00A16A44" w:rsidP="00FE4219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FE4219" w:rsidRPr="000D3EB2" w:rsidRDefault="00FE4219" w:rsidP="00FE4219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0D3EB2">
              <w:rPr>
                <w:b/>
                <w:sz w:val="28"/>
                <w:lang w:val="uk-UA"/>
              </w:rPr>
              <w:t>-</w:t>
            </w:r>
          </w:p>
          <w:p w:rsidR="00FE4219" w:rsidRPr="000D3EB2" w:rsidRDefault="00FE4219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</w:tc>
        <w:tc>
          <w:tcPr>
            <w:tcW w:w="6435" w:type="dxa"/>
          </w:tcPr>
          <w:p w:rsidR="00FE4219" w:rsidRPr="000D3EB2" w:rsidRDefault="00FE4219" w:rsidP="00FE4219">
            <w:pPr>
              <w:pStyle w:val="a3"/>
              <w:shd w:val="clear" w:color="auto" w:fill="FFFFFF"/>
              <w:ind w:left="0"/>
              <w:jc w:val="both"/>
            </w:pPr>
          </w:p>
          <w:p w:rsidR="00A16A44" w:rsidRDefault="00A16A44" w:rsidP="00FE4219">
            <w:pPr>
              <w:pStyle w:val="a3"/>
              <w:shd w:val="clear" w:color="auto" w:fill="FFFFFF"/>
              <w:ind w:left="0"/>
              <w:jc w:val="both"/>
            </w:pPr>
          </w:p>
          <w:p w:rsidR="00FE4219" w:rsidRPr="000D3EB2" w:rsidRDefault="00FE4219" w:rsidP="00FE4219">
            <w:pPr>
              <w:pStyle w:val="a3"/>
              <w:shd w:val="clear" w:color="auto" w:fill="FFFFFF"/>
              <w:ind w:left="0"/>
              <w:jc w:val="both"/>
            </w:pPr>
            <w:r w:rsidRPr="000D3EB2">
              <w:t xml:space="preserve">медична сестра </w:t>
            </w:r>
            <w:r w:rsidR="000A0888">
              <w:t>КНП</w:t>
            </w:r>
            <w:r w:rsidR="000A0888" w:rsidRPr="000D3EB2">
              <w:t xml:space="preserve"> </w:t>
            </w:r>
            <w:r w:rsidRPr="000D3EB2">
              <w:t>«Міська поліклініка №5»;</w:t>
            </w:r>
          </w:p>
          <w:p w:rsidR="00FE4219" w:rsidRPr="000D3EB2" w:rsidRDefault="00FE4219" w:rsidP="009B7A89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690497" w:rsidRPr="007A42BC" w:rsidTr="00ED4BF7">
        <w:tc>
          <w:tcPr>
            <w:tcW w:w="3608" w:type="dxa"/>
          </w:tcPr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szCs w:val="20"/>
                <w:u w:val="single"/>
                <w:lang w:val="uk-UA"/>
              </w:rPr>
            </w:pPr>
            <w:r w:rsidRPr="007A42BC">
              <w:rPr>
                <w:b/>
                <w:sz w:val="28"/>
                <w:u w:val="single"/>
                <w:lang w:val="uk-UA"/>
              </w:rPr>
              <w:t>Члени комісії:</w:t>
            </w:r>
          </w:p>
          <w:p w:rsidR="0021553A" w:rsidRPr="0021553A" w:rsidRDefault="0021553A" w:rsidP="0021553A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proofErr w:type="spellStart"/>
            <w:r w:rsidRPr="0021553A">
              <w:rPr>
                <w:sz w:val="28"/>
                <w:szCs w:val="20"/>
                <w:lang w:val="uk-UA"/>
              </w:rPr>
              <w:t>Дмитрюк</w:t>
            </w:r>
            <w:proofErr w:type="spellEnd"/>
          </w:p>
          <w:p w:rsidR="0021553A" w:rsidRPr="0021553A" w:rsidRDefault="0021553A" w:rsidP="0021553A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21553A">
              <w:rPr>
                <w:sz w:val="28"/>
                <w:lang w:val="uk-UA"/>
              </w:rPr>
              <w:t>Оксана Степанівна</w:t>
            </w:r>
          </w:p>
          <w:p w:rsidR="00690497" w:rsidRPr="007A42BC" w:rsidRDefault="00690497" w:rsidP="0021553A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341" w:type="dxa"/>
          </w:tcPr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435" w:type="dxa"/>
          </w:tcPr>
          <w:p w:rsidR="00690497" w:rsidRPr="007A42BC" w:rsidRDefault="00690497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21553A" w:rsidRPr="0021553A" w:rsidRDefault="0021553A" w:rsidP="0021553A">
            <w:pPr>
              <w:pStyle w:val="a3"/>
              <w:shd w:val="clear" w:color="auto" w:fill="FFFFFF"/>
              <w:ind w:left="0"/>
              <w:jc w:val="both"/>
            </w:pPr>
            <w:r w:rsidRPr="0021553A">
              <w:t>методист-психолог управління освіти міської ради;</w:t>
            </w:r>
          </w:p>
          <w:p w:rsidR="00690497" w:rsidRPr="007A42BC" w:rsidRDefault="00690497" w:rsidP="00DF3109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21553A" w:rsidRPr="007A42BC" w:rsidTr="00ED4BF7">
        <w:tc>
          <w:tcPr>
            <w:tcW w:w="3608" w:type="dxa"/>
          </w:tcPr>
          <w:p w:rsidR="0021553A" w:rsidRPr="007A42BC" w:rsidRDefault="0021553A" w:rsidP="0021553A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proofErr w:type="spellStart"/>
            <w:r w:rsidRPr="007A42BC">
              <w:rPr>
                <w:sz w:val="28"/>
                <w:lang w:val="uk-UA"/>
              </w:rPr>
              <w:t>Застанкевич</w:t>
            </w:r>
            <w:proofErr w:type="spellEnd"/>
            <w:r w:rsidRPr="007A42BC">
              <w:rPr>
                <w:sz w:val="28"/>
                <w:lang w:val="uk-UA"/>
              </w:rPr>
              <w:t xml:space="preserve"> </w:t>
            </w:r>
          </w:p>
          <w:p w:rsidR="0021553A" w:rsidRPr="007A42BC" w:rsidRDefault="0021553A" w:rsidP="0021553A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lang w:val="uk-UA"/>
              </w:rPr>
              <w:t xml:space="preserve">Ірина Леонідівна </w:t>
            </w:r>
          </w:p>
          <w:p w:rsidR="0021553A" w:rsidRPr="007A42BC" w:rsidRDefault="0021553A" w:rsidP="009B7A89">
            <w:pPr>
              <w:shd w:val="clear" w:color="auto" w:fill="FFFFFF"/>
              <w:rPr>
                <w:sz w:val="28"/>
                <w:lang w:val="uk-UA"/>
              </w:rPr>
            </w:pPr>
          </w:p>
        </w:tc>
        <w:tc>
          <w:tcPr>
            <w:tcW w:w="341" w:type="dxa"/>
          </w:tcPr>
          <w:p w:rsidR="0021553A" w:rsidRPr="0021553A" w:rsidRDefault="0021553A" w:rsidP="0021553A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21553A">
              <w:rPr>
                <w:b/>
                <w:sz w:val="28"/>
                <w:lang w:val="uk-UA"/>
              </w:rPr>
              <w:t>-</w:t>
            </w:r>
          </w:p>
          <w:p w:rsidR="0021553A" w:rsidRPr="007A42BC" w:rsidRDefault="0021553A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</w:tc>
        <w:tc>
          <w:tcPr>
            <w:tcW w:w="6435" w:type="dxa"/>
          </w:tcPr>
          <w:p w:rsidR="0021553A" w:rsidRPr="007A42BC" w:rsidRDefault="0021553A" w:rsidP="009B7A89">
            <w:pPr>
              <w:pStyle w:val="a3"/>
              <w:shd w:val="clear" w:color="auto" w:fill="FFFFFF"/>
              <w:ind w:left="0"/>
            </w:pPr>
            <w:r w:rsidRPr="007A42BC">
              <w:rPr>
                <w:szCs w:val="28"/>
              </w:rPr>
              <w:t>головний спеціаліст управління освіти міської ради;</w:t>
            </w:r>
          </w:p>
        </w:tc>
      </w:tr>
      <w:tr w:rsidR="00690497" w:rsidRPr="007A42BC" w:rsidTr="00ED4BF7">
        <w:tc>
          <w:tcPr>
            <w:tcW w:w="3608" w:type="dxa"/>
          </w:tcPr>
          <w:p w:rsidR="00690497" w:rsidRPr="000D3EB2" w:rsidRDefault="000D3EB2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0D3EB2">
              <w:rPr>
                <w:sz w:val="28"/>
                <w:lang w:val="uk-UA"/>
              </w:rPr>
              <w:t>Іванюк</w:t>
            </w:r>
          </w:p>
          <w:p w:rsidR="00690497" w:rsidRPr="000D3EB2" w:rsidRDefault="000D3EB2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0D3EB2">
              <w:rPr>
                <w:sz w:val="28"/>
                <w:szCs w:val="20"/>
                <w:lang w:val="uk-UA"/>
              </w:rPr>
              <w:t>Олена Олександрівна</w:t>
            </w:r>
          </w:p>
          <w:p w:rsidR="00690497" w:rsidRPr="000D3EB2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341" w:type="dxa"/>
          </w:tcPr>
          <w:p w:rsidR="00690497" w:rsidRPr="000D3EB2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0D3EB2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435" w:type="dxa"/>
          </w:tcPr>
          <w:p w:rsidR="00690497" w:rsidRPr="000D3EB2" w:rsidRDefault="00690497" w:rsidP="009B7A89">
            <w:pPr>
              <w:pStyle w:val="a3"/>
              <w:shd w:val="clear" w:color="auto" w:fill="FFFFFF"/>
              <w:ind w:left="0"/>
              <w:rPr>
                <w:sz w:val="20"/>
              </w:rPr>
            </w:pPr>
            <w:r w:rsidRPr="000D3EB2">
              <w:t xml:space="preserve">  лікар-терапевт </w:t>
            </w:r>
            <w:r w:rsidR="000D3EB2" w:rsidRPr="000D3EB2">
              <w:t>КНП</w:t>
            </w:r>
            <w:r w:rsidRPr="000D3EB2">
              <w:t xml:space="preserve"> «Міська поліклініка  № </w:t>
            </w:r>
            <w:r w:rsidR="000D3EB2" w:rsidRPr="000D3EB2">
              <w:t>1</w:t>
            </w:r>
            <w:r w:rsidRPr="000D3EB2">
              <w:t xml:space="preserve">»; </w:t>
            </w:r>
          </w:p>
        </w:tc>
      </w:tr>
      <w:tr w:rsidR="00690497" w:rsidRPr="007A42BC" w:rsidTr="00ED4BF7">
        <w:tc>
          <w:tcPr>
            <w:tcW w:w="3608" w:type="dxa"/>
          </w:tcPr>
          <w:p w:rsidR="00690497" w:rsidRPr="007A42BC" w:rsidRDefault="00690497" w:rsidP="000455B3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7A42BC">
              <w:rPr>
                <w:sz w:val="28"/>
                <w:szCs w:val="28"/>
                <w:lang w:val="uk-UA"/>
              </w:rPr>
              <w:t>Кушнір</w:t>
            </w:r>
          </w:p>
          <w:p w:rsidR="00690497" w:rsidRPr="007A42BC" w:rsidRDefault="00690497" w:rsidP="000455B3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7A42BC">
              <w:rPr>
                <w:sz w:val="28"/>
                <w:szCs w:val="28"/>
                <w:lang w:val="uk-UA"/>
              </w:rPr>
              <w:t xml:space="preserve">Олександр Васильович </w:t>
            </w:r>
          </w:p>
          <w:p w:rsidR="00690497" w:rsidRPr="007A42BC" w:rsidRDefault="00690497" w:rsidP="000455B3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341" w:type="dxa"/>
          </w:tcPr>
          <w:p w:rsidR="00690497" w:rsidRPr="007A42BC" w:rsidRDefault="00690497" w:rsidP="000455B3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435" w:type="dxa"/>
          </w:tcPr>
          <w:p w:rsidR="00690497" w:rsidRPr="007A42BC" w:rsidRDefault="003028CD" w:rsidP="000455B3">
            <w:pPr>
              <w:pStyle w:val="a3"/>
              <w:shd w:val="clear" w:color="auto" w:fill="FFFFFF"/>
              <w:ind w:left="0"/>
              <w:jc w:val="both"/>
            </w:pPr>
            <w:r>
              <w:t>підполковник поліції</w:t>
            </w:r>
            <w:r w:rsidR="00690497" w:rsidRPr="007A42BC">
              <w:t xml:space="preserve">, </w:t>
            </w:r>
            <w:r w:rsidR="006902E2" w:rsidRPr="007A42BC">
              <w:t>заступник начальника</w:t>
            </w:r>
            <w:r w:rsidR="00690497" w:rsidRPr="007A42BC">
              <w:t xml:space="preserve"> </w:t>
            </w:r>
            <w:r>
              <w:t xml:space="preserve">СКЗ </w:t>
            </w:r>
            <w:r w:rsidR="00690497" w:rsidRPr="007A42BC">
              <w:t>Чернівецького міського відділу поліції ГУНП в Чернівецькій області;</w:t>
            </w:r>
          </w:p>
          <w:p w:rsidR="00690497" w:rsidRPr="007A42BC" w:rsidRDefault="00690497" w:rsidP="000455B3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543415" w:rsidRPr="007A42BC" w:rsidTr="00ED4BF7">
        <w:tc>
          <w:tcPr>
            <w:tcW w:w="3608" w:type="dxa"/>
          </w:tcPr>
          <w:p w:rsidR="00543415" w:rsidRDefault="00F01537" w:rsidP="007C7A25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Чорнобай</w:t>
            </w:r>
          </w:p>
          <w:p w:rsidR="00F01537" w:rsidRPr="007A42BC" w:rsidRDefault="00F01537" w:rsidP="007C7A25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Василь </w:t>
            </w:r>
            <w:r w:rsidR="006A614F">
              <w:rPr>
                <w:sz w:val="28"/>
                <w:szCs w:val="20"/>
                <w:lang w:val="uk-UA"/>
              </w:rPr>
              <w:t>Дмитрович</w:t>
            </w:r>
          </w:p>
          <w:p w:rsidR="00543415" w:rsidRPr="007A42BC" w:rsidRDefault="00543415" w:rsidP="007C7A25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341" w:type="dxa"/>
          </w:tcPr>
          <w:p w:rsidR="00543415" w:rsidRPr="007A42BC" w:rsidRDefault="00543415" w:rsidP="007C7A25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  <w:p w:rsidR="00543415" w:rsidRPr="007A42BC" w:rsidRDefault="00543415" w:rsidP="007C7A25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435" w:type="dxa"/>
          </w:tcPr>
          <w:p w:rsidR="006C2BFD" w:rsidRPr="007A42BC" w:rsidRDefault="00184DFC" w:rsidP="006C2BFD">
            <w:pPr>
              <w:pStyle w:val="a3"/>
              <w:shd w:val="clear" w:color="auto" w:fill="FFFFFF"/>
              <w:ind w:left="0"/>
              <w:jc w:val="both"/>
            </w:pPr>
            <w:r>
              <w:t xml:space="preserve">заступник </w:t>
            </w:r>
            <w:r w:rsidR="006C2BFD">
              <w:t>військового комісара</w:t>
            </w:r>
            <w:r w:rsidR="00543415" w:rsidRPr="007A42BC">
              <w:t xml:space="preserve"> Чернівецького міського військового комісаріату</w:t>
            </w:r>
            <w:r w:rsidR="006C2BFD">
              <w:t>, начальник мобілізаційного відділення.</w:t>
            </w:r>
          </w:p>
        </w:tc>
      </w:tr>
    </w:tbl>
    <w:p w:rsidR="007F6E42" w:rsidRPr="007A42BC" w:rsidRDefault="007F6E42" w:rsidP="007F6E42">
      <w:pPr>
        <w:pStyle w:val="a3"/>
        <w:shd w:val="clear" w:color="auto" w:fill="FFFFFF"/>
        <w:ind w:left="0"/>
        <w:jc w:val="both"/>
        <w:rPr>
          <w:sz w:val="14"/>
        </w:rPr>
      </w:pPr>
      <w:r w:rsidRPr="007A42BC">
        <w:t xml:space="preserve">               </w:t>
      </w:r>
    </w:p>
    <w:p w:rsidR="007F6E42" w:rsidRPr="007A42BC" w:rsidRDefault="007F6E42" w:rsidP="007F6E42">
      <w:pPr>
        <w:shd w:val="clear" w:color="auto" w:fill="FFFFFF"/>
        <w:rPr>
          <w:lang w:val="uk-UA"/>
        </w:rPr>
      </w:pPr>
    </w:p>
    <w:p w:rsidR="007F6E42" w:rsidRDefault="007F6E42" w:rsidP="007F6E42">
      <w:pPr>
        <w:shd w:val="clear" w:color="auto" w:fill="FFFFFF"/>
        <w:rPr>
          <w:lang w:val="uk-UA"/>
        </w:rPr>
      </w:pPr>
    </w:p>
    <w:p w:rsidR="00A16A44" w:rsidRPr="007A42BC" w:rsidRDefault="00A16A44" w:rsidP="007F6E42">
      <w:pPr>
        <w:shd w:val="clear" w:color="auto" w:fill="FFFFFF"/>
        <w:rPr>
          <w:lang w:val="uk-UA"/>
        </w:rPr>
      </w:pPr>
    </w:p>
    <w:p w:rsidR="007F6E42" w:rsidRPr="007A42BC" w:rsidRDefault="007F6E42" w:rsidP="007F6E42">
      <w:pPr>
        <w:shd w:val="clear" w:color="auto" w:fill="FFFFFF"/>
        <w:rPr>
          <w:lang w:val="uk-UA"/>
        </w:rPr>
      </w:pPr>
    </w:p>
    <w:p w:rsidR="00B557A0" w:rsidRDefault="00B557A0" w:rsidP="007F6E42">
      <w:pPr>
        <w:shd w:val="clear" w:color="auto" w:fill="FFFFFF"/>
        <w:ind w:hanging="360"/>
        <w:rPr>
          <w:b/>
          <w:sz w:val="28"/>
          <w:szCs w:val="20"/>
          <w:lang w:val="uk-UA"/>
        </w:rPr>
      </w:pPr>
      <w:r w:rsidRPr="00B557A0">
        <w:rPr>
          <w:b/>
          <w:sz w:val="28"/>
          <w:szCs w:val="20"/>
          <w:lang w:val="uk-UA"/>
        </w:rPr>
        <w:t xml:space="preserve">Секретар виконавчого </w:t>
      </w:r>
    </w:p>
    <w:p w:rsidR="000D3EB2" w:rsidRDefault="00B557A0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  <w:r w:rsidRPr="00B557A0">
        <w:rPr>
          <w:b/>
          <w:sz w:val="28"/>
          <w:szCs w:val="20"/>
          <w:lang w:val="uk-UA"/>
        </w:rPr>
        <w:t>к</w:t>
      </w:r>
      <w:r>
        <w:rPr>
          <w:b/>
          <w:sz w:val="28"/>
          <w:szCs w:val="20"/>
          <w:lang w:val="uk-UA"/>
        </w:rPr>
        <w:t>оміт</w:t>
      </w:r>
      <w:r w:rsidRPr="00B557A0">
        <w:rPr>
          <w:b/>
          <w:sz w:val="28"/>
          <w:szCs w:val="20"/>
          <w:lang w:val="uk-UA"/>
        </w:rPr>
        <w:t>ету міської ради</w:t>
      </w:r>
      <w:r>
        <w:rPr>
          <w:b/>
          <w:sz w:val="28"/>
          <w:szCs w:val="20"/>
          <w:lang w:val="uk-UA"/>
        </w:rPr>
        <w:t xml:space="preserve">                                                                                А. </w:t>
      </w:r>
      <w:proofErr w:type="spellStart"/>
      <w:r>
        <w:rPr>
          <w:b/>
          <w:sz w:val="28"/>
          <w:szCs w:val="20"/>
          <w:lang w:val="uk-UA"/>
        </w:rPr>
        <w:t>Бабюк</w:t>
      </w:r>
      <w:proofErr w:type="spellEnd"/>
    </w:p>
    <w:p w:rsidR="000D3EB2" w:rsidRPr="000D3EB2" w:rsidRDefault="000D3EB2" w:rsidP="000D3EB2">
      <w:pPr>
        <w:rPr>
          <w:sz w:val="28"/>
          <w:szCs w:val="28"/>
          <w:lang w:val="uk-UA"/>
        </w:rPr>
      </w:pPr>
    </w:p>
    <w:p w:rsidR="000D3EB2" w:rsidRPr="000D3EB2" w:rsidRDefault="000D3EB2" w:rsidP="000D3EB2">
      <w:pPr>
        <w:rPr>
          <w:sz w:val="28"/>
          <w:szCs w:val="28"/>
          <w:lang w:val="uk-UA"/>
        </w:rPr>
      </w:pPr>
    </w:p>
    <w:p w:rsidR="000D3EB2" w:rsidRPr="000D3EB2" w:rsidRDefault="000D3EB2" w:rsidP="000D3EB2">
      <w:pPr>
        <w:rPr>
          <w:sz w:val="28"/>
          <w:szCs w:val="28"/>
          <w:lang w:val="uk-UA"/>
        </w:rPr>
      </w:pPr>
    </w:p>
    <w:p w:rsidR="000D3EB2" w:rsidRDefault="000D3EB2" w:rsidP="000D3EB2">
      <w:pPr>
        <w:rPr>
          <w:sz w:val="28"/>
          <w:szCs w:val="28"/>
          <w:lang w:val="uk-UA"/>
        </w:rPr>
      </w:pPr>
    </w:p>
    <w:sectPr w:rsidR="000D3EB2" w:rsidSect="006C086A">
      <w:headerReference w:type="even" r:id="rId6"/>
      <w:headerReference w:type="default" r:id="rId7"/>
      <w:pgSz w:w="11906" w:h="16838"/>
      <w:pgMar w:top="709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194" w:rsidRDefault="002C1194">
      <w:r>
        <w:separator/>
      </w:r>
    </w:p>
  </w:endnote>
  <w:endnote w:type="continuationSeparator" w:id="0">
    <w:p w:rsidR="002C1194" w:rsidRDefault="002C1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194" w:rsidRDefault="002C1194">
      <w:r>
        <w:separator/>
      </w:r>
    </w:p>
  </w:footnote>
  <w:footnote w:type="continuationSeparator" w:id="0">
    <w:p w:rsidR="002C1194" w:rsidRDefault="002C11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A44" w:rsidRDefault="00A16A44" w:rsidP="00EC38C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6A44" w:rsidRDefault="00A16A4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A44" w:rsidRDefault="00A16A4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875DA">
      <w:rPr>
        <w:noProof/>
      </w:rPr>
      <w:t>2</w:t>
    </w:r>
    <w:r>
      <w:fldChar w:fldCharType="end"/>
    </w:r>
  </w:p>
  <w:p w:rsidR="00A16A44" w:rsidRDefault="00A16A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17041"/>
    <w:rsid w:val="00037736"/>
    <w:rsid w:val="000455B3"/>
    <w:rsid w:val="0005266A"/>
    <w:rsid w:val="000536E4"/>
    <w:rsid w:val="000554F4"/>
    <w:rsid w:val="00072B34"/>
    <w:rsid w:val="00077697"/>
    <w:rsid w:val="000875DA"/>
    <w:rsid w:val="000A0888"/>
    <w:rsid w:val="000C116E"/>
    <w:rsid w:val="000C7B80"/>
    <w:rsid w:val="000D3EB2"/>
    <w:rsid w:val="000D4A3C"/>
    <w:rsid w:val="000D4C5E"/>
    <w:rsid w:val="000D5B6F"/>
    <w:rsid w:val="000F1FD2"/>
    <w:rsid w:val="001076A4"/>
    <w:rsid w:val="001077AB"/>
    <w:rsid w:val="00114AB0"/>
    <w:rsid w:val="00172B93"/>
    <w:rsid w:val="00184DFC"/>
    <w:rsid w:val="001B7878"/>
    <w:rsid w:val="001D2593"/>
    <w:rsid w:val="001E3A2F"/>
    <w:rsid w:val="001E4238"/>
    <w:rsid w:val="00204A2A"/>
    <w:rsid w:val="00206E79"/>
    <w:rsid w:val="00210876"/>
    <w:rsid w:val="0021553A"/>
    <w:rsid w:val="002417C3"/>
    <w:rsid w:val="0024763E"/>
    <w:rsid w:val="0025715A"/>
    <w:rsid w:val="00281DC6"/>
    <w:rsid w:val="002B05CE"/>
    <w:rsid w:val="002C01D8"/>
    <w:rsid w:val="002C1194"/>
    <w:rsid w:val="002C4D47"/>
    <w:rsid w:val="003002F2"/>
    <w:rsid w:val="003028CD"/>
    <w:rsid w:val="00325DBB"/>
    <w:rsid w:val="00335747"/>
    <w:rsid w:val="003503BB"/>
    <w:rsid w:val="003D0E5D"/>
    <w:rsid w:val="004038BC"/>
    <w:rsid w:val="00410F0E"/>
    <w:rsid w:val="00411148"/>
    <w:rsid w:val="00434647"/>
    <w:rsid w:val="004747EF"/>
    <w:rsid w:val="00474E1A"/>
    <w:rsid w:val="004C1450"/>
    <w:rsid w:val="004C1E2E"/>
    <w:rsid w:val="004D1D1E"/>
    <w:rsid w:val="004E1FD6"/>
    <w:rsid w:val="004F12AC"/>
    <w:rsid w:val="004F3F88"/>
    <w:rsid w:val="005157D9"/>
    <w:rsid w:val="00515C3C"/>
    <w:rsid w:val="00527CBA"/>
    <w:rsid w:val="00531A07"/>
    <w:rsid w:val="005339B3"/>
    <w:rsid w:val="005368FA"/>
    <w:rsid w:val="00543415"/>
    <w:rsid w:val="005476FE"/>
    <w:rsid w:val="00551627"/>
    <w:rsid w:val="00562252"/>
    <w:rsid w:val="005631E4"/>
    <w:rsid w:val="005B146E"/>
    <w:rsid w:val="005B7EBC"/>
    <w:rsid w:val="005B7FE8"/>
    <w:rsid w:val="005D2E6D"/>
    <w:rsid w:val="005D74F8"/>
    <w:rsid w:val="00607DA3"/>
    <w:rsid w:val="00616C91"/>
    <w:rsid w:val="00621F7A"/>
    <w:rsid w:val="0066066E"/>
    <w:rsid w:val="006902E2"/>
    <w:rsid w:val="00690497"/>
    <w:rsid w:val="006A19A0"/>
    <w:rsid w:val="006A614F"/>
    <w:rsid w:val="006C086A"/>
    <w:rsid w:val="006C2608"/>
    <w:rsid w:val="006C2BFD"/>
    <w:rsid w:val="006E1929"/>
    <w:rsid w:val="00746097"/>
    <w:rsid w:val="00747D18"/>
    <w:rsid w:val="00763F1B"/>
    <w:rsid w:val="00770F49"/>
    <w:rsid w:val="007814C3"/>
    <w:rsid w:val="007A3BFE"/>
    <w:rsid w:val="007A42BC"/>
    <w:rsid w:val="007C7A25"/>
    <w:rsid w:val="007C7DD4"/>
    <w:rsid w:val="007D4B82"/>
    <w:rsid w:val="007F1019"/>
    <w:rsid w:val="007F6E42"/>
    <w:rsid w:val="00804307"/>
    <w:rsid w:val="00812EF1"/>
    <w:rsid w:val="00823EB1"/>
    <w:rsid w:val="00826614"/>
    <w:rsid w:val="00827F2D"/>
    <w:rsid w:val="00833FDD"/>
    <w:rsid w:val="008365E2"/>
    <w:rsid w:val="0084092B"/>
    <w:rsid w:val="008C0641"/>
    <w:rsid w:val="008C0F63"/>
    <w:rsid w:val="008C26ED"/>
    <w:rsid w:val="008E670B"/>
    <w:rsid w:val="008F7A7A"/>
    <w:rsid w:val="00901593"/>
    <w:rsid w:val="00907008"/>
    <w:rsid w:val="0091671C"/>
    <w:rsid w:val="00916A96"/>
    <w:rsid w:val="009175C7"/>
    <w:rsid w:val="00924F78"/>
    <w:rsid w:val="00943B44"/>
    <w:rsid w:val="00944353"/>
    <w:rsid w:val="009533B9"/>
    <w:rsid w:val="00975795"/>
    <w:rsid w:val="009872D8"/>
    <w:rsid w:val="009B7A89"/>
    <w:rsid w:val="009C47BA"/>
    <w:rsid w:val="009E5A32"/>
    <w:rsid w:val="00A01067"/>
    <w:rsid w:val="00A16A44"/>
    <w:rsid w:val="00A279C3"/>
    <w:rsid w:val="00A33E46"/>
    <w:rsid w:val="00A960C8"/>
    <w:rsid w:val="00AA1905"/>
    <w:rsid w:val="00AA7499"/>
    <w:rsid w:val="00AC3FD9"/>
    <w:rsid w:val="00B174B5"/>
    <w:rsid w:val="00B557A0"/>
    <w:rsid w:val="00B60CA9"/>
    <w:rsid w:val="00B93229"/>
    <w:rsid w:val="00BB0E31"/>
    <w:rsid w:val="00BC0A95"/>
    <w:rsid w:val="00BE3AD0"/>
    <w:rsid w:val="00BF0204"/>
    <w:rsid w:val="00BF3105"/>
    <w:rsid w:val="00C30100"/>
    <w:rsid w:val="00C33611"/>
    <w:rsid w:val="00C5417D"/>
    <w:rsid w:val="00C72874"/>
    <w:rsid w:val="00CB36B6"/>
    <w:rsid w:val="00CC1528"/>
    <w:rsid w:val="00CD6434"/>
    <w:rsid w:val="00CE4826"/>
    <w:rsid w:val="00CF0A67"/>
    <w:rsid w:val="00D27C27"/>
    <w:rsid w:val="00D3239E"/>
    <w:rsid w:val="00D4045F"/>
    <w:rsid w:val="00D764D2"/>
    <w:rsid w:val="00D96B2E"/>
    <w:rsid w:val="00DA530E"/>
    <w:rsid w:val="00DD3059"/>
    <w:rsid w:val="00DE7CFD"/>
    <w:rsid w:val="00DF3109"/>
    <w:rsid w:val="00E07C37"/>
    <w:rsid w:val="00E12DC1"/>
    <w:rsid w:val="00E13DD8"/>
    <w:rsid w:val="00E4709E"/>
    <w:rsid w:val="00E66D86"/>
    <w:rsid w:val="00E84DBB"/>
    <w:rsid w:val="00EA0CBC"/>
    <w:rsid w:val="00EB3A18"/>
    <w:rsid w:val="00EC38C4"/>
    <w:rsid w:val="00ED2D42"/>
    <w:rsid w:val="00ED4BF7"/>
    <w:rsid w:val="00EF2147"/>
    <w:rsid w:val="00EF4A43"/>
    <w:rsid w:val="00EF7B00"/>
    <w:rsid w:val="00F01537"/>
    <w:rsid w:val="00F2351B"/>
    <w:rsid w:val="00F5348C"/>
    <w:rsid w:val="00FC5092"/>
    <w:rsid w:val="00FE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85BA8F-C2B1-4BE3-BE8C-2CF2D3AAC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4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link w:val="a6"/>
    <w:uiPriority w:val="99"/>
    <w:rsid w:val="007F6E4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6E42"/>
  </w:style>
  <w:style w:type="paragraph" w:styleId="a8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a">
    <w:name w:val="Оглавление_"/>
    <w:link w:val="ab"/>
    <w:rsid w:val="009B7A89"/>
    <w:rPr>
      <w:spacing w:val="5"/>
      <w:sz w:val="21"/>
      <w:szCs w:val="21"/>
      <w:shd w:val="clear" w:color="auto" w:fill="FFFFFF"/>
    </w:rPr>
  </w:style>
  <w:style w:type="paragraph" w:customStyle="1" w:styleId="ab">
    <w:name w:val="Оглавление"/>
    <w:basedOn w:val="a"/>
    <w:link w:val="aa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  <w:style w:type="character" w:customStyle="1" w:styleId="a6">
    <w:name w:val="Верхний колонтитул Знак"/>
    <w:link w:val="a5"/>
    <w:uiPriority w:val="99"/>
    <w:rsid w:val="00823EB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2017-03-09T06:59:00Z</cp:lastPrinted>
  <dcterms:created xsi:type="dcterms:W3CDTF">2019-02-27T14:04:00Z</dcterms:created>
  <dcterms:modified xsi:type="dcterms:W3CDTF">2019-02-27T14:04:00Z</dcterms:modified>
</cp:coreProperties>
</file>