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BF" w:rsidRDefault="009530BF" w:rsidP="009530BF">
      <w:pPr>
        <w:jc w:val="center"/>
        <w:rPr>
          <w:b/>
          <w:sz w:val="28"/>
          <w:szCs w:val="28"/>
          <w:lang w:val="en-US"/>
        </w:rPr>
      </w:pPr>
      <w:r w:rsidRPr="00D91D55"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0BF" w:rsidRDefault="009530BF" w:rsidP="009530BF">
      <w:pPr>
        <w:rPr>
          <w:b/>
          <w:sz w:val="28"/>
          <w:szCs w:val="28"/>
          <w:lang w:val="en-US"/>
        </w:rPr>
      </w:pPr>
    </w:p>
    <w:p w:rsidR="009530BF" w:rsidRDefault="009530BF" w:rsidP="009530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530BF" w:rsidRDefault="009530BF" w:rsidP="009530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9530BF" w:rsidRDefault="009530BF" w:rsidP="009530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9530BF" w:rsidRDefault="009530BF" w:rsidP="009530BF">
      <w:pPr>
        <w:jc w:val="center"/>
        <w:rPr>
          <w:b/>
          <w:sz w:val="36"/>
          <w:szCs w:val="36"/>
        </w:rPr>
      </w:pPr>
    </w:p>
    <w:p w:rsidR="009530BF" w:rsidRDefault="009530BF" w:rsidP="009530BF">
      <w:pPr>
        <w:rPr>
          <w:b/>
          <w:sz w:val="28"/>
          <w:szCs w:val="28"/>
        </w:rPr>
      </w:pPr>
      <w:r>
        <w:rPr>
          <w:b/>
          <w:sz w:val="28"/>
          <w:szCs w:val="28"/>
        </w:rPr>
        <w:t>_</w:t>
      </w:r>
      <w:r>
        <w:rPr>
          <w:sz w:val="28"/>
          <w:szCs w:val="28"/>
          <w:u w:val="single"/>
        </w:rPr>
        <w:t>26.11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 xml:space="preserve">2019  № </w:t>
      </w:r>
      <w:r>
        <w:rPr>
          <w:sz w:val="28"/>
          <w:szCs w:val="28"/>
          <w:u w:val="single"/>
        </w:rPr>
        <w:t>481-р</w:t>
      </w:r>
      <w:r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9530BF" w:rsidRDefault="009530BF" w:rsidP="009530BF"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</w:p>
    <w:p w:rsidR="009530BF" w:rsidRDefault="009530BF" w:rsidP="009530BF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передачу матеріальних цінностей </w:t>
      </w:r>
      <w:bookmarkEnd w:id="0"/>
    </w:p>
    <w:p w:rsidR="009530BF" w:rsidRDefault="009530BF" w:rsidP="009530BF">
      <w:pPr>
        <w:jc w:val="center"/>
        <w:rPr>
          <w:b/>
          <w:sz w:val="28"/>
          <w:szCs w:val="28"/>
        </w:rPr>
      </w:pPr>
    </w:p>
    <w:p w:rsidR="009530BF" w:rsidRDefault="009530BF" w:rsidP="00953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 42, Закону України «Про місцеве самоврядування в Україні» та з метою впорядкування обліку та покращення використання матеріальних цінностей</w:t>
      </w:r>
    </w:p>
    <w:p w:rsidR="009530BF" w:rsidRDefault="009530BF" w:rsidP="009530BF">
      <w:pPr>
        <w:ind w:firstLine="708"/>
        <w:jc w:val="both"/>
        <w:rPr>
          <w:sz w:val="28"/>
          <w:szCs w:val="28"/>
        </w:rPr>
      </w:pPr>
    </w:p>
    <w:p w:rsidR="009530BF" w:rsidRPr="009C361D" w:rsidRDefault="009530BF" w:rsidP="009530BF">
      <w:pPr>
        <w:ind w:firstLine="708"/>
        <w:jc w:val="center"/>
        <w:rPr>
          <w:b/>
          <w:sz w:val="28"/>
          <w:szCs w:val="28"/>
          <w:lang w:val="ru-RU"/>
        </w:rPr>
      </w:pPr>
      <w:r w:rsidRPr="009C361D">
        <w:rPr>
          <w:b/>
          <w:sz w:val="28"/>
          <w:szCs w:val="28"/>
        </w:rPr>
        <w:t>З О Б О В</w:t>
      </w:r>
      <w:r>
        <w:rPr>
          <w:b/>
          <w:sz w:val="28"/>
          <w:szCs w:val="28"/>
        </w:rPr>
        <w:t xml:space="preserve"> </w:t>
      </w:r>
      <w:r w:rsidRPr="009C361D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 xml:space="preserve"> </w:t>
      </w:r>
      <w:r w:rsidRPr="009C361D">
        <w:rPr>
          <w:b/>
          <w:sz w:val="28"/>
          <w:szCs w:val="28"/>
        </w:rPr>
        <w:t>Я З У Ю</w:t>
      </w:r>
      <w:r>
        <w:rPr>
          <w:b/>
          <w:sz w:val="28"/>
          <w:szCs w:val="28"/>
        </w:rPr>
        <w:t>:</w:t>
      </w:r>
      <w:r w:rsidRPr="009C361D">
        <w:rPr>
          <w:b/>
          <w:sz w:val="28"/>
          <w:szCs w:val="28"/>
        </w:rPr>
        <w:t xml:space="preserve"> </w:t>
      </w:r>
    </w:p>
    <w:p w:rsidR="009530BF" w:rsidRDefault="009530BF" w:rsidP="009530BF">
      <w:pPr>
        <w:ind w:firstLine="708"/>
        <w:jc w:val="both"/>
      </w:pPr>
    </w:p>
    <w:p w:rsidR="009530BF" w:rsidRDefault="009530BF" w:rsidP="009530BF">
      <w:pPr>
        <w:ind w:firstLine="708"/>
        <w:jc w:val="both"/>
        <w:rPr>
          <w:sz w:val="28"/>
          <w:szCs w:val="28"/>
        </w:rPr>
      </w:pPr>
      <w:r w:rsidRPr="002E32D3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 бухгалтерського обліку та звітності міської ради (</w:t>
      </w:r>
      <w:proofErr w:type="spellStart"/>
      <w:r>
        <w:rPr>
          <w:sz w:val="28"/>
          <w:szCs w:val="28"/>
        </w:rPr>
        <w:t>Голік</w:t>
      </w:r>
      <w:proofErr w:type="spellEnd"/>
      <w:r>
        <w:rPr>
          <w:sz w:val="28"/>
          <w:szCs w:val="28"/>
        </w:rPr>
        <w:t xml:space="preserve"> Л.В.) передати з балансу виконавчого комітету міської ради на баланс департаменту праці та соціального захисту населення міської ради матеріальні цінності, а саме:</w:t>
      </w:r>
    </w:p>
    <w:p w:rsidR="009530BF" w:rsidRDefault="009530BF" w:rsidP="009530BF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2930"/>
        <w:gridCol w:w="1388"/>
        <w:gridCol w:w="663"/>
        <w:gridCol w:w="1350"/>
        <w:gridCol w:w="1116"/>
        <w:gridCol w:w="1221"/>
      </w:tblGrid>
      <w:tr w:rsidR="009530BF" w:rsidRPr="00DD6927" w:rsidTr="007C2B2D">
        <w:tc>
          <w:tcPr>
            <w:tcW w:w="677" w:type="dxa"/>
          </w:tcPr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93" w:type="dxa"/>
          </w:tcPr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9" w:type="dxa"/>
          </w:tcPr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684" w:type="dxa"/>
          </w:tcPr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78" w:type="dxa"/>
          </w:tcPr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б</w:t>
            </w:r>
            <w:r w:rsidRPr="00DD6927">
              <w:rPr>
                <w:sz w:val="20"/>
                <w:szCs w:val="20"/>
              </w:rPr>
              <w:t>алансова</w:t>
            </w:r>
          </w:p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110" w:type="dxa"/>
          </w:tcPr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30" w:type="dxa"/>
          </w:tcPr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  <w:r>
              <w:rPr>
                <w:sz w:val="20"/>
                <w:szCs w:val="20"/>
              </w:rPr>
              <w:t>балансова</w:t>
            </w:r>
          </w:p>
          <w:p w:rsidR="009530BF" w:rsidRPr="00DD6927" w:rsidRDefault="009530BF" w:rsidP="007C2B2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9530BF" w:rsidRPr="00DD6927" w:rsidTr="007C2B2D">
        <w:trPr>
          <w:trHeight w:val="263"/>
        </w:trPr>
        <w:tc>
          <w:tcPr>
            <w:tcW w:w="677" w:type="dxa"/>
          </w:tcPr>
          <w:p w:rsidR="009530BF" w:rsidRPr="00DD6927" w:rsidRDefault="009530BF" w:rsidP="007C2B2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93" w:type="dxa"/>
          </w:tcPr>
          <w:p w:rsidR="009530BF" w:rsidRPr="00DD6927" w:rsidRDefault="009530BF" w:rsidP="007C2B2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9" w:type="dxa"/>
          </w:tcPr>
          <w:p w:rsidR="009530BF" w:rsidRPr="00DD6927" w:rsidRDefault="009530BF" w:rsidP="007C2B2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:rsidR="009530BF" w:rsidRPr="00DD6927" w:rsidRDefault="009530BF" w:rsidP="007C2B2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78" w:type="dxa"/>
          </w:tcPr>
          <w:p w:rsidR="009530BF" w:rsidRPr="00DD6927" w:rsidRDefault="009530BF" w:rsidP="007C2B2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10" w:type="dxa"/>
          </w:tcPr>
          <w:p w:rsidR="009530BF" w:rsidRPr="00DD6927" w:rsidRDefault="009530BF" w:rsidP="007C2B2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9530BF" w:rsidRPr="00DD6927" w:rsidRDefault="009530BF" w:rsidP="007C2B2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 w:rsidRPr="00973464">
              <w:t>1.</w:t>
            </w:r>
          </w:p>
        </w:tc>
        <w:tc>
          <w:tcPr>
            <w:tcW w:w="3093" w:type="dxa"/>
          </w:tcPr>
          <w:p w:rsidR="009530BF" w:rsidRPr="008638F1" w:rsidRDefault="009530BF" w:rsidP="007C2B2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Монітор</w:t>
            </w:r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ViewSonic</w:t>
            </w:r>
            <w:proofErr w:type="spellEnd"/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101480895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1187,00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1152,00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35,00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 w:rsidRPr="00973464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093" w:type="dxa"/>
          </w:tcPr>
          <w:p w:rsidR="009530BF" w:rsidRPr="00BF4634" w:rsidRDefault="009530BF" w:rsidP="007C2B2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БФП </w:t>
            </w:r>
            <w:r>
              <w:rPr>
                <w:bCs/>
                <w:sz w:val="28"/>
                <w:szCs w:val="28"/>
                <w:lang w:val="en-US"/>
              </w:rPr>
              <w:t>Canon MF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101480900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1471,00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1428,00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43,00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>
              <w:t>3.</w:t>
            </w:r>
          </w:p>
        </w:tc>
        <w:tc>
          <w:tcPr>
            <w:tcW w:w="3093" w:type="dxa"/>
          </w:tcPr>
          <w:p w:rsidR="009530BF" w:rsidRPr="008638F1" w:rsidRDefault="009530BF" w:rsidP="007C2B2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Принтер </w:t>
            </w:r>
            <w:r w:rsidRPr="00457790">
              <w:rPr>
                <w:bCs/>
              </w:rPr>
              <w:t>НР</w:t>
            </w:r>
            <w:r w:rsidRPr="00457790">
              <w:rPr>
                <w:bCs/>
                <w:lang w:val="en-US"/>
              </w:rPr>
              <w:t xml:space="preserve"> </w:t>
            </w:r>
            <w:proofErr w:type="spellStart"/>
            <w:r w:rsidRPr="00457790">
              <w:rPr>
                <w:bCs/>
                <w:lang w:val="en-US"/>
              </w:rPr>
              <w:t>Lazer</w:t>
            </w:r>
            <w:proofErr w:type="spellEnd"/>
            <w:r w:rsidRPr="00457790">
              <w:rPr>
                <w:bCs/>
                <w:lang w:val="en-US"/>
              </w:rPr>
              <w:t xml:space="preserve"> Jet1300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101480700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1597,00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1550,00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47,00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>
              <w:t>4.</w:t>
            </w:r>
          </w:p>
        </w:tc>
        <w:tc>
          <w:tcPr>
            <w:tcW w:w="3093" w:type="dxa"/>
          </w:tcPr>
          <w:p w:rsidR="009530BF" w:rsidRDefault="009530BF" w:rsidP="007C2B2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Принтер НР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LazerJet</w:t>
            </w:r>
            <w:proofErr w:type="spellEnd"/>
          </w:p>
          <w:p w:rsidR="009530BF" w:rsidRPr="008638F1" w:rsidRDefault="009530BF" w:rsidP="007C2B2D">
            <w:pPr>
              <w:rPr>
                <w:bCs/>
                <w:sz w:val="28"/>
                <w:szCs w:val="28"/>
              </w:rPr>
            </w:pPr>
            <w:r w:rsidRPr="00457790">
              <w:rPr>
                <w:bCs/>
              </w:rPr>
              <w:t>1</w:t>
            </w:r>
            <w:r w:rsidRPr="00457790">
              <w:rPr>
                <w:bCs/>
                <w:lang w:val="en-US"/>
              </w:rPr>
              <w:t>2</w:t>
            </w:r>
            <w:r w:rsidRPr="00457790">
              <w:rPr>
                <w:bCs/>
              </w:rPr>
              <w:t>00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101480553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712,00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691,00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21,00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>
              <w:t>5.</w:t>
            </w:r>
          </w:p>
        </w:tc>
        <w:tc>
          <w:tcPr>
            <w:tcW w:w="3093" w:type="dxa"/>
          </w:tcPr>
          <w:p w:rsidR="009530BF" w:rsidRPr="008638F1" w:rsidRDefault="009530BF" w:rsidP="007C2B2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Принтер НР</w:t>
            </w:r>
            <w:r>
              <w:rPr>
                <w:bCs/>
                <w:sz w:val="28"/>
                <w:szCs w:val="28"/>
                <w:lang w:val="en-US"/>
              </w:rPr>
              <w:t xml:space="preserve"> DJ 1100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101480348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1731,00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1680,00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51,00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>
              <w:t>6.</w:t>
            </w:r>
          </w:p>
        </w:tc>
        <w:tc>
          <w:tcPr>
            <w:tcW w:w="3093" w:type="dxa"/>
          </w:tcPr>
          <w:p w:rsidR="009530BF" w:rsidRPr="00524037" w:rsidRDefault="009530BF" w:rsidP="007C2B2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Системний блок</w:t>
            </w:r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457790">
              <w:rPr>
                <w:bCs/>
                <w:lang w:val="en-US"/>
              </w:rPr>
              <w:t>AMI Mini</w:t>
            </w:r>
            <w:r w:rsidRPr="00457790">
              <w:rPr>
                <w:bCs/>
              </w:rPr>
              <w:t xml:space="preserve"> </w:t>
            </w:r>
            <w:r w:rsidRPr="00457790">
              <w:rPr>
                <w:bCs/>
                <w:lang w:val="en-US"/>
              </w:rPr>
              <w:t>PC/Pentium Dual-Core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101480870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2533,00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2459,00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74,00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>
              <w:t>7.</w:t>
            </w:r>
          </w:p>
        </w:tc>
        <w:tc>
          <w:tcPr>
            <w:tcW w:w="3093" w:type="dxa"/>
          </w:tcPr>
          <w:p w:rsidR="009530BF" w:rsidRPr="00524037" w:rsidRDefault="009530BF" w:rsidP="007C2B2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Факс </w:t>
            </w:r>
            <w:r>
              <w:rPr>
                <w:bCs/>
                <w:sz w:val="28"/>
                <w:szCs w:val="28"/>
                <w:lang w:val="en-US"/>
              </w:rPr>
              <w:t>Panasonic KХ-FI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101490649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841,00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816,00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25,00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 w:rsidRPr="00973464">
              <w:t>8.</w:t>
            </w:r>
          </w:p>
        </w:tc>
        <w:tc>
          <w:tcPr>
            <w:tcW w:w="3093" w:type="dxa"/>
          </w:tcPr>
          <w:p w:rsidR="009530BF" w:rsidRPr="00BF4634" w:rsidRDefault="009530BF" w:rsidP="007C2B2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Колонки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11137607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50,00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25,00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25,00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>
              <w:t>9.</w:t>
            </w:r>
          </w:p>
        </w:tc>
        <w:tc>
          <w:tcPr>
            <w:tcW w:w="3093" w:type="dxa"/>
          </w:tcPr>
          <w:p w:rsidR="009530BF" w:rsidRPr="00524037" w:rsidRDefault="009530BF" w:rsidP="007C2B2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Блок живлення</w:t>
            </w:r>
            <w:r w:rsidRPr="0052403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APC</w:t>
            </w:r>
            <w:r w:rsidRPr="0052403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UPS</w:t>
            </w:r>
            <w:r w:rsidRPr="0052403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CS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11136346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434</w:t>
            </w:r>
            <w:r>
              <w:rPr>
                <w:bCs/>
              </w:rPr>
              <w:t>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217</w:t>
            </w:r>
            <w:r>
              <w:rPr>
                <w:bCs/>
              </w:rPr>
              <w:t>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217</w:t>
            </w:r>
            <w:r>
              <w:rPr>
                <w:bCs/>
              </w:rPr>
              <w:t>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973464" w:rsidRDefault="009530BF" w:rsidP="007C2B2D">
            <w:pPr>
              <w:jc w:val="both"/>
            </w:pPr>
            <w:r>
              <w:t>10.</w:t>
            </w:r>
          </w:p>
        </w:tc>
        <w:tc>
          <w:tcPr>
            <w:tcW w:w="3093" w:type="dxa"/>
          </w:tcPr>
          <w:p w:rsidR="009530BF" w:rsidRPr="00985DB8" w:rsidRDefault="009530BF" w:rsidP="007C2B2D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ДБЖ </w:t>
            </w:r>
            <w:r>
              <w:rPr>
                <w:bCs/>
                <w:sz w:val="28"/>
                <w:szCs w:val="28"/>
                <w:lang w:val="en-US"/>
              </w:rPr>
              <w:t xml:space="preserve">UPS 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Powercom</w:t>
            </w:r>
            <w:proofErr w:type="spellEnd"/>
            <w:r>
              <w:rPr>
                <w:bCs/>
                <w:sz w:val="28"/>
                <w:szCs w:val="28"/>
                <w:lang w:val="en-US"/>
              </w:rPr>
              <w:t xml:space="preserve"> BNT-600</w:t>
            </w:r>
          </w:p>
        </w:tc>
        <w:tc>
          <w:tcPr>
            <w:tcW w:w="1399" w:type="dxa"/>
          </w:tcPr>
          <w:p w:rsidR="009530BF" w:rsidRPr="00BF4634" w:rsidRDefault="009530BF" w:rsidP="007C2B2D">
            <w:pPr>
              <w:rPr>
                <w:bCs/>
              </w:rPr>
            </w:pPr>
            <w:r>
              <w:rPr>
                <w:bCs/>
              </w:rPr>
              <w:t>11137757</w:t>
            </w:r>
          </w:p>
        </w:tc>
        <w:tc>
          <w:tcPr>
            <w:tcW w:w="684" w:type="dxa"/>
          </w:tcPr>
          <w:p w:rsidR="009530BF" w:rsidRPr="00BF4634" w:rsidRDefault="009530BF" w:rsidP="007C2B2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220,00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110,00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110,00</w:t>
            </w:r>
          </w:p>
        </w:tc>
      </w:tr>
      <w:tr w:rsidR="009530BF" w:rsidRPr="00717B54" w:rsidTr="007C2B2D">
        <w:tc>
          <w:tcPr>
            <w:tcW w:w="677" w:type="dxa"/>
          </w:tcPr>
          <w:p w:rsidR="009530BF" w:rsidRPr="00717B54" w:rsidRDefault="009530BF" w:rsidP="007C2B2D">
            <w:pPr>
              <w:jc w:val="both"/>
              <w:rPr>
                <w:b/>
              </w:rPr>
            </w:pPr>
          </w:p>
        </w:tc>
        <w:tc>
          <w:tcPr>
            <w:tcW w:w="3093" w:type="dxa"/>
          </w:tcPr>
          <w:p w:rsidR="009530BF" w:rsidRPr="001E3D51" w:rsidRDefault="009530BF" w:rsidP="007C2B2D">
            <w:r>
              <w:t>Разом:</w:t>
            </w:r>
          </w:p>
        </w:tc>
        <w:tc>
          <w:tcPr>
            <w:tcW w:w="1399" w:type="dxa"/>
          </w:tcPr>
          <w:p w:rsidR="009530BF" w:rsidRPr="001E3D51" w:rsidRDefault="009530BF" w:rsidP="007C2B2D">
            <w:pPr>
              <w:jc w:val="right"/>
              <w:rPr>
                <w:lang w:val="en-US"/>
              </w:rPr>
            </w:pPr>
          </w:p>
        </w:tc>
        <w:tc>
          <w:tcPr>
            <w:tcW w:w="684" w:type="dxa"/>
          </w:tcPr>
          <w:p w:rsidR="009530BF" w:rsidRPr="001E3D51" w:rsidRDefault="009530BF" w:rsidP="007C2B2D">
            <w:pPr>
              <w:jc w:val="center"/>
              <w:rPr>
                <w:lang w:val="en-US"/>
              </w:rPr>
            </w:pPr>
          </w:p>
        </w:tc>
        <w:tc>
          <w:tcPr>
            <w:tcW w:w="1378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  <w:lang w:val="en-US"/>
              </w:rPr>
              <w:t>776</w:t>
            </w:r>
            <w:r>
              <w:rPr>
                <w:bCs/>
              </w:rPr>
              <w:t>,00</w:t>
            </w:r>
          </w:p>
        </w:tc>
        <w:tc>
          <w:tcPr>
            <w:tcW w:w="111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10128</w:t>
            </w:r>
            <w:r>
              <w:rPr>
                <w:bCs/>
              </w:rPr>
              <w:t>,00</w:t>
            </w:r>
          </w:p>
        </w:tc>
        <w:tc>
          <w:tcPr>
            <w:tcW w:w="1230" w:type="dxa"/>
          </w:tcPr>
          <w:p w:rsidR="009530BF" w:rsidRPr="00BF4634" w:rsidRDefault="009530BF" w:rsidP="007C2B2D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6</w:t>
            </w:r>
            <w:r>
              <w:rPr>
                <w:bCs/>
              </w:rPr>
              <w:t>4</w:t>
            </w:r>
            <w:r>
              <w:rPr>
                <w:bCs/>
                <w:lang w:val="en-US"/>
              </w:rPr>
              <w:t>8</w:t>
            </w:r>
            <w:r>
              <w:rPr>
                <w:bCs/>
              </w:rPr>
              <w:t>,00</w:t>
            </w:r>
          </w:p>
        </w:tc>
      </w:tr>
    </w:tbl>
    <w:p w:rsidR="009530BF" w:rsidRPr="000A2761" w:rsidRDefault="009530BF" w:rsidP="009530BF">
      <w:pPr>
        <w:ind w:firstLine="708"/>
        <w:rPr>
          <w:sz w:val="28"/>
          <w:szCs w:val="28"/>
        </w:rPr>
      </w:pPr>
      <w:r w:rsidRPr="00134B8F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B337C4">
        <w:rPr>
          <w:sz w:val="28"/>
          <w:szCs w:val="28"/>
        </w:rPr>
        <w:t xml:space="preserve">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9530BF" w:rsidRDefault="009530BF" w:rsidP="009530BF">
      <w:pPr>
        <w:rPr>
          <w:sz w:val="28"/>
          <w:szCs w:val="28"/>
        </w:rPr>
      </w:pPr>
    </w:p>
    <w:p w:rsidR="00CB50AF" w:rsidRPr="00405E97" w:rsidRDefault="009530BF" w:rsidP="009530B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Чернівецький 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 w:rsidRPr="00E03640">
        <w:rPr>
          <w:b/>
          <w:sz w:val="28"/>
          <w:szCs w:val="28"/>
        </w:rPr>
        <w:t xml:space="preserve">                                      </w:t>
      </w:r>
      <w:proofErr w:type="spellStart"/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sectPr w:rsidR="00CB50AF" w:rsidRPr="00405E97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103"/>
    <w:rsid w:val="0001335C"/>
    <w:rsid w:val="00014BA1"/>
    <w:rsid w:val="0001692E"/>
    <w:rsid w:val="00020D13"/>
    <w:rsid w:val="00021C8F"/>
    <w:rsid w:val="00035FBC"/>
    <w:rsid w:val="000364EE"/>
    <w:rsid w:val="00041757"/>
    <w:rsid w:val="00045B26"/>
    <w:rsid w:val="00050BDA"/>
    <w:rsid w:val="00052F16"/>
    <w:rsid w:val="00054022"/>
    <w:rsid w:val="00062667"/>
    <w:rsid w:val="0006297B"/>
    <w:rsid w:val="0006306D"/>
    <w:rsid w:val="00065BB9"/>
    <w:rsid w:val="00066FA9"/>
    <w:rsid w:val="0007037F"/>
    <w:rsid w:val="0007055B"/>
    <w:rsid w:val="000705CD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1BAE"/>
    <w:rsid w:val="000F554D"/>
    <w:rsid w:val="001010A6"/>
    <w:rsid w:val="00106585"/>
    <w:rsid w:val="00113766"/>
    <w:rsid w:val="00113A40"/>
    <w:rsid w:val="00114015"/>
    <w:rsid w:val="00115738"/>
    <w:rsid w:val="001209F4"/>
    <w:rsid w:val="001240BF"/>
    <w:rsid w:val="00126FC7"/>
    <w:rsid w:val="001336EB"/>
    <w:rsid w:val="001355AA"/>
    <w:rsid w:val="0013583F"/>
    <w:rsid w:val="001358F8"/>
    <w:rsid w:val="00140AED"/>
    <w:rsid w:val="00144869"/>
    <w:rsid w:val="001566D5"/>
    <w:rsid w:val="001639D0"/>
    <w:rsid w:val="00164B2A"/>
    <w:rsid w:val="0016632B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A739D"/>
    <w:rsid w:val="001B0F16"/>
    <w:rsid w:val="001C04A8"/>
    <w:rsid w:val="001C173B"/>
    <w:rsid w:val="001C3C06"/>
    <w:rsid w:val="001C48C6"/>
    <w:rsid w:val="001C6524"/>
    <w:rsid w:val="001C7EA6"/>
    <w:rsid w:val="001D04EE"/>
    <w:rsid w:val="001D074E"/>
    <w:rsid w:val="001D37EB"/>
    <w:rsid w:val="001D4DBC"/>
    <w:rsid w:val="001F13CC"/>
    <w:rsid w:val="001F5D23"/>
    <w:rsid w:val="002025CC"/>
    <w:rsid w:val="00203062"/>
    <w:rsid w:val="00205782"/>
    <w:rsid w:val="002120DC"/>
    <w:rsid w:val="00212DAA"/>
    <w:rsid w:val="00214385"/>
    <w:rsid w:val="002168C7"/>
    <w:rsid w:val="00222AA9"/>
    <w:rsid w:val="00224D65"/>
    <w:rsid w:val="00224DF3"/>
    <w:rsid w:val="00227995"/>
    <w:rsid w:val="00231381"/>
    <w:rsid w:val="00232DD3"/>
    <w:rsid w:val="00233049"/>
    <w:rsid w:val="00235C43"/>
    <w:rsid w:val="0024215C"/>
    <w:rsid w:val="0024407B"/>
    <w:rsid w:val="00245FD8"/>
    <w:rsid w:val="00246548"/>
    <w:rsid w:val="00254616"/>
    <w:rsid w:val="002612DE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D6FC7"/>
    <w:rsid w:val="002E0ECB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35481"/>
    <w:rsid w:val="00340083"/>
    <w:rsid w:val="00341764"/>
    <w:rsid w:val="00353FFF"/>
    <w:rsid w:val="00355B3F"/>
    <w:rsid w:val="0036139E"/>
    <w:rsid w:val="00362C1C"/>
    <w:rsid w:val="00364B13"/>
    <w:rsid w:val="0036520F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D10D4"/>
    <w:rsid w:val="003D1C77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2378"/>
    <w:rsid w:val="004050B6"/>
    <w:rsid w:val="00405E97"/>
    <w:rsid w:val="00410D8B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E5DAC"/>
    <w:rsid w:val="004F5E21"/>
    <w:rsid w:val="0051252C"/>
    <w:rsid w:val="005152F9"/>
    <w:rsid w:val="00515F62"/>
    <w:rsid w:val="00520E37"/>
    <w:rsid w:val="00527696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55E76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865F3"/>
    <w:rsid w:val="005901CC"/>
    <w:rsid w:val="00591B8A"/>
    <w:rsid w:val="005961CD"/>
    <w:rsid w:val="00597588"/>
    <w:rsid w:val="005B6F6E"/>
    <w:rsid w:val="005C4F66"/>
    <w:rsid w:val="005C637D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0FA1"/>
    <w:rsid w:val="006A1188"/>
    <w:rsid w:val="006A2026"/>
    <w:rsid w:val="006A6F3E"/>
    <w:rsid w:val="006B431D"/>
    <w:rsid w:val="006C712E"/>
    <w:rsid w:val="006C7686"/>
    <w:rsid w:val="006D14CA"/>
    <w:rsid w:val="006D2001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28A9"/>
    <w:rsid w:val="0074555A"/>
    <w:rsid w:val="00756898"/>
    <w:rsid w:val="007572DC"/>
    <w:rsid w:val="00762192"/>
    <w:rsid w:val="00774035"/>
    <w:rsid w:val="0077622D"/>
    <w:rsid w:val="0078242F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3908"/>
    <w:rsid w:val="0085438E"/>
    <w:rsid w:val="00857236"/>
    <w:rsid w:val="00863D8B"/>
    <w:rsid w:val="008721C6"/>
    <w:rsid w:val="00872D01"/>
    <w:rsid w:val="008948B6"/>
    <w:rsid w:val="00894DF2"/>
    <w:rsid w:val="008A083C"/>
    <w:rsid w:val="008A388D"/>
    <w:rsid w:val="008B39E8"/>
    <w:rsid w:val="008B79DE"/>
    <w:rsid w:val="008C0616"/>
    <w:rsid w:val="008C0B53"/>
    <w:rsid w:val="008C0DE6"/>
    <w:rsid w:val="008C4CE3"/>
    <w:rsid w:val="008D0414"/>
    <w:rsid w:val="008D0C3F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10D6"/>
    <w:rsid w:val="00946A6D"/>
    <w:rsid w:val="00947179"/>
    <w:rsid w:val="009477A4"/>
    <w:rsid w:val="009508DB"/>
    <w:rsid w:val="009530BF"/>
    <w:rsid w:val="009551CB"/>
    <w:rsid w:val="0096037B"/>
    <w:rsid w:val="00965AE9"/>
    <w:rsid w:val="00965CA6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44A"/>
    <w:rsid w:val="009C7F76"/>
    <w:rsid w:val="009D0FFA"/>
    <w:rsid w:val="009D2263"/>
    <w:rsid w:val="009D3C13"/>
    <w:rsid w:val="009E0C69"/>
    <w:rsid w:val="009F2CF7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0E8B"/>
    <w:rsid w:val="00A73846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294E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47C38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99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E7C1F"/>
    <w:rsid w:val="00BF0F86"/>
    <w:rsid w:val="00BF1445"/>
    <w:rsid w:val="00BF2F1E"/>
    <w:rsid w:val="00BF5C96"/>
    <w:rsid w:val="00C002D6"/>
    <w:rsid w:val="00C007F1"/>
    <w:rsid w:val="00C02156"/>
    <w:rsid w:val="00C04722"/>
    <w:rsid w:val="00C05B35"/>
    <w:rsid w:val="00C05BBB"/>
    <w:rsid w:val="00C10D33"/>
    <w:rsid w:val="00C12DF9"/>
    <w:rsid w:val="00C1304E"/>
    <w:rsid w:val="00C14A8F"/>
    <w:rsid w:val="00C25069"/>
    <w:rsid w:val="00C30204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50AF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37C47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3F59"/>
    <w:rsid w:val="00D9799F"/>
    <w:rsid w:val="00DA5465"/>
    <w:rsid w:val="00DA59C3"/>
    <w:rsid w:val="00DA5AFE"/>
    <w:rsid w:val="00DB2A43"/>
    <w:rsid w:val="00DB3A55"/>
    <w:rsid w:val="00DC05D2"/>
    <w:rsid w:val="00DC1057"/>
    <w:rsid w:val="00DC2E69"/>
    <w:rsid w:val="00DD6406"/>
    <w:rsid w:val="00DD7841"/>
    <w:rsid w:val="00DE3E2D"/>
    <w:rsid w:val="00DE41EB"/>
    <w:rsid w:val="00DF00D9"/>
    <w:rsid w:val="00DF102D"/>
    <w:rsid w:val="00DF1554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5D7"/>
    <w:rsid w:val="00E43DAA"/>
    <w:rsid w:val="00E45132"/>
    <w:rsid w:val="00E47E43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C7475"/>
    <w:rsid w:val="00ED211B"/>
    <w:rsid w:val="00ED233D"/>
    <w:rsid w:val="00ED2AC1"/>
    <w:rsid w:val="00EE0055"/>
    <w:rsid w:val="00EE4109"/>
    <w:rsid w:val="00EE59D9"/>
    <w:rsid w:val="00EE7B06"/>
    <w:rsid w:val="00EF3132"/>
    <w:rsid w:val="00F0283B"/>
    <w:rsid w:val="00F0342B"/>
    <w:rsid w:val="00F04237"/>
    <w:rsid w:val="00F10134"/>
    <w:rsid w:val="00F11C0B"/>
    <w:rsid w:val="00F17F1D"/>
    <w:rsid w:val="00F202E9"/>
    <w:rsid w:val="00F229EA"/>
    <w:rsid w:val="00F22CA6"/>
    <w:rsid w:val="00F23F57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1472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B780D"/>
    <w:rsid w:val="00FC523D"/>
    <w:rsid w:val="00FC52D5"/>
    <w:rsid w:val="00FC5444"/>
    <w:rsid w:val="00FC7D1B"/>
    <w:rsid w:val="00FD3D2D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5F9D2"/>
  <w15:docId w15:val="{A4EFFE1B-5B78-4077-BE50-52E598D8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C8A86-9A7F-4460-92FB-6881D8CC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2019-01-30T13:48:00Z</cp:lastPrinted>
  <dcterms:created xsi:type="dcterms:W3CDTF">2019-11-26T12:43:00Z</dcterms:created>
  <dcterms:modified xsi:type="dcterms:W3CDTF">2019-11-26T12:43:00Z</dcterms:modified>
</cp:coreProperties>
</file>