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A13" w:rsidRPr="00622B80" w:rsidRDefault="00490A13" w:rsidP="00490A13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490A13" w:rsidRPr="00622B80" w:rsidRDefault="00490A13" w:rsidP="00490A13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490A13" w:rsidRPr="00622B80" w:rsidRDefault="00490A13" w:rsidP="00490A13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490A13" w:rsidRPr="00622B80" w:rsidRDefault="00490A13" w:rsidP="00490A13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21</w:t>
      </w: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11</w:t>
      </w: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.201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9</w:t>
      </w: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№</w:t>
      </w:r>
      <w:r w:rsidR="00C06D2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 w:eastAsia="uk-UA"/>
        </w:rPr>
        <w:t>478</w:t>
      </w: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-р</w:t>
      </w:r>
    </w:p>
    <w:p w:rsidR="00490A13" w:rsidRPr="00622B80" w:rsidRDefault="00490A13" w:rsidP="00490A13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eastAsia="uk-UA"/>
        </w:rPr>
      </w:pPr>
    </w:p>
    <w:p w:rsidR="00490A13" w:rsidRPr="00622B80" w:rsidRDefault="00490A13" w:rsidP="00490A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90A13" w:rsidRPr="00622B80" w:rsidRDefault="00490A13" w:rsidP="00490A13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490A13" w:rsidRPr="00622B80" w:rsidRDefault="00490A13" w:rsidP="00490A1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до рішення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виконавчого комітету</w:t>
      </w: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міської ради </w:t>
      </w:r>
      <w:r w:rsidRPr="00622B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12</w:t>
      </w:r>
      <w:r w:rsidRPr="00622B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11</w:t>
      </w:r>
      <w:r w:rsidRPr="00622B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.2019 р. </w:t>
      </w:r>
      <w:r w:rsidR="00E459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</w:t>
      </w:r>
      <w:r w:rsidRPr="00622B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E459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643/24</w:t>
      </w:r>
      <w:r w:rsidRPr="00622B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«Про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затвердження Порядку використання громадськими активістами кабінету №304 в приміщенні Чернівецької міської ради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490A13" w:rsidRDefault="00490A13" w:rsidP="00490A13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</w:p>
    <w:p w:rsidR="00490A13" w:rsidRPr="00351363" w:rsidRDefault="00490A13" w:rsidP="00490A1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490A13" w:rsidRPr="00351363" w:rsidRDefault="00490A13" w:rsidP="00490A1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490A13" w:rsidRDefault="00490A13" w:rsidP="00490A1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Згідно з частиною 5 статті 60 Закону України «Про місцеве самоврядування в Україні» о</w:t>
      </w:r>
      <w:r w:rsidRPr="00490A1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ргани місцевого самоврядування від імені та в інтересах територіальних громад </w:t>
      </w:r>
      <w:r w:rsidRPr="00490A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відповідно до закону</w:t>
      </w:r>
      <w:r w:rsidRPr="00490A1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здійснюють правоможності щодо володіння, користування та розпорядження об'єктами права комунальної власності, в тому числі виконують усі майнові операції, можуть передавати об'єкти права комунальної власності у постійне або тимчасове користування юридичним та фізичним особам, укладати договори в рамках державно-приватного партнерства, у тому числі концесійні договори, здавати їх в оренду, продавати і купувати, використовувати як заставу, вирішувати питання їхнього відчуження, визначати в угодах та договорах умови використання та фінансування об'єктів, що приватизуються та передаються у користування і оренду.</w:t>
      </w:r>
    </w:p>
    <w:p w:rsidR="00E36DD8" w:rsidRDefault="00490A13" w:rsidP="00490A1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Затверджуючи </w:t>
      </w:r>
      <w:r w:rsidRPr="00BF1BA3">
        <w:rPr>
          <w:rFonts w:ascii="Times New Roman" w:hAnsi="Times New Roman" w:cs="Times New Roman"/>
          <w:bCs/>
          <w:sz w:val="28"/>
          <w:szCs w:val="28"/>
          <w:lang w:eastAsia="uk-UA"/>
        </w:rPr>
        <w:t>Поряд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о</w:t>
      </w:r>
      <w:r w:rsidRPr="00BF1BA3">
        <w:rPr>
          <w:rFonts w:ascii="Times New Roman" w:hAnsi="Times New Roman" w:cs="Times New Roman"/>
          <w:bCs/>
          <w:sz w:val="28"/>
          <w:szCs w:val="28"/>
          <w:lang w:eastAsia="uk-UA"/>
        </w:rPr>
        <w:t>к використання громадськими активістами кабінету №304 в приміщенні Чернівецької міської ради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, виконавчим комітетом міської ради не враховано, що на реалізацію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частини 5 статті 60 Закону України «Про місцеве самоврядування в Україні»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рішенням міської ради від 2</w:t>
      </w:r>
      <w:r w:rsidR="004A6628">
        <w:rPr>
          <w:rFonts w:ascii="Times New Roman" w:hAnsi="Times New Roman" w:cs="Times New Roman"/>
          <w:bCs/>
          <w:sz w:val="28"/>
          <w:szCs w:val="28"/>
          <w:lang w:eastAsia="uk-UA"/>
        </w:rPr>
        <w:t>9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.12.201</w:t>
      </w:r>
      <w:r w:rsidR="004A6628">
        <w:rPr>
          <w:rFonts w:ascii="Times New Roman" w:hAnsi="Times New Roman" w:cs="Times New Roman"/>
          <w:bCs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№</w:t>
      </w:r>
      <w:r w:rsidR="004A6628">
        <w:rPr>
          <w:rFonts w:ascii="Times New Roman" w:hAnsi="Times New Roman" w:cs="Times New Roman"/>
          <w:bCs/>
          <w:sz w:val="28"/>
          <w:szCs w:val="28"/>
          <w:lang w:eastAsia="uk-UA"/>
        </w:rPr>
        <w:t>36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4 затверджено</w:t>
      </w:r>
      <w:r w:rsidR="004A6628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Положення про оренду майна, що належить до комунальної власності територіальної громади м.Чернівців</w:t>
      </w:r>
      <w:r w:rsidR="00E36DD8">
        <w:rPr>
          <w:rFonts w:ascii="Times New Roman" w:hAnsi="Times New Roman" w:cs="Times New Roman"/>
          <w:bCs/>
          <w:sz w:val="28"/>
          <w:szCs w:val="28"/>
          <w:lang w:eastAsia="uk-UA"/>
        </w:rPr>
        <w:t>, яке регулює організаційно-розпорядчі відносини, пов</w:t>
      </w:r>
      <w:r w:rsidR="00E36DD8" w:rsidRPr="00E36DD8">
        <w:rPr>
          <w:rFonts w:ascii="Times New Roman" w:hAnsi="Times New Roman" w:cs="Times New Roman"/>
          <w:bCs/>
          <w:sz w:val="28"/>
          <w:szCs w:val="28"/>
          <w:lang w:eastAsia="uk-UA"/>
        </w:rPr>
        <w:t>’</w:t>
      </w:r>
      <w:r w:rsidR="00E36DD8">
        <w:rPr>
          <w:rFonts w:ascii="Times New Roman" w:hAnsi="Times New Roman" w:cs="Times New Roman"/>
          <w:bCs/>
          <w:sz w:val="28"/>
          <w:szCs w:val="28"/>
          <w:lang w:eastAsia="uk-UA"/>
        </w:rPr>
        <w:t>язані з передачею майна.</w:t>
      </w:r>
    </w:p>
    <w:p w:rsidR="00E36DD8" w:rsidRPr="007213B1" w:rsidRDefault="00E36DD8" w:rsidP="00E36DD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7213B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В силу частини 1 статті 73 Закону України про місцеве самоврядування в Україні» </w:t>
      </w:r>
      <w:r w:rsidR="00DB5D33" w:rsidRPr="007213B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даний </w:t>
      </w:r>
      <w:r w:rsidRPr="007213B1">
        <w:rPr>
          <w:rFonts w:ascii="Times New Roman" w:hAnsi="Times New Roman" w:cs="Times New Roman"/>
          <w:bCs/>
          <w:sz w:val="28"/>
          <w:szCs w:val="28"/>
          <w:lang w:eastAsia="uk-UA"/>
        </w:rPr>
        <w:t>регуляторний нормативно-правовий акт є обов’язковиим для виконавчого</w:t>
      </w:r>
      <w:r w:rsidR="007213B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комі</w:t>
      </w:r>
      <w:r w:rsidRPr="007213B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тету міської ради.    </w:t>
      </w:r>
    </w:p>
    <w:p w:rsidR="007213B1" w:rsidRDefault="00E36DD8" w:rsidP="00490A1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7213B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Вказане Положення </w:t>
      </w:r>
      <w:r w:rsidR="00DB5D33" w:rsidRPr="007213B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містить дві форми використання комунального майна суб’єктами господарювання та громадянами, а саме оренда та позичка і не </w:t>
      </w:r>
      <w:r w:rsidR="007213B1" w:rsidRPr="007213B1">
        <w:rPr>
          <w:rFonts w:ascii="Times New Roman" w:hAnsi="Times New Roman" w:cs="Times New Roman"/>
          <w:bCs/>
          <w:sz w:val="28"/>
          <w:szCs w:val="28"/>
          <w:lang w:eastAsia="uk-UA"/>
        </w:rPr>
        <w:t>містить інших форм використання комунального майна.</w:t>
      </w:r>
    </w:p>
    <w:p w:rsidR="00EC2803" w:rsidRDefault="00EC2803" w:rsidP="00490A1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lastRenderedPageBreak/>
        <w:t>Крім того, виконавчим комітетом міської ради не враховано, що приміщення на пл.Центральній, 1 є адміністративними приміщеннями вик</w:t>
      </w:r>
      <w:r w:rsidR="00664478">
        <w:rPr>
          <w:rFonts w:ascii="Times New Roman" w:hAnsi="Times New Roman" w:cs="Times New Roman"/>
          <w:bCs/>
          <w:sz w:val="28"/>
          <w:szCs w:val="28"/>
          <w:lang w:eastAsia="uk-UA"/>
        </w:rPr>
        <w:t>о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навчого комітету, а в силу пункту 2 частини 4  статті 42 Закону України «Про місцеве самоврядування в Україні» організація роботи виконавчого комітету міської ради належить до повноважень міського голови.</w:t>
      </w:r>
    </w:p>
    <w:p w:rsidR="00EC2803" w:rsidRDefault="00EC2803" w:rsidP="00490A1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Таким чином, виконавчий комітет міської ради затверджуючи </w:t>
      </w:r>
      <w:r w:rsidRPr="00BF1BA3">
        <w:rPr>
          <w:rFonts w:ascii="Times New Roman" w:hAnsi="Times New Roman" w:cs="Times New Roman"/>
          <w:bCs/>
          <w:sz w:val="28"/>
          <w:szCs w:val="28"/>
          <w:lang w:eastAsia="uk-UA"/>
        </w:rPr>
        <w:t>Поряд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о</w:t>
      </w:r>
      <w:r w:rsidRPr="00BF1BA3">
        <w:rPr>
          <w:rFonts w:ascii="Times New Roman" w:hAnsi="Times New Roman" w:cs="Times New Roman"/>
          <w:bCs/>
          <w:sz w:val="28"/>
          <w:szCs w:val="28"/>
          <w:lang w:eastAsia="uk-UA"/>
        </w:rPr>
        <w:t>к використання громадськими активістами кабінету №304 в приміщенні Чернівецької міської ради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втрутився у виключну компетенцію міського голови.</w:t>
      </w:r>
    </w:p>
    <w:p w:rsidR="00EC2803" w:rsidRDefault="002452E7" w:rsidP="00490A1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>Підсумовуючи все зазначене вище, необхідно констатувати, що затверджуючи П</w:t>
      </w:r>
      <w:r w:rsidRPr="00BF1BA3">
        <w:rPr>
          <w:rFonts w:ascii="Times New Roman" w:hAnsi="Times New Roman" w:cs="Times New Roman"/>
          <w:bCs/>
          <w:sz w:val="28"/>
          <w:szCs w:val="28"/>
          <w:lang w:eastAsia="uk-UA"/>
        </w:rPr>
        <w:t>оряд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о</w:t>
      </w:r>
      <w:r w:rsidRPr="00BF1BA3">
        <w:rPr>
          <w:rFonts w:ascii="Times New Roman" w:hAnsi="Times New Roman" w:cs="Times New Roman"/>
          <w:bCs/>
          <w:sz w:val="28"/>
          <w:szCs w:val="28"/>
          <w:lang w:eastAsia="uk-UA"/>
        </w:rPr>
        <w:t>к використання громадськими активістами кабінету №304 в приміщенні Чернівецької міської ради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, </w:t>
      </w:r>
      <w:r w:rsidR="0041066C">
        <w:rPr>
          <w:rFonts w:ascii="Times New Roman" w:hAnsi="Times New Roman" w:cs="Times New Roman"/>
          <w:bCs/>
          <w:sz w:val="28"/>
          <w:szCs w:val="28"/>
          <w:lang w:eastAsia="uk-UA"/>
        </w:rPr>
        <w:t>виконавчий комітет діяв поза межами повноважень  визначених як міською радою так і Законом України «Про місцеве самоврядування в Україні»</w:t>
      </w:r>
    </w:p>
    <w:p w:rsidR="00EC2803" w:rsidRDefault="00EC2803" w:rsidP="00490A1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E36DD8" w:rsidRPr="007213B1" w:rsidRDefault="00EC2803" w:rsidP="00490A1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</w:t>
      </w:r>
      <w:r w:rsidR="00DB5D33" w:rsidRPr="007213B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DF2A9C" w:rsidRPr="00622B80" w:rsidRDefault="00DF2A9C" w:rsidP="00490A1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90A13" w:rsidRPr="00622B80" w:rsidRDefault="00490A13" w:rsidP="00490A1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231C6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90A13" w:rsidRPr="00622B80" w:rsidRDefault="00490A13" w:rsidP="00490A13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</w:pPr>
    </w:p>
    <w:p w:rsidR="00490A13" w:rsidRDefault="00490A13" w:rsidP="00490A13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</w:pP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Чернівецький міський голова</w:t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  <w:t xml:space="preserve"> О. Каспрук</w:t>
      </w:r>
    </w:p>
    <w:p w:rsidR="00B052E4" w:rsidRDefault="00B052E4"/>
    <w:sectPr w:rsidR="00B052E4" w:rsidSect="003215B9">
      <w:headerReference w:type="even" r:id="rId6"/>
      <w:headerReference w:type="default" r:id="rId7"/>
      <w:pgSz w:w="11906" w:h="16838" w:code="9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B0E" w:rsidRDefault="00664B0E">
      <w:pPr>
        <w:spacing w:after="0" w:line="240" w:lineRule="auto"/>
      </w:pPr>
      <w:r>
        <w:separator/>
      </w:r>
    </w:p>
  </w:endnote>
  <w:endnote w:type="continuationSeparator" w:id="0">
    <w:p w:rsidR="00664B0E" w:rsidRDefault="0066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B0E" w:rsidRDefault="00664B0E">
      <w:pPr>
        <w:spacing w:after="0" w:line="240" w:lineRule="auto"/>
      </w:pPr>
      <w:r>
        <w:separator/>
      </w:r>
    </w:p>
  </w:footnote>
  <w:footnote w:type="continuationSeparator" w:id="0">
    <w:p w:rsidR="00664B0E" w:rsidRDefault="00664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D59" w:rsidRDefault="00E45954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5D59" w:rsidRDefault="00664B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D59" w:rsidRDefault="00E45954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4AB3">
      <w:rPr>
        <w:rStyle w:val="a5"/>
        <w:noProof/>
      </w:rPr>
      <w:t>2</w:t>
    </w:r>
    <w:r>
      <w:rPr>
        <w:rStyle w:val="a5"/>
      </w:rPr>
      <w:fldChar w:fldCharType="end"/>
    </w:r>
  </w:p>
  <w:p w:rsidR="00675D59" w:rsidRDefault="00664B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FB"/>
    <w:rsid w:val="00022106"/>
    <w:rsid w:val="00035F67"/>
    <w:rsid w:val="000371D3"/>
    <w:rsid w:val="00051416"/>
    <w:rsid w:val="000704B0"/>
    <w:rsid w:val="000B7DE4"/>
    <w:rsid w:val="000C720F"/>
    <w:rsid w:val="00131F15"/>
    <w:rsid w:val="001378AC"/>
    <w:rsid w:val="00143B19"/>
    <w:rsid w:val="001514E2"/>
    <w:rsid w:val="001519CC"/>
    <w:rsid w:val="00182BE6"/>
    <w:rsid w:val="00194601"/>
    <w:rsid w:val="001C50D4"/>
    <w:rsid w:val="001C72CF"/>
    <w:rsid w:val="00217EAF"/>
    <w:rsid w:val="00234B07"/>
    <w:rsid w:val="002452E7"/>
    <w:rsid w:val="00255288"/>
    <w:rsid w:val="002A650E"/>
    <w:rsid w:val="002A6F15"/>
    <w:rsid w:val="002B1C2F"/>
    <w:rsid w:val="002C29BC"/>
    <w:rsid w:val="002C322E"/>
    <w:rsid w:val="0034046E"/>
    <w:rsid w:val="003673FC"/>
    <w:rsid w:val="00370328"/>
    <w:rsid w:val="00372495"/>
    <w:rsid w:val="00400440"/>
    <w:rsid w:val="0041066C"/>
    <w:rsid w:val="00423D2B"/>
    <w:rsid w:val="004326E9"/>
    <w:rsid w:val="004335BF"/>
    <w:rsid w:val="00436956"/>
    <w:rsid w:val="00455BE5"/>
    <w:rsid w:val="00467590"/>
    <w:rsid w:val="00487A3F"/>
    <w:rsid w:val="00490A13"/>
    <w:rsid w:val="00495539"/>
    <w:rsid w:val="004A522F"/>
    <w:rsid w:val="004A6628"/>
    <w:rsid w:val="004B564B"/>
    <w:rsid w:val="004D0D3B"/>
    <w:rsid w:val="004D5F96"/>
    <w:rsid w:val="004F0E6C"/>
    <w:rsid w:val="00500A0E"/>
    <w:rsid w:val="00534525"/>
    <w:rsid w:val="00537CF7"/>
    <w:rsid w:val="0056038F"/>
    <w:rsid w:val="005730ED"/>
    <w:rsid w:val="005832B4"/>
    <w:rsid w:val="00596526"/>
    <w:rsid w:val="00597C3B"/>
    <w:rsid w:val="005B239C"/>
    <w:rsid w:val="005D4A24"/>
    <w:rsid w:val="00601246"/>
    <w:rsid w:val="00627B04"/>
    <w:rsid w:val="006523D2"/>
    <w:rsid w:val="00664478"/>
    <w:rsid w:val="00664B0E"/>
    <w:rsid w:val="0067045F"/>
    <w:rsid w:val="00671046"/>
    <w:rsid w:val="00677283"/>
    <w:rsid w:val="00691589"/>
    <w:rsid w:val="00694CF2"/>
    <w:rsid w:val="006F0E9C"/>
    <w:rsid w:val="006F3795"/>
    <w:rsid w:val="007213B1"/>
    <w:rsid w:val="00724DBD"/>
    <w:rsid w:val="0075068E"/>
    <w:rsid w:val="007621D9"/>
    <w:rsid w:val="00764AB3"/>
    <w:rsid w:val="00792F75"/>
    <w:rsid w:val="00793E02"/>
    <w:rsid w:val="007A2583"/>
    <w:rsid w:val="007E31C1"/>
    <w:rsid w:val="007E3D5B"/>
    <w:rsid w:val="0080527B"/>
    <w:rsid w:val="00817719"/>
    <w:rsid w:val="00833B1B"/>
    <w:rsid w:val="00844F1C"/>
    <w:rsid w:val="008B27BD"/>
    <w:rsid w:val="008B37F2"/>
    <w:rsid w:val="008B390D"/>
    <w:rsid w:val="008B3DD5"/>
    <w:rsid w:val="008C0D5D"/>
    <w:rsid w:val="008C2AC6"/>
    <w:rsid w:val="008D1377"/>
    <w:rsid w:val="008D2E7E"/>
    <w:rsid w:val="008E25FB"/>
    <w:rsid w:val="008E50A9"/>
    <w:rsid w:val="008F6FC0"/>
    <w:rsid w:val="00924E6E"/>
    <w:rsid w:val="00930591"/>
    <w:rsid w:val="009607D7"/>
    <w:rsid w:val="009736A4"/>
    <w:rsid w:val="0098656D"/>
    <w:rsid w:val="009B5B49"/>
    <w:rsid w:val="009C1BE4"/>
    <w:rsid w:val="009C7660"/>
    <w:rsid w:val="009D3307"/>
    <w:rsid w:val="00A11DC9"/>
    <w:rsid w:val="00A40E51"/>
    <w:rsid w:val="00A436A0"/>
    <w:rsid w:val="00A441FE"/>
    <w:rsid w:val="00A63631"/>
    <w:rsid w:val="00A75EA7"/>
    <w:rsid w:val="00A93522"/>
    <w:rsid w:val="00A96CA3"/>
    <w:rsid w:val="00AB0BFF"/>
    <w:rsid w:val="00AC003D"/>
    <w:rsid w:val="00AC1B8D"/>
    <w:rsid w:val="00B052E4"/>
    <w:rsid w:val="00B06665"/>
    <w:rsid w:val="00B25159"/>
    <w:rsid w:val="00B30D4C"/>
    <w:rsid w:val="00B4431F"/>
    <w:rsid w:val="00B545E9"/>
    <w:rsid w:val="00B714A9"/>
    <w:rsid w:val="00B73DE6"/>
    <w:rsid w:val="00B858BA"/>
    <w:rsid w:val="00BA27BC"/>
    <w:rsid w:val="00BA4657"/>
    <w:rsid w:val="00BF4C04"/>
    <w:rsid w:val="00C06D2F"/>
    <w:rsid w:val="00C2040A"/>
    <w:rsid w:val="00C21C6A"/>
    <w:rsid w:val="00C63A77"/>
    <w:rsid w:val="00C85E26"/>
    <w:rsid w:val="00CA1521"/>
    <w:rsid w:val="00CC32C9"/>
    <w:rsid w:val="00CE3FB3"/>
    <w:rsid w:val="00D1663E"/>
    <w:rsid w:val="00D21714"/>
    <w:rsid w:val="00D4740A"/>
    <w:rsid w:val="00D94221"/>
    <w:rsid w:val="00DB5D33"/>
    <w:rsid w:val="00DD2BF8"/>
    <w:rsid w:val="00DE1A39"/>
    <w:rsid w:val="00DE4C6F"/>
    <w:rsid w:val="00DF2A9C"/>
    <w:rsid w:val="00DF4390"/>
    <w:rsid w:val="00E010D8"/>
    <w:rsid w:val="00E048DD"/>
    <w:rsid w:val="00E06C3E"/>
    <w:rsid w:val="00E17456"/>
    <w:rsid w:val="00E36DD8"/>
    <w:rsid w:val="00E45954"/>
    <w:rsid w:val="00E53C47"/>
    <w:rsid w:val="00E7411C"/>
    <w:rsid w:val="00E95A88"/>
    <w:rsid w:val="00EA6A5E"/>
    <w:rsid w:val="00EC2803"/>
    <w:rsid w:val="00ED2A28"/>
    <w:rsid w:val="00EE1B9D"/>
    <w:rsid w:val="00EE7562"/>
    <w:rsid w:val="00F114BA"/>
    <w:rsid w:val="00F232A0"/>
    <w:rsid w:val="00F551C0"/>
    <w:rsid w:val="00F67490"/>
    <w:rsid w:val="00F71568"/>
    <w:rsid w:val="00F95A5A"/>
    <w:rsid w:val="00FA4261"/>
    <w:rsid w:val="00FC7E54"/>
    <w:rsid w:val="00FD4B98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90DB63-9EA3-443A-91DE-0B49933AF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0A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0A13"/>
  </w:style>
  <w:style w:type="character" w:styleId="a5">
    <w:name w:val="page number"/>
    <w:basedOn w:val="a0"/>
    <w:rsid w:val="00490A1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459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59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2019-11-21T07:15:00Z</cp:lastPrinted>
  <dcterms:created xsi:type="dcterms:W3CDTF">2019-11-21T15:38:00Z</dcterms:created>
  <dcterms:modified xsi:type="dcterms:W3CDTF">2019-11-21T15:38:00Z</dcterms:modified>
</cp:coreProperties>
</file>