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AFD" w:rsidRDefault="00E2344F" w:rsidP="00E2344F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</w:t>
      </w:r>
      <w:r w:rsidR="00272AB2"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FD" w:rsidRDefault="00B63AFD" w:rsidP="00B63AFD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B63AFD" w:rsidRDefault="00B63AFD" w:rsidP="00B63AFD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B63AFD" w:rsidRDefault="00B63AFD" w:rsidP="00B63AFD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B63AFD" w:rsidRDefault="00B63AFD" w:rsidP="00B63AFD"/>
    <w:p w:rsidR="00B63AFD" w:rsidRDefault="004A1DFC" w:rsidP="00B63AFD">
      <w:pPr>
        <w:pStyle w:val="4"/>
      </w:pPr>
      <w:r>
        <w:t xml:space="preserve">   </w:t>
      </w:r>
      <w:r w:rsidRPr="004A1DFC">
        <w:rPr>
          <w:u w:val="single"/>
        </w:rPr>
        <w:t>23.10.2019</w:t>
      </w:r>
      <w:r>
        <w:t xml:space="preserve"> </w:t>
      </w:r>
      <w:r w:rsidR="00B63AFD">
        <w:t>№</w:t>
      </w:r>
      <w:r w:rsidR="00B63AFD" w:rsidRPr="000900D2">
        <w:rPr>
          <w:lang w:val="ru-RU"/>
        </w:rPr>
        <w:t xml:space="preserve"> </w:t>
      </w:r>
      <w:r w:rsidR="0058739E">
        <w:rPr>
          <w:lang w:val="ru-RU"/>
        </w:rPr>
        <w:t xml:space="preserve"> </w:t>
      </w:r>
      <w:r w:rsidRPr="004A1DFC">
        <w:rPr>
          <w:u w:val="single"/>
          <w:lang w:val="ru-RU"/>
        </w:rPr>
        <w:t>445-р</w:t>
      </w:r>
      <w:r w:rsidR="007321AA">
        <w:rPr>
          <w:lang w:val="ru-RU"/>
        </w:rPr>
        <w:t xml:space="preserve">    </w:t>
      </w:r>
      <w:r w:rsidR="00B63AFD">
        <w:rPr>
          <w:lang w:val="ru-RU"/>
        </w:rPr>
        <w:t xml:space="preserve">                         </w:t>
      </w:r>
      <w:r w:rsidR="00B63AFD">
        <w:tab/>
      </w:r>
      <w:r w:rsidR="00B63AFD">
        <w:tab/>
      </w:r>
      <w:r w:rsidR="008C4DBB">
        <w:t xml:space="preserve">                              </w:t>
      </w:r>
      <w:r w:rsidR="008C4DBB">
        <w:tab/>
      </w:r>
      <w:r w:rsidR="00E03D4B">
        <w:t xml:space="preserve">      </w:t>
      </w:r>
      <w:r w:rsidR="00B63AFD">
        <w:t>м. Чернівці</w:t>
      </w:r>
    </w:p>
    <w:p w:rsidR="00B63AFD" w:rsidRDefault="00B63AFD" w:rsidP="00B63AFD"/>
    <w:p w:rsidR="00B63AFD" w:rsidRDefault="00B63AFD" w:rsidP="00B63AFD">
      <w:pPr>
        <w:spacing w:line="216" w:lineRule="auto"/>
      </w:pPr>
    </w:p>
    <w:p w:rsidR="00B63AFD" w:rsidRDefault="00B63AFD" w:rsidP="008C4DBB">
      <w:pPr>
        <w:ind w:left="18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початок опалювального сезону </w:t>
      </w:r>
    </w:p>
    <w:p w:rsidR="00B63AFD" w:rsidRDefault="00B63AFD" w:rsidP="008C4DBB">
      <w:pPr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E03D4B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</w:rPr>
        <w:t>-20</w:t>
      </w:r>
      <w:r w:rsidR="00E03D4B">
        <w:rPr>
          <w:b/>
          <w:sz w:val="28"/>
          <w:szCs w:val="28"/>
        </w:rPr>
        <w:t>20</w:t>
      </w:r>
      <w:r w:rsidR="008C2429">
        <w:rPr>
          <w:b/>
          <w:sz w:val="28"/>
          <w:szCs w:val="28"/>
          <w:lang w:val="ru-RU"/>
        </w:rPr>
        <w:t xml:space="preserve"> </w:t>
      </w:r>
      <w:r w:rsidR="009B2E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років в м. Чернівцях</w:t>
      </w:r>
    </w:p>
    <w:bookmarkEnd w:id="0"/>
    <w:p w:rsidR="00636C38" w:rsidRDefault="00636C38" w:rsidP="008C4DBB">
      <w:pPr>
        <w:ind w:left="180"/>
        <w:jc w:val="both"/>
        <w:rPr>
          <w:sz w:val="28"/>
          <w:szCs w:val="28"/>
        </w:rPr>
      </w:pPr>
    </w:p>
    <w:p w:rsidR="00B63AFD" w:rsidRPr="00957975" w:rsidRDefault="00B63AFD" w:rsidP="008C4DBB">
      <w:pPr>
        <w:ind w:left="180"/>
        <w:jc w:val="both"/>
        <w:rPr>
          <w:sz w:val="28"/>
          <w:szCs w:val="28"/>
        </w:rPr>
      </w:pPr>
      <w:r w:rsidRPr="005308C4">
        <w:rPr>
          <w:sz w:val="28"/>
          <w:szCs w:val="28"/>
        </w:rPr>
        <w:tab/>
      </w:r>
      <w:r w:rsidR="00E2344F">
        <w:rPr>
          <w:sz w:val="28"/>
          <w:szCs w:val="28"/>
        </w:rPr>
        <w:t xml:space="preserve">    </w:t>
      </w:r>
      <w:r w:rsidRPr="005F7812">
        <w:rPr>
          <w:sz w:val="28"/>
          <w:szCs w:val="28"/>
        </w:rPr>
        <w:t>Відповідно до стат</w:t>
      </w:r>
      <w:r w:rsidR="000F097C">
        <w:rPr>
          <w:sz w:val="28"/>
          <w:szCs w:val="28"/>
        </w:rPr>
        <w:t>ей</w:t>
      </w:r>
      <w:r w:rsidRPr="005F7812">
        <w:rPr>
          <w:bCs/>
          <w:sz w:val="28"/>
          <w:szCs w:val="28"/>
        </w:rPr>
        <w:t xml:space="preserve"> 42,</w:t>
      </w:r>
      <w:r w:rsidR="008C2429">
        <w:rPr>
          <w:bCs/>
          <w:sz w:val="28"/>
          <w:szCs w:val="28"/>
          <w:lang w:val="ru-RU"/>
        </w:rPr>
        <w:t xml:space="preserve"> </w:t>
      </w:r>
      <w:r w:rsidR="000F097C">
        <w:rPr>
          <w:bCs/>
          <w:sz w:val="28"/>
          <w:szCs w:val="28"/>
        </w:rPr>
        <w:t>59</w:t>
      </w:r>
      <w:r w:rsidRPr="005F7812">
        <w:rPr>
          <w:bCs/>
          <w:sz w:val="28"/>
          <w:szCs w:val="28"/>
        </w:rPr>
        <w:t xml:space="preserve">  підпункту 1 пункту 3 статті 50 Закону України «Про місцеве самоврядування в Україні»</w:t>
      </w:r>
      <w:r>
        <w:rPr>
          <w:bCs/>
          <w:sz w:val="28"/>
          <w:szCs w:val="28"/>
        </w:rPr>
        <w:t xml:space="preserve">, </w:t>
      </w:r>
      <w:r w:rsidR="0003113C">
        <w:rPr>
          <w:sz w:val="28"/>
          <w:szCs w:val="28"/>
        </w:rPr>
        <w:t>ст.16 Закону України «Про житлово-комунальні послуги»</w:t>
      </w:r>
      <w:r>
        <w:rPr>
          <w:sz w:val="28"/>
          <w:szCs w:val="28"/>
        </w:rPr>
        <w:t xml:space="preserve">, </w:t>
      </w:r>
      <w:r w:rsidRPr="00417F6F">
        <w:rPr>
          <w:color w:val="000000"/>
          <w:spacing w:val="2"/>
          <w:sz w:val="28"/>
          <w:szCs w:val="28"/>
        </w:rPr>
        <w:t>Правил надання послуг з централізованого опалення, постачання холодної та гарячої води і водовідведення, затверджених постановою Кабінету Міністрів</w:t>
      </w:r>
      <w:r>
        <w:rPr>
          <w:color w:val="000000"/>
          <w:spacing w:val="2"/>
          <w:sz w:val="28"/>
          <w:szCs w:val="28"/>
        </w:rPr>
        <w:t xml:space="preserve"> України</w:t>
      </w:r>
      <w:r w:rsidRPr="00417F6F">
        <w:rPr>
          <w:color w:val="000000"/>
          <w:spacing w:val="2"/>
          <w:sz w:val="28"/>
          <w:szCs w:val="28"/>
        </w:rPr>
        <w:t xml:space="preserve"> від 21.07.2005р. № 630</w:t>
      </w:r>
      <w:r>
        <w:rPr>
          <w:color w:val="000000"/>
          <w:spacing w:val="2"/>
          <w:sz w:val="28"/>
          <w:szCs w:val="28"/>
        </w:rPr>
        <w:t xml:space="preserve"> </w:t>
      </w:r>
      <w:r w:rsidR="007E0746">
        <w:rPr>
          <w:sz w:val="28"/>
          <w:szCs w:val="28"/>
        </w:rPr>
        <w:t xml:space="preserve">на виконання розпорядження Чернівецької обласної державної </w:t>
      </w:r>
      <w:r w:rsidR="007E0746" w:rsidRPr="00EE7DBB">
        <w:rPr>
          <w:sz w:val="28"/>
          <w:szCs w:val="28"/>
        </w:rPr>
        <w:t xml:space="preserve">адміністрації </w:t>
      </w:r>
      <w:r w:rsidR="007E0746" w:rsidRPr="00957975">
        <w:rPr>
          <w:sz w:val="28"/>
          <w:szCs w:val="28"/>
        </w:rPr>
        <w:t xml:space="preserve">від </w:t>
      </w:r>
      <w:r w:rsidR="00957975" w:rsidRPr="00957975">
        <w:rPr>
          <w:sz w:val="28"/>
          <w:szCs w:val="28"/>
        </w:rPr>
        <w:t>26</w:t>
      </w:r>
      <w:r w:rsidR="00B221D1" w:rsidRPr="00957975">
        <w:rPr>
          <w:sz w:val="28"/>
          <w:szCs w:val="28"/>
        </w:rPr>
        <w:t>.09</w:t>
      </w:r>
      <w:r w:rsidR="0011516F" w:rsidRPr="00957975">
        <w:rPr>
          <w:sz w:val="28"/>
          <w:szCs w:val="28"/>
        </w:rPr>
        <w:t>.201</w:t>
      </w:r>
      <w:r w:rsidR="00E03D4B" w:rsidRPr="00957975">
        <w:rPr>
          <w:sz w:val="28"/>
          <w:szCs w:val="28"/>
        </w:rPr>
        <w:t>9</w:t>
      </w:r>
      <w:r w:rsidR="007E0746" w:rsidRPr="00957975">
        <w:rPr>
          <w:sz w:val="28"/>
          <w:szCs w:val="28"/>
        </w:rPr>
        <w:t xml:space="preserve">р. </w:t>
      </w:r>
      <w:r w:rsidR="009B2EB5" w:rsidRPr="00957975">
        <w:rPr>
          <w:sz w:val="28"/>
          <w:szCs w:val="28"/>
        </w:rPr>
        <w:t xml:space="preserve">    </w:t>
      </w:r>
      <w:r w:rsidR="007E0746" w:rsidRPr="00957975">
        <w:rPr>
          <w:sz w:val="28"/>
          <w:szCs w:val="28"/>
        </w:rPr>
        <w:t xml:space="preserve">№ </w:t>
      </w:r>
      <w:r w:rsidR="007A66A6" w:rsidRPr="00957975">
        <w:rPr>
          <w:sz w:val="28"/>
          <w:szCs w:val="28"/>
          <w:lang w:val="ru-RU"/>
        </w:rPr>
        <w:t>9</w:t>
      </w:r>
      <w:r w:rsidR="00957975" w:rsidRPr="00957975">
        <w:rPr>
          <w:sz w:val="28"/>
          <w:szCs w:val="28"/>
          <w:lang w:val="ru-RU"/>
        </w:rPr>
        <w:t>17</w:t>
      </w:r>
      <w:r w:rsidR="0011516F" w:rsidRPr="00957975">
        <w:rPr>
          <w:sz w:val="28"/>
          <w:szCs w:val="28"/>
        </w:rPr>
        <w:t>-р</w:t>
      </w:r>
      <w:r w:rsidR="007E0746" w:rsidRPr="00957975">
        <w:rPr>
          <w:sz w:val="28"/>
          <w:szCs w:val="28"/>
        </w:rPr>
        <w:t xml:space="preserve"> «Про прийняття рішень щодо початку о</w:t>
      </w:r>
      <w:r w:rsidR="009367DE" w:rsidRPr="00957975">
        <w:rPr>
          <w:sz w:val="28"/>
          <w:szCs w:val="28"/>
        </w:rPr>
        <w:t>палювального сезону 201</w:t>
      </w:r>
      <w:r w:rsidR="00371503" w:rsidRPr="00957975">
        <w:rPr>
          <w:sz w:val="28"/>
          <w:szCs w:val="28"/>
          <w:lang w:val="ru-RU"/>
        </w:rPr>
        <w:t>9</w:t>
      </w:r>
      <w:r w:rsidR="007E0746" w:rsidRPr="00957975">
        <w:rPr>
          <w:sz w:val="28"/>
          <w:szCs w:val="28"/>
        </w:rPr>
        <w:t>-20</w:t>
      </w:r>
      <w:r w:rsidR="00371503" w:rsidRPr="00957975">
        <w:rPr>
          <w:sz w:val="28"/>
          <w:szCs w:val="28"/>
        </w:rPr>
        <w:t>20</w:t>
      </w:r>
      <w:r w:rsidR="007E0746" w:rsidRPr="00957975">
        <w:rPr>
          <w:sz w:val="28"/>
          <w:szCs w:val="28"/>
        </w:rPr>
        <w:t xml:space="preserve"> років у населених пунктах області»</w:t>
      </w:r>
      <w:r w:rsidRPr="00957975">
        <w:rPr>
          <w:sz w:val="28"/>
          <w:szCs w:val="28"/>
        </w:rPr>
        <w:t xml:space="preserve">: </w:t>
      </w:r>
    </w:p>
    <w:p w:rsidR="00B63AFD" w:rsidRPr="002C02CD" w:rsidRDefault="00B63AFD" w:rsidP="008C4DBB">
      <w:pPr>
        <w:ind w:left="180"/>
        <w:jc w:val="both"/>
      </w:pPr>
    </w:p>
    <w:p w:rsidR="00B63AFD" w:rsidRPr="00F86134" w:rsidRDefault="00B63AFD" w:rsidP="008C4DBB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2344F">
        <w:rPr>
          <w:sz w:val="28"/>
          <w:szCs w:val="28"/>
        </w:rPr>
        <w:t xml:space="preserve">   </w:t>
      </w:r>
      <w:r w:rsidRPr="00F86134">
        <w:rPr>
          <w:b/>
          <w:sz w:val="28"/>
          <w:szCs w:val="28"/>
        </w:rPr>
        <w:t>ЗОБОВ</w:t>
      </w:r>
      <w:r>
        <w:rPr>
          <w:b/>
          <w:sz w:val="28"/>
          <w:szCs w:val="28"/>
        </w:rPr>
        <w:t>'</w:t>
      </w:r>
      <w:r w:rsidRPr="00F86134">
        <w:rPr>
          <w:b/>
          <w:sz w:val="28"/>
          <w:szCs w:val="28"/>
        </w:rPr>
        <w:t xml:space="preserve">ЯЗУЮ </w:t>
      </w:r>
    </w:p>
    <w:p w:rsidR="00B63AFD" w:rsidRPr="002C02CD" w:rsidRDefault="00B63AFD" w:rsidP="008C4DBB">
      <w:pPr>
        <w:ind w:left="180"/>
        <w:rPr>
          <w:b/>
        </w:rPr>
      </w:pPr>
    </w:p>
    <w:p w:rsidR="009433B1" w:rsidRDefault="009433B1" w:rsidP="009433B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1. </w:t>
      </w:r>
      <w:r w:rsidRPr="00A16D84">
        <w:rPr>
          <w:sz w:val="28"/>
          <w:szCs w:val="28"/>
        </w:rPr>
        <w:t>Розпочати</w:t>
      </w:r>
      <w:r w:rsidRPr="00616EEB">
        <w:rPr>
          <w:sz w:val="28"/>
          <w:szCs w:val="28"/>
        </w:rPr>
        <w:t xml:space="preserve"> опалювальний сезон 20</w:t>
      </w:r>
      <w:r>
        <w:rPr>
          <w:sz w:val="28"/>
          <w:szCs w:val="28"/>
        </w:rPr>
        <w:t>19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16EE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20 </w:t>
      </w:r>
      <w:r w:rsidRPr="00616EEB">
        <w:rPr>
          <w:sz w:val="28"/>
          <w:szCs w:val="28"/>
        </w:rPr>
        <w:t>років в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 w:rsidR="00254D69">
        <w:rPr>
          <w:sz w:val="28"/>
          <w:szCs w:val="28"/>
        </w:rPr>
        <w:t xml:space="preserve"> з 28.10.2019 року</w:t>
      </w:r>
      <w:r>
        <w:rPr>
          <w:sz w:val="28"/>
          <w:szCs w:val="28"/>
        </w:rPr>
        <w:t xml:space="preserve">          </w:t>
      </w:r>
    </w:p>
    <w:p w:rsidR="007E297E" w:rsidRPr="00E03D4B" w:rsidRDefault="007E297E" w:rsidP="009433B1">
      <w:pPr>
        <w:jc w:val="both"/>
        <w:rPr>
          <w:sz w:val="28"/>
          <w:szCs w:val="28"/>
        </w:rPr>
      </w:pPr>
    </w:p>
    <w:p w:rsidR="00B63AFD" w:rsidRDefault="00B63AFD" w:rsidP="008C4DBB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E313E3">
        <w:rPr>
          <w:sz w:val="28"/>
          <w:szCs w:val="28"/>
        </w:rPr>
        <w:t xml:space="preserve">Департаменту житлово-комунального господарства міської ради  </w:t>
      </w:r>
      <w:r>
        <w:rPr>
          <w:sz w:val="28"/>
          <w:szCs w:val="28"/>
        </w:rPr>
        <w:t xml:space="preserve"> довести це розпорядження до керівників підприємств, організацій,  які є виробниками, виконавцями </w:t>
      </w:r>
      <w:r w:rsidR="00371503" w:rsidRPr="00073379">
        <w:rPr>
          <w:sz w:val="28"/>
          <w:szCs w:val="28"/>
        </w:rPr>
        <w:t>постачання теплової енергії населенню</w:t>
      </w:r>
      <w:r w:rsidR="00E03D4B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E03D4B">
        <w:rPr>
          <w:sz w:val="28"/>
          <w:szCs w:val="28"/>
        </w:rPr>
        <w:t xml:space="preserve">управителів житлових </w:t>
      </w:r>
      <w:r w:rsidR="00371503">
        <w:rPr>
          <w:sz w:val="28"/>
          <w:szCs w:val="28"/>
        </w:rPr>
        <w:t xml:space="preserve">будинків </w:t>
      </w:r>
      <w:r w:rsidR="00E03D4B">
        <w:rPr>
          <w:sz w:val="28"/>
          <w:szCs w:val="28"/>
        </w:rPr>
        <w:t xml:space="preserve">та балансоутримувачів </w:t>
      </w:r>
      <w:r>
        <w:rPr>
          <w:sz w:val="28"/>
          <w:szCs w:val="28"/>
        </w:rPr>
        <w:t>нежитлових буд</w:t>
      </w:r>
      <w:r w:rsidR="00E03D4B">
        <w:rPr>
          <w:sz w:val="28"/>
          <w:szCs w:val="28"/>
        </w:rPr>
        <w:t xml:space="preserve">івель всіх форм власності  </w:t>
      </w:r>
      <w:r w:rsidR="00371503">
        <w:rPr>
          <w:sz w:val="28"/>
          <w:szCs w:val="28"/>
        </w:rPr>
        <w:t xml:space="preserve">       </w:t>
      </w:r>
      <w:r>
        <w:rPr>
          <w:sz w:val="28"/>
          <w:szCs w:val="28"/>
        </w:rPr>
        <w:t>м. Чернівців.</w:t>
      </w:r>
    </w:p>
    <w:p w:rsidR="007E297E" w:rsidRPr="005C777A" w:rsidRDefault="007E297E" w:rsidP="008C4DBB">
      <w:pPr>
        <w:ind w:left="180"/>
        <w:jc w:val="both"/>
        <w:rPr>
          <w:sz w:val="24"/>
          <w:szCs w:val="24"/>
        </w:rPr>
      </w:pPr>
    </w:p>
    <w:p w:rsidR="002C02CD" w:rsidRDefault="0001561C" w:rsidP="009C22DF">
      <w:pPr>
        <w:tabs>
          <w:tab w:val="left" w:pos="993"/>
        </w:tabs>
        <w:ind w:left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C02CD">
        <w:rPr>
          <w:b/>
          <w:sz w:val="28"/>
          <w:szCs w:val="28"/>
        </w:rPr>
        <w:t>3</w:t>
      </w:r>
      <w:r w:rsidR="002C02CD" w:rsidRPr="00616EEB">
        <w:rPr>
          <w:b/>
          <w:sz w:val="28"/>
          <w:szCs w:val="28"/>
        </w:rPr>
        <w:t>.</w:t>
      </w:r>
      <w:r w:rsidR="00E313E3">
        <w:rPr>
          <w:b/>
          <w:sz w:val="28"/>
          <w:szCs w:val="28"/>
        </w:rPr>
        <w:t xml:space="preserve"> </w:t>
      </w:r>
      <w:r w:rsidR="002C02CD" w:rsidRPr="0021136F">
        <w:rPr>
          <w:sz w:val="28"/>
          <w:szCs w:val="28"/>
        </w:rPr>
        <w:t>У</w:t>
      </w:r>
      <w:r w:rsidR="004756B0">
        <w:rPr>
          <w:sz w:val="28"/>
          <w:szCs w:val="28"/>
        </w:rPr>
        <w:t>правлінням</w:t>
      </w:r>
      <w:r w:rsidR="00073379">
        <w:rPr>
          <w:sz w:val="28"/>
          <w:szCs w:val="28"/>
        </w:rPr>
        <w:t xml:space="preserve"> забезпечення медичного обслуговування у сфері охорони здоров’я міської ради та </w:t>
      </w:r>
      <w:r w:rsidR="004756B0">
        <w:rPr>
          <w:sz w:val="28"/>
          <w:szCs w:val="28"/>
        </w:rPr>
        <w:t xml:space="preserve"> </w:t>
      </w:r>
      <w:r w:rsidR="00073379">
        <w:rPr>
          <w:sz w:val="28"/>
          <w:szCs w:val="28"/>
        </w:rPr>
        <w:t xml:space="preserve">освіти </w:t>
      </w:r>
      <w:r w:rsidR="004756B0">
        <w:rPr>
          <w:sz w:val="28"/>
          <w:szCs w:val="28"/>
        </w:rPr>
        <w:t>міської ради</w:t>
      </w:r>
      <w:r w:rsidR="002C02CD" w:rsidRPr="00435840">
        <w:t xml:space="preserve"> </w:t>
      </w:r>
      <w:r w:rsidR="002C02CD">
        <w:rPr>
          <w:sz w:val="28"/>
          <w:szCs w:val="28"/>
        </w:rPr>
        <w:t>довести це розпорядження до керівників дошкільних, навчальних закладів, лікарень, поліклінік м. Чернівців.</w:t>
      </w:r>
    </w:p>
    <w:p w:rsidR="007E297E" w:rsidRPr="005C777A" w:rsidRDefault="007E297E" w:rsidP="008C4DBB">
      <w:pPr>
        <w:ind w:left="180" w:firstLine="708"/>
        <w:jc w:val="both"/>
        <w:rPr>
          <w:sz w:val="24"/>
          <w:szCs w:val="24"/>
        </w:rPr>
      </w:pPr>
    </w:p>
    <w:p w:rsidR="007E297E" w:rsidRDefault="0001561C" w:rsidP="008C4DBB">
      <w:pPr>
        <w:pStyle w:val="a3"/>
        <w:ind w:left="180"/>
        <w:rPr>
          <w:bCs/>
        </w:rPr>
      </w:pPr>
      <w:r>
        <w:rPr>
          <w:szCs w:val="28"/>
        </w:rPr>
        <w:t xml:space="preserve">      </w:t>
      </w:r>
      <w:r w:rsidR="007E297E">
        <w:rPr>
          <w:b/>
          <w:bCs/>
        </w:rPr>
        <w:t>4</w:t>
      </w:r>
      <w:r w:rsidR="007E297E">
        <w:rPr>
          <w:bCs/>
        </w:rPr>
        <w:t xml:space="preserve">. </w:t>
      </w:r>
      <w:r w:rsidR="007E297E" w:rsidRPr="00BC75AF">
        <w:rPr>
          <w:bCs/>
        </w:rPr>
        <w:t>Р</w:t>
      </w:r>
      <w:r w:rsidR="00E2344F">
        <w:rPr>
          <w:bCs/>
        </w:rPr>
        <w:t>озпорядження</w:t>
      </w:r>
      <w:r w:rsidR="007E297E" w:rsidRPr="00BC75AF">
        <w:rPr>
          <w:bCs/>
        </w:rPr>
        <w:t xml:space="preserve"> </w:t>
      </w:r>
      <w:r w:rsidR="00DC0067">
        <w:rPr>
          <w:bCs/>
        </w:rPr>
        <w:t>підлягає</w:t>
      </w:r>
      <w:r w:rsidR="007E297E" w:rsidRPr="00BC75AF">
        <w:rPr>
          <w:bCs/>
        </w:rPr>
        <w:t xml:space="preserve"> оприлюдненн</w:t>
      </w:r>
      <w:r w:rsidR="00DC0067">
        <w:rPr>
          <w:bCs/>
        </w:rPr>
        <w:t>ю</w:t>
      </w:r>
      <w:r w:rsidR="00371503">
        <w:rPr>
          <w:bCs/>
        </w:rPr>
        <w:t xml:space="preserve"> на офіційному веб</w:t>
      </w:r>
      <w:r w:rsidR="007E297E" w:rsidRPr="00371503">
        <w:rPr>
          <w:bCs/>
        </w:rPr>
        <w:t>порталі</w:t>
      </w:r>
      <w:r w:rsidR="007E297E" w:rsidRPr="00E03D4B">
        <w:rPr>
          <w:bCs/>
          <w:color w:val="FF0000"/>
        </w:rPr>
        <w:t xml:space="preserve"> </w:t>
      </w:r>
      <w:r w:rsidR="007E297E" w:rsidRPr="00BC75AF">
        <w:rPr>
          <w:bCs/>
        </w:rPr>
        <w:t>Чернівецької міської ради.</w:t>
      </w:r>
    </w:p>
    <w:p w:rsidR="00E2344F" w:rsidRPr="005C777A" w:rsidRDefault="00E2344F" w:rsidP="00DC0067">
      <w:pPr>
        <w:pStyle w:val="a3"/>
        <w:rPr>
          <w:bCs/>
          <w:sz w:val="24"/>
          <w:szCs w:val="24"/>
        </w:rPr>
      </w:pPr>
    </w:p>
    <w:p w:rsidR="007E297E" w:rsidRDefault="00E2344F" w:rsidP="009C22DF">
      <w:pPr>
        <w:pStyle w:val="a3"/>
        <w:tabs>
          <w:tab w:val="left" w:pos="1134"/>
        </w:tabs>
        <w:ind w:left="180"/>
        <w:rPr>
          <w:bCs/>
        </w:rPr>
      </w:pPr>
      <w:r>
        <w:rPr>
          <w:bCs/>
        </w:rPr>
        <w:t xml:space="preserve">       </w:t>
      </w:r>
      <w:r w:rsidR="007E297E">
        <w:rPr>
          <w:b/>
        </w:rPr>
        <w:t>5.</w:t>
      </w:r>
      <w:r w:rsidR="007E297E">
        <w:rPr>
          <w:bCs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 </w:t>
      </w:r>
    </w:p>
    <w:p w:rsidR="00371503" w:rsidRDefault="00371503" w:rsidP="009C22DF">
      <w:pPr>
        <w:pStyle w:val="a3"/>
        <w:tabs>
          <w:tab w:val="left" w:pos="1134"/>
        </w:tabs>
        <w:ind w:left="180"/>
        <w:rPr>
          <w:bCs/>
        </w:rPr>
      </w:pPr>
    </w:p>
    <w:p w:rsidR="000A7C2E" w:rsidRPr="009C22DF" w:rsidRDefault="007E297E" w:rsidP="005820EF">
      <w:pPr>
        <w:pStyle w:val="a3"/>
        <w:ind w:left="180"/>
        <w:rPr>
          <w:bCs/>
          <w:sz w:val="16"/>
          <w:szCs w:val="16"/>
        </w:rPr>
      </w:pPr>
      <w:r>
        <w:rPr>
          <w:bCs/>
        </w:rPr>
        <w:t xml:space="preserve">     </w:t>
      </w:r>
    </w:p>
    <w:p w:rsidR="005820EF" w:rsidRPr="007E297E" w:rsidRDefault="005820EF" w:rsidP="005820EF">
      <w:pPr>
        <w:pStyle w:val="a3"/>
        <w:ind w:left="180"/>
      </w:pPr>
    </w:p>
    <w:p w:rsidR="003700B2" w:rsidRDefault="00371503" w:rsidP="00CC3BC6">
      <w:pPr>
        <w:pStyle w:val="a3"/>
        <w:rPr>
          <w:b/>
        </w:rPr>
      </w:pPr>
      <w:r>
        <w:rPr>
          <w:b/>
        </w:rPr>
        <w:t xml:space="preserve">Чернівецький міський голова                                                           </w:t>
      </w:r>
      <w:proofErr w:type="spellStart"/>
      <w:r>
        <w:rPr>
          <w:b/>
        </w:rPr>
        <w:t>О.Каспрук</w:t>
      </w:r>
      <w:proofErr w:type="spellEnd"/>
    </w:p>
    <w:p w:rsidR="008C4DBB" w:rsidRDefault="008C4DBB" w:rsidP="00371503">
      <w:pPr>
        <w:ind w:left="180"/>
        <w:jc w:val="both"/>
        <w:rPr>
          <w:b/>
          <w:sz w:val="28"/>
          <w:szCs w:val="28"/>
        </w:rPr>
      </w:pPr>
    </w:p>
    <w:sectPr w:rsidR="008C4DBB" w:rsidSect="00B5264B">
      <w:pgSz w:w="11906" w:h="16838"/>
      <w:pgMar w:top="719" w:right="74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FD"/>
    <w:rsid w:val="0001561C"/>
    <w:rsid w:val="0003113C"/>
    <w:rsid w:val="00073379"/>
    <w:rsid w:val="000A7C2E"/>
    <w:rsid w:val="000F097C"/>
    <w:rsid w:val="0011516F"/>
    <w:rsid w:val="00135B8A"/>
    <w:rsid w:val="002256A4"/>
    <w:rsid w:val="00254D69"/>
    <w:rsid w:val="00272AB2"/>
    <w:rsid w:val="002C02CD"/>
    <w:rsid w:val="00326367"/>
    <w:rsid w:val="00344A3F"/>
    <w:rsid w:val="003700B2"/>
    <w:rsid w:val="00371503"/>
    <w:rsid w:val="004709AA"/>
    <w:rsid w:val="004756B0"/>
    <w:rsid w:val="004A1DFC"/>
    <w:rsid w:val="004B76AE"/>
    <w:rsid w:val="004C7520"/>
    <w:rsid w:val="004D04CE"/>
    <w:rsid w:val="004E66C2"/>
    <w:rsid w:val="005005BB"/>
    <w:rsid w:val="005602EF"/>
    <w:rsid w:val="005820EF"/>
    <w:rsid w:val="0058739E"/>
    <w:rsid w:val="005C777A"/>
    <w:rsid w:val="0061652B"/>
    <w:rsid w:val="00623526"/>
    <w:rsid w:val="00636C38"/>
    <w:rsid w:val="0066733A"/>
    <w:rsid w:val="006A7606"/>
    <w:rsid w:val="007321AA"/>
    <w:rsid w:val="007A66A6"/>
    <w:rsid w:val="007B01D7"/>
    <w:rsid w:val="007E0746"/>
    <w:rsid w:val="007E297E"/>
    <w:rsid w:val="00855613"/>
    <w:rsid w:val="00886B63"/>
    <w:rsid w:val="008C2429"/>
    <w:rsid w:val="008C4DBB"/>
    <w:rsid w:val="009367DE"/>
    <w:rsid w:val="009433B1"/>
    <w:rsid w:val="00957975"/>
    <w:rsid w:val="00980D25"/>
    <w:rsid w:val="009B2EB5"/>
    <w:rsid w:val="009C22DF"/>
    <w:rsid w:val="00A83BC2"/>
    <w:rsid w:val="00AC54E8"/>
    <w:rsid w:val="00B221D1"/>
    <w:rsid w:val="00B225C2"/>
    <w:rsid w:val="00B5264B"/>
    <w:rsid w:val="00B63AFD"/>
    <w:rsid w:val="00B77369"/>
    <w:rsid w:val="00CC3BC6"/>
    <w:rsid w:val="00CD3C77"/>
    <w:rsid w:val="00CF5C43"/>
    <w:rsid w:val="00D16469"/>
    <w:rsid w:val="00D94CB8"/>
    <w:rsid w:val="00DC0067"/>
    <w:rsid w:val="00DD26CC"/>
    <w:rsid w:val="00E03D4B"/>
    <w:rsid w:val="00E2344F"/>
    <w:rsid w:val="00E313E3"/>
    <w:rsid w:val="00EE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7459AD-A1DE-4D67-B932-8D60FF32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D"/>
    <w:rPr>
      <w:rFonts w:eastAsia="MS Mincho"/>
      <w:lang w:val="uk-UA"/>
    </w:rPr>
  </w:style>
  <w:style w:type="paragraph" w:styleId="1">
    <w:name w:val="heading 1"/>
    <w:basedOn w:val="a"/>
    <w:next w:val="a"/>
    <w:qFormat/>
    <w:rsid w:val="00B63AFD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63AFD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63AFD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B63AFD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3AFD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B63AFD"/>
    <w:rPr>
      <w:rFonts w:ascii="Verdana" w:eastAsia="Times New Roman" w:hAnsi="Verdana"/>
      <w:lang w:val="en-US" w:eastAsia="en-US"/>
    </w:rPr>
  </w:style>
  <w:style w:type="paragraph" w:styleId="a4">
    <w:name w:val="Balloon Text"/>
    <w:basedOn w:val="a"/>
    <w:link w:val="a5"/>
    <w:rsid w:val="00E03D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03D4B"/>
    <w:rPr>
      <w:rFonts w:ascii="Tahoma" w:eastAsia="MS Mincho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764D2-97DB-4B99-AD93-C68CC423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2019-10-23T07:50:00Z</cp:lastPrinted>
  <dcterms:created xsi:type="dcterms:W3CDTF">2019-10-24T06:42:00Z</dcterms:created>
  <dcterms:modified xsi:type="dcterms:W3CDTF">2019-10-24T06:42:00Z</dcterms:modified>
</cp:coreProperties>
</file>