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31D" w:rsidRPr="00653BEB" w:rsidRDefault="00314B3C" w:rsidP="00CB531D">
      <w:pPr>
        <w:jc w:val="center"/>
        <w:rPr>
          <w:color w:val="000000"/>
          <w:lang w:val="uk-UA"/>
        </w:rPr>
      </w:pPr>
      <w:r w:rsidRPr="00653BEB">
        <w:rPr>
          <w:noProof/>
          <w:color w:val="000000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31D" w:rsidRPr="00653BEB" w:rsidRDefault="00CB531D" w:rsidP="00CB531D">
      <w:pPr>
        <w:jc w:val="center"/>
        <w:rPr>
          <w:b/>
          <w:color w:val="000000"/>
          <w:sz w:val="36"/>
          <w:szCs w:val="36"/>
          <w:lang w:val="uk-UA"/>
        </w:rPr>
      </w:pPr>
      <w:r w:rsidRPr="00653BEB">
        <w:rPr>
          <w:b/>
          <w:color w:val="000000"/>
          <w:sz w:val="36"/>
          <w:szCs w:val="36"/>
          <w:lang w:val="uk-UA"/>
        </w:rPr>
        <w:t>У К Р А Ї Н А</w:t>
      </w:r>
    </w:p>
    <w:p w:rsidR="00CB531D" w:rsidRPr="00653BEB" w:rsidRDefault="00CB531D" w:rsidP="00CB531D">
      <w:pPr>
        <w:jc w:val="center"/>
        <w:rPr>
          <w:b/>
          <w:color w:val="000000"/>
          <w:sz w:val="36"/>
          <w:szCs w:val="36"/>
          <w:lang w:val="uk-UA"/>
        </w:rPr>
      </w:pPr>
      <w:r w:rsidRPr="00653BEB">
        <w:rPr>
          <w:b/>
          <w:color w:val="000000"/>
          <w:sz w:val="36"/>
          <w:szCs w:val="36"/>
          <w:lang w:val="uk-UA"/>
        </w:rPr>
        <w:t>Чернівецький  міський голова</w:t>
      </w:r>
    </w:p>
    <w:p w:rsidR="00CB531D" w:rsidRPr="00653BEB" w:rsidRDefault="00CB531D" w:rsidP="00CB531D">
      <w:pPr>
        <w:pStyle w:val="3"/>
        <w:rPr>
          <w:color w:val="000000"/>
          <w:sz w:val="36"/>
          <w:szCs w:val="36"/>
        </w:rPr>
      </w:pPr>
      <w:r w:rsidRPr="00653BEB">
        <w:rPr>
          <w:color w:val="000000"/>
          <w:sz w:val="36"/>
          <w:szCs w:val="36"/>
        </w:rPr>
        <w:t>Р О З П О Р Я Д Ж Е Н Н Я</w:t>
      </w:r>
    </w:p>
    <w:p w:rsidR="00CB531D" w:rsidRPr="00653BEB" w:rsidRDefault="00CB531D" w:rsidP="00CB531D">
      <w:pPr>
        <w:rPr>
          <w:color w:val="000000"/>
          <w:lang w:val="uk-UA"/>
        </w:rPr>
      </w:pPr>
    </w:p>
    <w:p w:rsidR="00CB531D" w:rsidRPr="00653BEB" w:rsidRDefault="008D2009" w:rsidP="00CB531D">
      <w:pPr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u w:val="single"/>
          <w:lang w:val="uk-UA"/>
        </w:rPr>
        <w:t xml:space="preserve"> </w:t>
      </w:r>
      <w:r w:rsidR="00BF4DEE">
        <w:rPr>
          <w:color w:val="000000"/>
          <w:sz w:val="28"/>
          <w:szCs w:val="28"/>
          <w:u w:val="single"/>
          <w:lang w:val="en-US"/>
        </w:rPr>
        <w:t>21.</w:t>
      </w:r>
      <w:r w:rsidR="00CB531D" w:rsidRPr="00653BEB">
        <w:rPr>
          <w:color w:val="000000"/>
          <w:sz w:val="28"/>
          <w:szCs w:val="28"/>
          <w:u w:val="single"/>
          <w:lang w:val="uk-UA"/>
        </w:rPr>
        <w:t>08.2019</w:t>
      </w:r>
      <w:r w:rsidR="00CB531D" w:rsidRPr="00653BEB">
        <w:rPr>
          <w:color w:val="000000"/>
          <w:sz w:val="28"/>
          <w:szCs w:val="28"/>
          <w:lang w:val="uk-UA"/>
        </w:rPr>
        <w:t xml:space="preserve"> №</w:t>
      </w:r>
      <w:r w:rsidR="007C27FC" w:rsidRPr="00653BEB">
        <w:rPr>
          <w:color w:val="000000"/>
          <w:sz w:val="28"/>
          <w:szCs w:val="28"/>
          <w:lang w:val="uk-UA"/>
        </w:rPr>
        <w:t xml:space="preserve"> </w:t>
      </w:r>
      <w:r w:rsidR="00BF4DEE">
        <w:rPr>
          <w:color w:val="000000"/>
          <w:sz w:val="28"/>
          <w:szCs w:val="28"/>
          <w:u w:val="single"/>
          <w:lang w:val="en-US"/>
        </w:rPr>
        <w:t>346-</w:t>
      </w:r>
      <w:r w:rsidR="00BF4DEE">
        <w:rPr>
          <w:color w:val="000000"/>
          <w:sz w:val="28"/>
          <w:szCs w:val="28"/>
          <w:u w:val="single"/>
        </w:rPr>
        <w:t>р</w:t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  <w:t xml:space="preserve">                 м. Чернівці</w:t>
      </w:r>
    </w:p>
    <w:p w:rsidR="00CB531D" w:rsidRPr="00653BEB" w:rsidRDefault="00CB531D" w:rsidP="00CB531D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B531D" w:rsidRPr="00653BEB" w:rsidRDefault="00CB531D" w:rsidP="00CB531D">
      <w:pPr>
        <w:jc w:val="center"/>
        <w:rPr>
          <w:b/>
          <w:color w:val="000000"/>
          <w:sz w:val="28"/>
          <w:szCs w:val="28"/>
          <w:lang w:val="uk-UA"/>
        </w:rPr>
      </w:pPr>
      <w:r w:rsidRPr="00653BEB">
        <w:rPr>
          <w:b/>
          <w:color w:val="000000"/>
          <w:sz w:val="28"/>
          <w:szCs w:val="28"/>
          <w:lang w:val="uk-UA"/>
        </w:rPr>
        <w:t xml:space="preserve">Про зупинення дії рішення </w:t>
      </w:r>
      <w:r w:rsidR="001B2F0A" w:rsidRPr="00653BEB">
        <w:rPr>
          <w:b/>
          <w:color w:val="000000"/>
          <w:sz w:val="28"/>
          <w:szCs w:val="28"/>
          <w:lang w:val="uk-UA"/>
        </w:rPr>
        <w:t xml:space="preserve">виконавчого комітету </w:t>
      </w:r>
      <w:r w:rsidRPr="00653BEB">
        <w:rPr>
          <w:b/>
          <w:color w:val="000000"/>
          <w:sz w:val="28"/>
          <w:szCs w:val="28"/>
          <w:lang w:val="uk-UA"/>
        </w:rPr>
        <w:t xml:space="preserve">міської </w:t>
      </w:r>
    </w:p>
    <w:p w:rsidR="00CB531D" w:rsidRPr="00653BEB" w:rsidRDefault="00CB531D" w:rsidP="00CB531D">
      <w:pPr>
        <w:jc w:val="center"/>
        <w:rPr>
          <w:b/>
          <w:color w:val="000000"/>
          <w:sz w:val="28"/>
          <w:szCs w:val="28"/>
          <w:lang w:val="uk-UA"/>
        </w:rPr>
      </w:pPr>
      <w:r w:rsidRPr="00653BEB">
        <w:rPr>
          <w:b/>
          <w:color w:val="000000"/>
          <w:sz w:val="28"/>
          <w:szCs w:val="28"/>
          <w:lang w:val="uk-UA"/>
        </w:rPr>
        <w:t xml:space="preserve">ради від </w:t>
      </w:r>
      <w:r w:rsidR="001B2F0A" w:rsidRPr="00653BEB">
        <w:rPr>
          <w:b/>
          <w:color w:val="000000"/>
          <w:sz w:val="28"/>
          <w:szCs w:val="28"/>
          <w:lang w:val="uk-UA"/>
        </w:rPr>
        <w:t>1</w:t>
      </w:r>
      <w:r w:rsidRPr="00653BEB">
        <w:rPr>
          <w:b/>
          <w:color w:val="000000"/>
          <w:sz w:val="28"/>
          <w:szCs w:val="28"/>
          <w:lang w:val="uk-UA"/>
        </w:rPr>
        <w:t>3.08.201</w:t>
      </w:r>
      <w:r w:rsidR="001B2F0A" w:rsidRPr="00653BEB">
        <w:rPr>
          <w:b/>
          <w:color w:val="000000"/>
          <w:sz w:val="28"/>
          <w:szCs w:val="28"/>
          <w:lang w:val="uk-UA"/>
        </w:rPr>
        <w:t>9</w:t>
      </w:r>
      <w:r w:rsidR="00653BEB" w:rsidRPr="00653BEB">
        <w:rPr>
          <w:b/>
          <w:color w:val="000000"/>
          <w:sz w:val="28"/>
          <w:szCs w:val="28"/>
          <w:lang w:val="uk-UA"/>
        </w:rPr>
        <w:t xml:space="preserve"> </w:t>
      </w:r>
      <w:r w:rsidRPr="00653BEB">
        <w:rPr>
          <w:b/>
          <w:color w:val="000000"/>
          <w:sz w:val="28"/>
          <w:szCs w:val="28"/>
          <w:lang w:val="uk-UA"/>
        </w:rPr>
        <w:t>р. №</w:t>
      </w:r>
      <w:r w:rsidR="00653BEB" w:rsidRPr="00653BEB">
        <w:rPr>
          <w:b/>
          <w:color w:val="000000"/>
          <w:sz w:val="28"/>
          <w:szCs w:val="28"/>
          <w:lang w:val="uk-UA"/>
        </w:rPr>
        <w:t xml:space="preserve"> </w:t>
      </w:r>
      <w:r w:rsidR="00CD4E14" w:rsidRPr="00653BEB">
        <w:rPr>
          <w:b/>
          <w:color w:val="000000"/>
          <w:sz w:val="28"/>
          <w:szCs w:val="28"/>
          <w:lang w:val="uk-UA"/>
        </w:rPr>
        <w:t>463/17</w:t>
      </w:r>
      <w:r w:rsidRPr="00653BEB">
        <w:rPr>
          <w:b/>
          <w:color w:val="000000"/>
          <w:sz w:val="28"/>
          <w:szCs w:val="28"/>
          <w:lang w:val="uk-UA"/>
        </w:rPr>
        <w:t xml:space="preserve"> «Про розгляд </w:t>
      </w:r>
      <w:r w:rsidR="001B2F0A" w:rsidRPr="00653BEB">
        <w:rPr>
          <w:b/>
          <w:color w:val="000000"/>
          <w:sz w:val="28"/>
          <w:lang w:val="uk-UA"/>
        </w:rPr>
        <w:t>звернення гр.Зубжицької К.С.</w:t>
      </w:r>
      <w:r w:rsidRPr="00653BEB">
        <w:rPr>
          <w:b/>
          <w:color w:val="000000"/>
          <w:sz w:val="28"/>
          <w:szCs w:val="28"/>
          <w:lang w:val="uk-UA"/>
        </w:rPr>
        <w:t>»</w:t>
      </w:r>
    </w:p>
    <w:p w:rsidR="00CB531D" w:rsidRPr="00653BEB" w:rsidRDefault="00CB531D" w:rsidP="00CB531D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1B2F0A" w:rsidRPr="00653BEB" w:rsidRDefault="00CB531D" w:rsidP="007C1F3F">
      <w:pPr>
        <w:ind w:firstLine="708"/>
        <w:jc w:val="both"/>
        <w:rPr>
          <w:color w:val="FF6600"/>
          <w:sz w:val="28"/>
          <w:szCs w:val="28"/>
          <w:lang w:val="uk-UA"/>
        </w:rPr>
      </w:pPr>
      <w:r w:rsidRPr="00653BEB">
        <w:rPr>
          <w:bCs/>
          <w:color w:val="000000"/>
          <w:sz w:val="28"/>
          <w:szCs w:val="28"/>
          <w:lang w:val="uk-UA" w:eastAsia="uk-UA"/>
        </w:rPr>
        <w:t>На засіданні виконавчого комітету міської ради, яке відбулось             13.08.2019 р., прийнято рішення</w:t>
      </w:r>
      <w:r w:rsidRPr="00653BEB">
        <w:rPr>
          <w:color w:val="000000"/>
          <w:sz w:val="28"/>
          <w:szCs w:val="28"/>
          <w:lang w:val="uk-UA"/>
        </w:rPr>
        <w:t xml:space="preserve"> №</w:t>
      </w:r>
      <w:r w:rsidR="00CD4E14" w:rsidRPr="00653BEB">
        <w:rPr>
          <w:color w:val="000000"/>
          <w:sz w:val="28"/>
          <w:szCs w:val="28"/>
          <w:lang w:val="uk-UA"/>
        </w:rPr>
        <w:t xml:space="preserve">463/17 </w:t>
      </w:r>
      <w:r w:rsidRPr="00653BEB">
        <w:rPr>
          <w:color w:val="000000"/>
          <w:sz w:val="28"/>
          <w:szCs w:val="28"/>
          <w:lang w:val="uk-UA"/>
        </w:rPr>
        <w:t xml:space="preserve">«Про розгляд </w:t>
      </w:r>
      <w:r w:rsidR="001B2F0A" w:rsidRPr="00653BEB">
        <w:rPr>
          <w:color w:val="000000"/>
          <w:sz w:val="28"/>
          <w:lang w:val="uk-UA"/>
        </w:rPr>
        <w:t>звернення гр.Зубжицької К.С.</w:t>
      </w:r>
      <w:r w:rsidRPr="00653BEB">
        <w:rPr>
          <w:color w:val="000000"/>
          <w:sz w:val="28"/>
          <w:szCs w:val="28"/>
          <w:lang w:val="uk-UA"/>
        </w:rPr>
        <w:t>», пункт</w:t>
      </w:r>
      <w:r w:rsidR="007C1F3F" w:rsidRPr="00653BEB">
        <w:rPr>
          <w:color w:val="000000"/>
          <w:sz w:val="28"/>
          <w:szCs w:val="28"/>
          <w:lang w:val="uk-UA"/>
        </w:rPr>
        <w:t xml:space="preserve">ом </w:t>
      </w:r>
      <w:r w:rsidRPr="00653BEB">
        <w:rPr>
          <w:color w:val="000000"/>
          <w:sz w:val="28"/>
          <w:szCs w:val="28"/>
          <w:lang w:val="uk-UA"/>
        </w:rPr>
        <w:t xml:space="preserve">1 </w:t>
      </w:r>
      <w:r w:rsidR="007C1F3F" w:rsidRPr="00653BEB">
        <w:rPr>
          <w:color w:val="000000"/>
          <w:sz w:val="28"/>
          <w:szCs w:val="28"/>
          <w:lang w:val="uk-UA"/>
        </w:rPr>
        <w:t>якого с</w:t>
      </w:r>
      <w:r w:rsidR="001B2F0A" w:rsidRPr="00653BEB">
        <w:rPr>
          <w:bCs/>
          <w:color w:val="000000"/>
          <w:sz w:val="28"/>
          <w:szCs w:val="28"/>
          <w:lang w:val="uk-UA"/>
        </w:rPr>
        <w:t xml:space="preserve">касовано пункт 11.4 рішення виконавчого комітету міської ради від </w:t>
      </w:r>
      <w:r w:rsidR="001B2F0A" w:rsidRPr="00653BEB">
        <w:rPr>
          <w:color w:val="000000"/>
          <w:sz w:val="28"/>
          <w:szCs w:val="28"/>
          <w:lang w:val="uk-UA"/>
        </w:rPr>
        <w:t>07.08.2018 р. № 402/16 щодо зняття гр. Зубжицької Карини Станіславівни з квартирного обліку у виконавчому комітеті міської ради;</w:t>
      </w:r>
      <w:r w:rsidR="007C1F3F" w:rsidRPr="00653BEB">
        <w:rPr>
          <w:color w:val="000000"/>
          <w:sz w:val="28"/>
          <w:szCs w:val="28"/>
          <w:lang w:val="uk-UA"/>
        </w:rPr>
        <w:t xml:space="preserve"> зі змінами, внесеними </w:t>
      </w:r>
      <w:r w:rsidR="001B2F0A" w:rsidRPr="00653BEB">
        <w:rPr>
          <w:bCs/>
          <w:color w:val="000000"/>
          <w:sz w:val="28"/>
          <w:szCs w:val="28"/>
          <w:lang w:val="uk-UA"/>
        </w:rPr>
        <w:t>пункт</w:t>
      </w:r>
      <w:r w:rsidR="007C1F3F" w:rsidRPr="00653BEB">
        <w:rPr>
          <w:bCs/>
          <w:color w:val="000000"/>
          <w:sz w:val="28"/>
          <w:szCs w:val="28"/>
          <w:lang w:val="uk-UA"/>
        </w:rPr>
        <w:t>ом</w:t>
      </w:r>
      <w:r w:rsidR="001B2F0A" w:rsidRPr="00653BEB">
        <w:rPr>
          <w:bCs/>
          <w:color w:val="000000"/>
          <w:sz w:val="28"/>
          <w:szCs w:val="28"/>
          <w:lang w:val="uk-UA"/>
        </w:rPr>
        <w:t xml:space="preserve"> 10 рішення виконавчого комітету міської ради від 28</w:t>
      </w:r>
      <w:r w:rsidR="001B2F0A" w:rsidRPr="00653BEB">
        <w:rPr>
          <w:color w:val="000000"/>
          <w:sz w:val="28"/>
          <w:szCs w:val="28"/>
          <w:lang w:val="uk-UA"/>
        </w:rPr>
        <w:t>.08.2018 р. № 429/17</w:t>
      </w:r>
      <w:r w:rsidR="008C69B7">
        <w:rPr>
          <w:color w:val="000000"/>
          <w:sz w:val="28"/>
          <w:szCs w:val="28"/>
          <w:lang w:val="uk-UA"/>
        </w:rPr>
        <w:t>.</w:t>
      </w:r>
    </w:p>
    <w:p w:rsidR="001B2F0A" w:rsidRPr="00653BEB" w:rsidRDefault="001B2F0A" w:rsidP="001B2F0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>Зазначене рішення не відповідає вимогам чинного законодавства та порушує права інших членів територіальної громади міста Чернівців (обґрунтування зауважень додається).</w:t>
      </w:r>
    </w:p>
    <w:p w:rsidR="00322B22" w:rsidRPr="00653BEB" w:rsidRDefault="007C1F3F" w:rsidP="001B2F0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>21.08.2019</w:t>
      </w:r>
      <w:r w:rsidR="00322B22" w:rsidRPr="00653BEB">
        <w:rPr>
          <w:color w:val="000000"/>
          <w:sz w:val="28"/>
          <w:szCs w:val="28"/>
          <w:lang w:val="uk-UA"/>
        </w:rPr>
        <w:t>р</w:t>
      </w:r>
      <w:r w:rsidRPr="00653BEB">
        <w:rPr>
          <w:color w:val="000000"/>
          <w:sz w:val="28"/>
          <w:szCs w:val="28"/>
          <w:lang w:val="uk-UA"/>
        </w:rPr>
        <w:t>.</w:t>
      </w:r>
      <w:r w:rsidR="00322B22" w:rsidRPr="00653BEB">
        <w:rPr>
          <w:color w:val="000000"/>
          <w:sz w:val="28"/>
          <w:szCs w:val="28"/>
          <w:lang w:val="uk-UA"/>
        </w:rPr>
        <w:t xml:space="preserve"> до</w:t>
      </w:r>
      <w:r w:rsidRPr="00653BEB">
        <w:rPr>
          <w:color w:val="000000"/>
          <w:sz w:val="28"/>
          <w:szCs w:val="28"/>
          <w:lang w:val="uk-UA"/>
        </w:rPr>
        <w:t>о</w:t>
      </w:r>
      <w:r w:rsidR="00322B22" w:rsidRPr="00653BEB">
        <w:rPr>
          <w:color w:val="000000"/>
          <w:sz w:val="28"/>
          <w:szCs w:val="28"/>
          <w:lang w:val="uk-UA"/>
        </w:rPr>
        <w:t>працьований проект рішення із візами та зауваженнями виконавців подано на підпис місько</w:t>
      </w:r>
      <w:r w:rsidR="00B30E3E" w:rsidRPr="00653BEB">
        <w:rPr>
          <w:color w:val="000000"/>
          <w:sz w:val="28"/>
          <w:szCs w:val="28"/>
        </w:rPr>
        <w:t>го</w:t>
      </w:r>
      <w:r w:rsidR="00322B22" w:rsidRPr="00653BEB">
        <w:rPr>
          <w:color w:val="000000"/>
          <w:sz w:val="28"/>
          <w:szCs w:val="28"/>
          <w:lang w:val="uk-UA"/>
        </w:rPr>
        <w:t xml:space="preserve"> </w:t>
      </w:r>
      <w:r w:rsidR="00B30E3E" w:rsidRPr="00653BEB">
        <w:rPr>
          <w:color w:val="000000"/>
          <w:sz w:val="28"/>
          <w:szCs w:val="28"/>
          <w:lang w:val="uk-UA"/>
        </w:rPr>
        <w:t>голови</w:t>
      </w:r>
      <w:r w:rsidR="00322B22" w:rsidRPr="00653BEB">
        <w:rPr>
          <w:color w:val="000000"/>
          <w:sz w:val="28"/>
          <w:szCs w:val="28"/>
          <w:lang w:val="uk-UA"/>
        </w:rPr>
        <w:t>.</w:t>
      </w:r>
    </w:p>
    <w:p w:rsidR="001B2F0A" w:rsidRPr="00653BEB" w:rsidRDefault="00322B22" w:rsidP="001B2F0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Cs/>
          <w:color w:val="000000"/>
          <w:sz w:val="28"/>
          <w:szCs w:val="28"/>
          <w:lang w:val="uk-UA" w:eastAsia="uk-UA"/>
        </w:rPr>
        <w:t>В</w:t>
      </w:r>
      <w:r w:rsidR="001B2F0A" w:rsidRPr="00653BEB">
        <w:rPr>
          <w:bCs/>
          <w:color w:val="000000"/>
          <w:sz w:val="28"/>
          <w:szCs w:val="28"/>
          <w:lang w:val="uk-UA" w:eastAsia="uk-UA"/>
        </w:rPr>
        <w:t xml:space="preserve">раховуючи зазначене вище та відповідно до 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статті 53 Регламенту </w:t>
      </w:r>
      <w:r w:rsidR="00667D9E" w:rsidRPr="00653BEB">
        <w:rPr>
          <w:bCs/>
          <w:color w:val="000000"/>
          <w:sz w:val="28"/>
          <w:szCs w:val="28"/>
          <w:lang w:val="uk-UA" w:eastAsia="uk-UA"/>
        </w:rPr>
        <w:t xml:space="preserve">виконавчого комітету 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Чернівецької міської ради, </w:t>
      </w:r>
      <w:r w:rsidR="00CD4E14" w:rsidRPr="00653BEB">
        <w:rPr>
          <w:color w:val="000000"/>
          <w:sz w:val="28"/>
          <w:szCs w:val="28"/>
          <w:lang w:val="uk-UA"/>
        </w:rPr>
        <w:t>затверджен</w:t>
      </w:r>
      <w:r w:rsidR="00667D9E" w:rsidRPr="00653BEB">
        <w:rPr>
          <w:color w:val="000000"/>
          <w:sz w:val="28"/>
          <w:szCs w:val="28"/>
          <w:lang w:val="uk-UA"/>
        </w:rPr>
        <w:t>ого</w:t>
      </w:r>
      <w:r w:rsidR="00CD4E14" w:rsidRPr="00653BEB">
        <w:rPr>
          <w:color w:val="000000"/>
          <w:sz w:val="28"/>
          <w:szCs w:val="28"/>
          <w:lang w:val="uk-UA"/>
        </w:rPr>
        <w:t xml:space="preserve"> рішенням Чернівецької міської ради від 0</w:t>
      </w:r>
      <w:r w:rsidR="00667D9E" w:rsidRPr="00653BEB">
        <w:rPr>
          <w:color w:val="000000"/>
          <w:sz w:val="28"/>
          <w:szCs w:val="28"/>
          <w:lang w:val="uk-UA"/>
        </w:rPr>
        <w:t>1</w:t>
      </w:r>
      <w:r w:rsidR="00CD4E14" w:rsidRPr="00653BEB">
        <w:rPr>
          <w:color w:val="000000"/>
          <w:sz w:val="28"/>
          <w:szCs w:val="28"/>
          <w:lang w:val="uk-UA"/>
        </w:rPr>
        <w:t>.</w:t>
      </w:r>
      <w:r w:rsidR="00667D9E" w:rsidRPr="00653BEB">
        <w:rPr>
          <w:color w:val="000000"/>
          <w:sz w:val="28"/>
          <w:szCs w:val="28"/>
          <w:lang w:val="uk-UA"/>
        </w:rPr>
        <w:t>1</w:t>
      </w:r>
      <w:r w:rsidR="00CD4E14" w:rsidRPr="00653BEB">
        <w:rPr>
          <w:color w:val="000000"/>
          <w:sz w:val="28"/>
          <w:szCs w:val="28"/>
          <w:lang w:val="uk-UA"/>
        </w:rPr>
        <w:t>2.2016</w:t>
      </w:r>
      <w:r w:rsidR="007C1F3F" w:rsidRPr="00653BEB">
        <w:rPr>
          <w:color w:val="000000"/>
          <w:sz w:val="28"/>
          <w:szCs w:val="28"/>
          <w:lang w:val="uk-UA"/>
        </w:rPr>
        <w:t xml:space="preserve"> р.</w:t>
      </w:r>
      <w:r w:rsidR="00CD4E14" w:rsidRPr="00653BEB">
        <w:rPr>
          <w:b/>
          <w:color w:val="000000"/>
          <w:sz w:val="28"/>
          <w:szCs w:val="28"/>
          <w:lang w:val="uk-UA"/>
        </w:rPr>
        <w:t xml:space="preserve">  </w:t>
      </w:r>
      <w:r w:rsidR="00CD4E14" w:rsidRPr="00653BEB">
        <w:rPr>
          <w:color w:val="000000"/>
          <w:sz w:val="28"/>
          <w:szCs w:val="28"/>
          <w:lang w:val="uk-UA"/>
        </w:rPr>
        <w:t>№</w:t>
      </w:r>
      <w:r w:rsidR="00667D9E" w:rsidRPr="00653BEB">
        <w:rPr>
          <w:color w:val="000000"/>
          <w:sz w:val="28"/>
          <w:szCs w:val="28"/>
          <w:lang w:val="uk-UA"/>
        </w:rPr>
        <w:t>47</w:t>
      </w:r>
      <w:r w:rsidR="00CD4E14" w:rsidRPr="00653BEB">
        <w:rPr>
          <w:color w:val="000000"/>
          <w:sz w:val="28"/>
          <w:szCs w:val="28"/>
          <w:lang w:val="uk-UA"/>
        </w:rPr>
        <w:t>5 (</w:t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t>ззіз</w:t>
      </w:r>
      <w:r w:rsidR="00CD4E14" w:rsidRPr="00653BEB">
        <w:rPr>
          <w:color w:val="000000"/>
          <w:sz w:val="28"/>
          <w:szCs w:val="28"/>
          <w:lang w:val="uk-UA"/>
        </w:rPr>
        <w:t>зі змінами),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B2F0A" w:rsidRPr="00653BEB">
        <w:rPr>
          <w:color w:val="000000"/>
          <w:sz w:val="28"/>
          <w:szCs w:val="28"/>
          <w:lang w:val="uk-UA" w:eastAsia="uk-UA"/>
        </w:rPr>
        <w:t xml:space="preserve">пункту 20 частини четвертої статті 42, частини </w:t>
      </w:r>
      <w:r w:rsidR="00CD4E14" w:rsidRPr="00653BEB">
        <w:rPr>
          <w:color w:val="000000"/>
          <w:sz w:val="28"/>
          <w:szCs w:val="28"/>
          <w:lang w:val="uk-UA" w:eastAsia="uk-UA"/>
        </w:rPr>
        <w:t>сьом</w:t>
      </w:r>
      <w:r w:rsidR="001B2F0A" w:rsidRPr="00653BEB">
        <w:rPr>
          <w:color w:val="000000"/>
          <w:sz w:val="28"/>
          <w:szCs w:val="28"/>
          <w:lang w:val="uk-UA" w:eastAsia="uk-UA"/>
        </w:rPr>
        <w:t xml:space="preserve">ої статті 59 Закону України </w:t>
      </w:r>
      <w:r w:rsidR="007C27FC" w:rsidRPr="00653BEB">
        <w:rPr>
          <w:color w:val="000000"/>
          <w:sz w:val="28"/>
          <w:szCs w:val="28"/>
          <w:lang w:val="uk-UA" w:eastAsia="uk-UA"/>
        </w:rPr>
        <w:br/>
      </w:r>
      <w:r w:rsidR="001B2F0A" w:rsidRPr="00653BEB">
        <w:rPr>
          <w:color w:val="000000"/>
          <w:sz w:val="28"/>
          <w:szCs w:val="28"/>
          <w:lang w:val="uk-UA" w:eastAsia="uk-UA"/>
        </w:rPr>
        <w:t>«Про місцеве самоврядування в Україні»</w:t>
      </w: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З О Б О В ’ Я З У Ю :</w:t>
      </w:r>
    </w:p>
    <w:p w:rsidR="001B2F0A" w:rsidRPr="00653BEB" w:rsidRDefault="001B2F0A" w:rsidP="001B2F0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 xml:space="preserve">1. </w:t>
      </w:r>
      <w:r w:rsidRPr="00653BEB">
        <w:rPr>
          <w:color w:val="000000"/>
          <w:sz w:val="28"/>
          <w:szCs w:val="28"/>
          <w:lang w:val="uk-UA" w:eastAsia="uk-UA"/>
        </w:rPr>
        <w:t xml:space="preserve">Зупинити дію </w:t>
      </w:r>
      <w:r w:rsidRPr="00653BEB">
        <w:rPr>
          <w:bCs/>
          <w:color w:val="000000"/>
          <w:sz w:val="28"/>
          <w:szCs w:val="28"/>
          <w:lang w:val="uk-UA" w:eastAsia="uk-UA"/>
        </w:rPr>
        <w:t xml:space="preserve">рішення виконавчого комітету міської ради </w:t>
      </w:r>
      <w:r w:rsidRPr="00653BEB">
        <w:rPr>
          <w:color w:val="000000"/>
          <w:sz w:val="28"/>
          <w:szCs w:val="28"/>
          <w:lang w:val="uk-UA"/>
        </w:rPr>
        <w:t xml:space="preserve">від </w:t>
      </w:r>
      <w:r w:rsidR="007C1F3F" w:rsidRPr="00653BEB">
        <w:rPr>
          <w:color w:val="000000"/>
          <w:sz w:val="28"/>
          <w:szCs w:val="28"/>
          <w:lang w:val="uk-UA"/>
        </w:rPr>
        <w:br/>
      </w:r>
      <w:r w:rsidRPr="00653BEB">
        <w:rPr>
          <w:color w:val="000000"/>
          <w:sz w:val="28"/>
          <w:szCs w:val="28"/>
          <w:lang w:val="uk-UA"/>
        </w:rPr>
        <w:t>13.08.2019</w:t>
      </w:r>
      <w:r w:rsidR="007C1F3F" w:rsidRPr="00653BEB">
        <w:rPr>
          <w:color w:val="000000"/>
          <w:sz w:val="28"/>
          <w:szCs w:val="28"/>
          <w:lang w:val="uk-UA"/>
        </w:rPr>
        <w:t xml:space="preserve"> </w:t>
      </w:r>
      <w:r w:rsidRPr="00653BEB">
        <w:rPr>
          <w:color w:val="000000"/>
          <w:sz w:val="28"/>
          <w:szCs w:val="28"/>
          <w:lang w:val="uk-UA"/>
        </w:rPr>
        <w:t>р. №</w:t>
      </w:r>
      <w:r w:rsidR="007C1F3F" w:rsidRPr="00653BEB">
        <w:rPr>
          <w:color w:val="000000"/>
          <w:sz w:val="28"/>
          <w:szCs w:val="28"/>
          <w:lang w:val="uk-UA"/>
        </w:rPr>
        <w:t xml:space="preserve"> </w:t>
      </w:r>
      <w:r w:rsidR="00CD4E14" w:rsidRPr="00653BEB">
        <w:rPr>
          <w:color w:val="000000"/>
          <w:sz w:val="28"/>
          <w:szCs w:val="28"/>
          <w:lang w:val="uk-UA"/>
        </w:rPr>
        <w:t>463/17</w:t>
      </w:r>
      <w:r w:rsidRPr="00653BEB">
        <w:rPr>
          <w:color w:val="000000"/>
          <w:sz w:val="28"/>
          <w:szCs w:val="28"/>
          <w:lang w:val="uk-UA"/>
        </w:rPr>
        <w:t xml:space="preserve"> «Про розгляд </w:t>
      </w:r>
      <w:r w:rsidRPr="00653BEB">
        <w:rPr>
          <w:color w:val="000000"/>
          <w:sz w:val="28"/>
          <w:lang w:val="uk-UA"/>
        </w:rPr>
        <w:t>звернення гр.Зубжицької К.С.</w:t>
      </w:r>
      <w:r w:rsidRPr="00653BEB">
        <w:rPr>
          <w:color w:val="000000"/>
          <w:sz w:val="28"/>
          <w:szCs w:val="28"/>
          <w:lang w:val="uk-UA"/>
        </w:rPr>
        <w:t>».</w:t>
      </w:r>
    </w:p>
    <w:p w:rsidR="00D96582" w:rsidRPr="00653BEB" w:rsidRDefault="00D96582" w:rsidP="001B2F0A">
      <w:pPr>
        <w:ind w:firstLine="708"/>
        <w:jc w:val="both"/>
        <w:rPr>
          <w:b/>
          <w:color w:val="000000"/>
          <w:sz w:val="16"/>
          <w:szCs w:val="16"/>
          <w:lang w:val="uk-UA"/>
        </w:rPr>
      </w:pPr>
    </w:p>
    <w:p w:rsidR="001B2F0A" w:rsidRPr="00653BEB" w:rsidRDefault="001B2F0A" w:rsidP="001B2F0A">
      <w:pPr>
        <w:pStyle w:val="ListParagraph"/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2.</w:t>
      </w:r>
      <w:r w:rsidRPr="00653BEB">
        <w:rPr>
          <w:color w:val="000000"/>
          <w:sz w:val="28"/>
          <w:szCs w:val="28"/>
          <w:lang w:val="uk-UA" w:eastAsia="uk-UA"/>
        </w:rPr>
        <w:t xml:space="preserve"> Внести на розгляд Чернівецької міської ради VІI скликання </w:t>
      </w:r>
      <w:r w:rsidRPr="00653BEB">
        <w:rPr>
          <w:bCs/>
          <w:color w:val="000000"/>
          <w:sz w:val="28"/>
          <w:szCs w:val="28"/>
          <w:lang w:val="uk-UA" w:eastAsia="uk-UA"/>
        </w:rPr>
        <w:t xml:space="preserve">рішення виконавчого комітету міської ради </w:t>
      </w:r>
      <w:r w:rsidRPr="00653BEB">
        <w:rPr>
          <w:color w:val="000000"/>
          <w:sz w:val="28"/>
          <w:szCs w:val="28"/>
          <w:lang w:val="uk-UA"/>
        </w:rPr>
        <w:t>від 13.08.2019</w:t>
      </w:r>
      <w:r w:rsidR="007C1F3F" w:rsidRPr="00653BEB">
        <w:rPr>
          <w:color w:val="000000"/>
          <w:sz w:val="28"/>
          <w:szCs w:val="28"/>
          <w:lang w:val="uk-UA"/>
        </w:rPr>
        <w:t xml:space="preserve"> </w:t>
      </w:r>
      <w:r w:rsidRPr="00653BEB">
        <w:rPr>
          <w:color w:val="000000"/>
          <w:sz w:val="28"/>
          <w:szCs w:val="28"/>
          <w:lang w:val="uk-UA"/>
        </w:rPr>
        <w:t>р. №</w:t>
      </w:r>
      <w:r w:rsidR="007C1F3F" w:rsidRPr="00653BEB">
        <w:rPr>
          <w:color w:val="000000"/>
          <w:sz w:val="28"/>
          <w:szCs w:val="28"/>
          <w:lang w:val="uk-UA"/>
        </w:rPr>
        <w:t xml:space="preserve"> </w:t>
      </w:r>
      <w:r w:rsidR="00226C0B" w:rsidRPr="00653BEB">
        <w:rPr>
          <w:color w:val="000000"/>
          <w:sz w:val="28"/>
          <w:szCs w:val="28"/>
          <w:lang w:val="uk-UA"/>
        </w:rPr>
        <w:t xml:space="preserve">463/17 </w:t>
      </w:r>
      <w:r w:rsidRPr="00653BEB">
        <w:rPr>
          <w:color w:val="000000"/>
          <w:sz w:val="28"/>
          <w:szCs w:val="28"/>
          <w:lang w:val="uk-UA"/>
        </w:rPr>
        <w:t xml:space="preserve">«Про розгляд </w:t>
      </w:r>
      <w:r w:rsidRPr="00653BEB">
        <w:rPr>
          <w:color w:val="000000"/>
          <w:sz w:val="28"/>
          <w:lang w:val="uk-UA"/>
        </w:rPr>
        <w:t>звернення гр.Зубжицької К.С.</w:t>
      </w:r>
      <w:r w:rsidRPr="00653BEB">
        <w:rPr>
          <w:color w:val="000000"/>
          <w:sz w:val="28"/>
          <w:szCs w:val="28"/>
          <w:lang w:val="uk-UA"/>
        </w:rPr>
        <w:t>»</w:t>
      </w:r>
      <w:r w:rsidRPr="00653BEB">
        <w:rPr>
          <w:color w:val="000000"/>
          <w:sz w:val="28"/>
          <w:szCs w:val="28"/>
          <w:lang w:val="uk-UA" w:eastAsia="uk-UA"/>
        </w:rPr>
        <w:t xml:space="preserve"> (обґрунтування зауважень додається)</w:t>
      </w:r>
      <w:r w:rsidRPr="00653BEB">
        <w:rPr>
          <w:color w:val="000000"/>
          <w:sz w:val="28"/>
          <w:szCs w:val="28"/>
          <w:lang w:val="uk-UA"/>
        </w:rPr>
        <w:t>.</w:t>
      </w:r>
      <w:r w:rsidRPr="00653BEB">
        <w:rPr>
          <w:color w:val="000000"/>
          <w:sz w:val="28"/>
          <w:szCs w:val="28"/>
          <w:lang w:val="uk-UA" w:eastAsia="uk-UA"/>
        </w:rPr>
        <w:t xml:space="preserve"> </w:t>
      </w:r>
    </w:p>
    <w:p w:rsidR="00D96582" w:rsidRPr="00653BEB" w:rsidRDefault="00D96582" w:rsidP="001B2F0A">
      <w:pPr>
        <w:pStyle w:val="ListParagraph"/>
        <w:autoSpaceDE w:val="0"/>
        <w:autoSpaceDN w:val="0"/>
        <w:adjustRightInd w:val="0"/>
        <w:spacing w:before="120"/>
        <w:ind w:left="0" w:firstLine="709"/>
        <w:jc w:val="both"/>
        <w:rPr>
          <w:bCs/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3.</w:t>
      </w:r>
      <w:r w:rsidRPr="00653BEB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роботи та контролю міської ради Онуфрійчук У.В. довести це розпорядження до відома депутатів міської ради </w:t>
      </w:r>
      <w:r w:rsidRPr="00653BEB">
        <w:rPr>
          <w:bCs/>
          <w:color w:val="000000"/>
          <w:sz w:val="28"/>
          <w:szCs w:val="28"/>
          <w:lang w:val="uk-UA" w:eastAsia="uk-UA"/>
        </w:rPr>
        <w:t>VІI скликання</w:t>
      </w:r>
      <w:r w:rsidRPr="00653BEB">
        <w:rPr>
          <w:color w:val="000000"/>
          <w:sz w:val="28"/>
          <w:szCs w:val="28"/>
          <w:lang w:val="uk-UA" w:eastAsia="uk-UA"/>
        </w:rPr>
        <w:t>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>4.</w:t>
      </w:r>
      <w:r w:rsidR="007C27FC" w:rsidRPr="00653BEB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53BEB">
        <w:rPr>
          <w:color w:val="000000"/>
          <w:sz w:val="28"/>
          <w:szCs w:val="28"/>
          <w:lang w:val="uk-UA" w:eastAsia="uk-UA"/>
        </w:rPr>
        <w:t>Розпорядження підлягає оприлюдненню на офіційному вебпорталі міської ради.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5. </w:t>
      </w:r>
      <w:r w:rsidRPr="00653BEB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6.</w:t>
      </w:r>
      <w:r w:rsidRPr="00653BEB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1B2F0A" w:rsidRPr="00653BEB" w:rsidRDefault="001B2F0A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96582" w:rsidRPr="00653BEB" w:rsidRDefault="00D96582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96582" w:rsidRPr="00653BEB" w:rsidRDefault="00D96582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 Каспрук</w:t>
      </w:r>
    </w:p>
    <w:p w:rsidR="00186CE8" w:rsidRPr="00653BEB" w:rsidRDefault="001B2F0A" w:rsidP="00186CE8">
      <w:pPr>
        <w:autoSpaceDE w:val="0"/>
        <w:autoSpaceDN w:val="0"/>
        <w:adjustRightInd w:val="0"/>
        <w:ind w:left="8496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766F00" w:rsidRPr="00653BEB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                                             </w:t>
      </w:r>
      <w:r w:rsidR="00186CE8" w:rsidRPr="00653BEB">
        <w:rPr>
          <w:b/>
          <w:bCs/>
          <w:color w:val="000000"/>
          <w:sz w:val="28"/>
          <w:szCs w:val="28"/>
          <w:lang w:val="uk-UA" w:eastAsia="uk-UA"/>
        </w:rPr>
        <w:t xml:space="preserve">        </w:t>
      </w:r>
    </w:p>
    <w:p w:rsidR="001B2F0A" w:rsidRPr="00653BEB" w:rsidRDefault="00186CE8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      </w:t>
      </w:r>
      <w:r w:rsidR="001B2F0A" w:rsidRPr="00653BEB"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1B2F0A" w:rsidRPr="00653BEB" w:rsidRDefault="007C27FC" w:rsidP="001B2F0A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      </w:t>
      </w:r>
      <w:r w:rsidR="001B2F0A" w:rsidRPr="00653BEB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1B2F0A" w:rsidRPr="00653BEB" w:rsidRDefault="007C27FC" w:rsidP="001B2F0A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      </w:t>
      </w:r>
      <w:r w:rsidR="001B2F0A" w:rsidRPr="00653BEB">
        <w:rPr>
          <w:b/>
          <w:bCs/>
          <w:color w:val="000000"/>
          <w:sz w:val="28"/>
          <w:szCs w:val="28"/>
          <w:lang w:val="uk-UA" w:eastAsia="uk-UA"/>
        </w:rPr>
        <w:t>Чернівецького міського голови</w:t>
      </w:r>
    </w:p>
    <w:p w:rsidR="001B2F0A" w:rsidRPr="00653BEB" w:rsidRDefault="007C27FC" w:rsidP="001B2F0A">
      <w:pPr>
        <w:autoSpaceDE w:val="0"/>
        <w:autoSpaceDN w:val="0"/>
        <w:adjustRightInd w:val="0"/>
        <w:ind w:left="4956"/>
        <w:rPr>
          <w:bCs/>
          <w:color w:val="000000"/>
          <w:sz w:val="28"/>
          <w:szCs w:val="28"/>
          <w:lang w:val="uk-UA" w:eastAsia="uk-UA"/>
        </w:rPr>
      </w:pPr>
      <w:r w:rsidRPr="00653BEB">
        <w:rPr>
          <w:bCs/>
          <w:color w:val="000000"/>
          <w:sz w:val="28"/>
          <w:szCs w:val="28"/>
          <w:lang w:val="uk-UA" w:eastAsia="uk-UA"/>
        </w:rPr>
        <w:t xml:space="preserve">       </w:t>
      </w:r>
      <w:r w:rsidR="00BF4DEE">
        <w:rPr>
          <w:bCs/>
          <w:color w:val="000000"/>
          <w:sz w:val="28"/>
          <w:szCs w:val="28"/>
          <w:u w:val="single"/>
          <w:lang w:val="uk-UA" w:eastAsia="uk-UA"/>
        </w:rPr>
        <w:t>21.</w:t>
      </w:r>
      <w:r w:rsidRPr="00653BEB">
        <w:rPr>
          <w:bCs/>
          <w:color w:val="000000"/>
          <w:sz w:val="28"/>
          <w:szCs w:val="28"/>
          <w:u w:val="single"/>
          <w:lang w:val="uk-UA" w:eastAsia="uk-UA"/>
        </w:rPr>
        <w:t>08.2019</w:t>
      </w:r>
      <w:r w:rsidR="001B2F0A" w:rsidRPr="00653BEB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Pr="00653BEB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BF4DEE">
        <w:rPr>
          <w:color w:val="000000"/>
          <w:sz w:val="28"/>
          <w:szCs w:val="28"/>
          <w:u w:val="single"/>
          <w:lang w:val="en-US"/>
        </w:rPr>
        <w:t>346-</w:t>
      </w:r>
      <w:r w:rsidR="00BF4DEE">
        <w:rPr>
          <w:color w:val="000000"/>
          <w:sz w:val="28"/>
          <w:szCs w:val="28"/>
          <w:u w:val="single"/>
        </w:rPr>
        <w:t>р</w:t>
      </w:r>
    </w:p>
    <w:p w:rsidR="001B2F0A" w:rsidRPr="00653BEB" w:rsidRDefault="001B2F0A" w:rsidP="001B2F0A">
      <w:pPr>
        <w:autoSpaceDE w:val="0"/>
        <w:autoSpaceDN w:val="0"/>
        <w:adjustRightInd w:val="0"/>
        <w:ind w:left="7080"/>
        <w:jc w:val="both"/>
        <w:rPr>
          <w:bCs/>
          <w:color w:val="000000"/>
          <w:sz w:val="16"/>
          <w:szCs w:val="16"/>
          <w:lang w:val="uk-UA" w:eastAsia="uk-UA"/>
        </w:rPr>
      </w:pPr>
    </w:p>
    <w:p w:rsidR="00137A09" w:rsidRPr="00653BEB" w:rsidRDefault="00137A09" w:rsidP="001B2F0A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766F00" w:rsidRPr="00653BEB" w:rsidRDefault="001152B3" w:rsidP="00766F00">
      <w:pPr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Обгрунтування з</w:t>
      </w:r>
      <w:r w:rsidR="00766F00" w:rsidRPr="00653BEB">
        <w:rPr>
          <w:b/>
          <w:bCs/>
          <w:color w:val="000000"/>
          <w:sz w:val="28"/>
          <w:szCs w:val="28"/>
          <w:lang w:val="uk-UA" w:eastAsia="uk-UA"/>
        </w:rPr>
        <w:t>ауважен</w:t>
      </w:r>
      <w:r>
        <w:rPr>
          <w:b/>
          <w:bCs/>
          <w:color w:val="000000"/>
          <w:sz w:val="28"/>
          <w:szCs w:val="28"/>
          <w:lang w:val="uk-UA" w:eastAsia="uk-UA"/>
        </w:rPr>
        <w:t>ь</w:t>
      </w:r>
      <w:r w:rsidR="00766F00" w:rsidRPr="00653BEB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1B2F0A" w:rsidRPr="00653BEB">
        <w:rPr>
          <w:b/>
          <w:iCs/>
          <w:color w:val="000000"/>
          <w:sz w:val="28"/>
          <w:szCs w:val="28"/>
          <w:lang w:val="uk-UA" w:eastAsia="uk-UA"/>
        </w:rPr>
        <w:t xml:space="preserve">до </w:t>
      </w:r>
      <w:r w:rsidR="001B2F0A" w:rsidRPr="00653BEB">
        <w:rPr>
          <w:b/>
          <w:color w:val="000000"/>
          <w:sz w:val="28"/>
          <w:szCs w:val="28"/>
          <w:lang w:val="uk-UA" w:eastAsia="uk-UA"/>
        </w:rPr>
        <w:t xml:space="preserve">рішення </w:t>
      </w:r>
      <w:r w:rsidR="00F50E98" w:rsidRPr="00653BEB">
        <w:rPr>
          <w:b/>
          <w:color w:val="000000"/>
          <w:sz w:val="28"/>
          <w:szCs w:val="28"/>
          <w:lang w:val="uk-UA" w:eastAsia="uk-UA"/>
        </w:rPr>
        <w:t xml:space="preserve">виконавчого комітету </w:t>
      </w:r>
      <w:r w:rsidR="00766F00" w:rsidRPr="00653BEB">
        <w:rPr>
          <w:b/>
          <w:color w:val="000000"/>
          <w:sz w:val="28"/>
          <w:szCs w:val="28"/>
          <w:lang w:val="uk-UA" w:eastAsia="uk-UA"/>
        </w:rPr>
        <w:t xml:space="preserve">Чернівецької </w:t>
      </w:r>
      <w:r w:rsidR="001B2F0A" w:rsidRPr="00653BEB">
        <w:rPr>
          <w:b/>
          <w:color w:val="000000"/>
          <w:sz w:val="28"/>
          <w:szCs w:val="28"/>
          <w:lang w:val="uk-UA" w:eastAsia="uk-UA"/>
        </w:rPr>
        <w:t xml:space="preserve">міської ради від </w:t>
      </w:r>
      <w:r w:rsidR="00F50E98" w:rsidRPr="00653BEB">
        <w:rPr>
          <w:b/>
          <w:color w:val="000000"/>
          <w:sz w:val="28"/>
          <w:szCs w:val="28"/>
          <w:lang w:val="uk-UA" w:eastAsia="uk-UA"/>
        </w:rPr>
        <w:t>13</w:t>
      </w:r>
      <w:r w:rsidR="001B2F0A" w:rsidRPr="00653BEB">
        <w:rPr>
          <w:b/>
          <w:color w:val="000000"/>
          <w:sz w:val="28"/>
          <w:szCs w:val="28"/>
          <w:lang w:val="uk-UA" w:eastAsia="uk-UA"/>
        </w:rPr>
        <w:t>.0</w:t>
      </w:r>
      <w:r w:rsidR="00F50E98" w:rsidRPr="00653BEB">
        <w:rPr>
          <w:b/>
          <w:color w:val="000000"/>
          <w:sz w:val="28"/>
          <w:szCs w:val="28"/>
          <w:lang w:val="uk-UA" w:eastAsia="uk-UA"/>
        </w:rPr>
        <w:t>8</w:t>
      </w:r>
      <w:r w:rsidR="001B2F0A" w:rsidRPr="00653BEB">
        <w:rPr>
          <w:b/>
          <w:color w:val="000000"/>
          <w:sz w:val="28"/>
          <w:szCs w:val="28"/>
          <w:lang w:val="uk-UA" w:eastAsia="uk-UA"/>
        </w:rPr>
        <w:t>.201</w:t>
      </w:r>
      <w:r w:rsidR="00F50E98" w:rsidRPr="00653BEB">
        <w:rPr>
          <w:b/>
          <w:color w:val="000000"/>
          <w:sz w:val="28"/>
          <w:szCs w:val="28"/>
          <w:lang w:val="uk-UA" w:eastAsia="uk-UA"/>
        </w:rPr>
        <w:t>9</w:t>
      </w:r>
      <w:r w:rsidR="007C27FC" w:rsidRPr="00653BEB">
        <w:rPr>
          <w:b/>
          <w:color w:val="000000"/>
          <w:sz w:val="28"/>
          <w:szCs w:val="28"/>
          <w:lang w:val="uk-UA" w:eastAsia="uk-UA"/>
        </w:rPr>
        <w:t xml:space="preserve"> </w:t>
      </w:r>
      <w:r w:rsidR="001B2F0A" w:rsidRPr="00653BEB">
        <w:rPr>
          <w:b/>
          <w:color w:val="000000"/>
          <w:sz w:val="28"/>
          <w:szCs w:val="28"/>
          <w:lang w:val="uk-UA" w:eastAsia="uk-UA"/>
        </w:rPr>
        <w:t>р. №</w:t>
      </w:r>
      <w:r w:rsidR="00117673" w:rsidRPr="00653BEB">
        <w:rPr>
          <w:b/>
          <w:color w:val="000000"/>
          <w:sz w:val="28"/>
          <w:szCs w:val="28"/>
          <w:lang w:val="uk-UA"/>
        </w:rPr>
        <w:t>463/17</w:t>
      </w:r>
      <w:r w:rsidR="00117673" w:rsidRPr="00653BEB">
        <w:rPr>
          <w:color w:val="000000"/>
          <w:sz w:val="28"/>
          <w:szCs w:val="28"/>
          <w:lang w:val="uk-UA"/>
        </w:rPr>
        <w:t xml:space="preserve"> </w:t>
      </w:r>
      <w:r w:rsidR="001B2F0A" w:rsidRPr="00653BEB">
        <w:rPr>
          <w:b/>
          <w:color w:val="000000"/>
          <w:sz w:val="28"/>
          <w:szCs w:val="28"/>
          <w:lang w:val="uk-UA" w:eastAsia="uk-UA"/>
        </w:rPr>
        <w:t xml:space="preserve"> «</w:t>
      </w:r>
      <w:r w:rsidR="00F50E98" w:rsidRPr="00653BEB">
        <w:rPr>
          <w:b/>
          <w:color w:val="000000"/>
          <w:sz w:val="28"/>
          <w:szCs w:val="28"/>
          <w:lang w:val="uk-UA"/>
        </w:rPr>
        <w:t xml:space="preserve">Про розгляд </w:t>
      </w:r>
      <w:r w:rsidR="00F50E98" w:rsidRPr="00653BEB">
        <w:rPr>
          <w:b/>
          <w:color w:val="000000"/>
          <w:sz w:val="28"/>
          <w:lang w:val="uk-UA"/>
        </w:rPr>
        <w:t>звернення гр.Зубжицької К.С.</w:t>
      </w:r>
      <w:r w:rsidR="00F50E98" w:rsidRPr="00653BEB">
        <w:rPr>
          <w:b/>
          <w:color w:val="000000"/>
          <w:sz w:val="28"/>
          <w:szCs w:val="28"/>
          <w:lang w:val="uk-UA"/>
        </w:rPr>
        <w:t>»</w:t>
      </w:r>
    </w:p>
    <w:p w:rsidR="00766F00" w:rsidRPr="00653BEB" w:rsidRDefault="00766F00" w:rsidP="00766F00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117673" w:rsidRPr="00653BEB" w:rsidRDefault="00117673" w:rsidP="0011767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>Пунктом 11.4 рішення виконавчого комітету міської ради від 07.08.2018</w:t>
      </w:r>
      <w:r w:rsidR="004466C3" w:rsidRPr="00653BEB">
        <w:rPr>
          <w:color w:val="000000"/>
          <w:sz w:val="28"/>
          <w:szCs w:val="28"/>
          <w:lang w:val="uk-UA"/>
        </w:rPr>
        <w:t>р. №402/16</w:t>
      </w:r>
      <w:r w:rsidRPr="00653BEB">
        <w:rPr>
          <w:color w:val="000000"/>
          <w:sz w:val="28"/>
          <w:szCs w:val="28"/>
          <w:lang w:val="uk-UA"/>
        </w:rPr>
        <w:t xml:space="preserve"> знято гр.Зубжицьку Карину Станіславівну з квартирного обліку у ви</w:t>
      </w:r>
      <w:r w:rsidR="004466C3" w:rsidRPr="00653BEB">
        <w:rPr>
          <w:color w:val="000000"/>
          <w:sz w:val="28"/>
          <w:szCs w:val="28"/>
          <w:lang w:val="uk-UA"/>
        </w:rPr>
        <w:t>конавчому комітеті міської ради</w:t>
      </w:r>
      <w:r w:rsidRPr="00653BEB">
        <w:rPr>
          <w:color w:val="000000"/>
          <w:sz w:val="28"/>
          <w:szCs w:val="28"/>
          <w:lang w:val="uk-UA"/>
        </w:rPr>
        <w:t xml:space="preserve"> у зв’язку із втратою статусу. </w:t>
      </w:r>
    </w:p>
    <w:p w:rsidR="00117673" w:rsidRPr="00653BEB" w:rsidRDefault="00117673" w:rsidP="0011767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>Рішенням виконавчого комітету Чернівецької міської ради від 28.08.2018р. №429/18 внесено зміни до пункту 11.4 рішення виконавчого комітету міської ради від 07.08.2018р. №402/16, доповнивши його підпунктом 11.4.1 такого змісту: «11.4.1. Вважати  Зубжицьку Карину Станіславівну такою, що перебуває на квартирному обліку з 14.12.2016р., загальна черга.»</w:t>
      </w:r>
    </w:p>
    <w:p w:rsidR="00F50E98" w:rsidRPr="00653BEB" w:rsidRDefault="00F50E98" w:rsidP="00F50E9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>Департамент праці та соціального захисту населення повідом</w:t>
      </w:r>
      <w:r w:rsidR="004466C3" w:rsidRPr="00653BEB">
        <w:rPr>
          <w:color w:val="000000"/>
          <w:sz w:val="28"/>
          <w:szCs w:val="28"/>
          <w:lang w:val="uk-UA"/>
        </w:rPr>
        <w:t>ив</w:t>
      </w:r>
      <w:r w:rsidRPr="00653BEB">
        <w:rPr>
          <w:color w:val="000000"/>
          <w:sz w:val="28"/>
          <w:szCs w:val="28"/>
          <w:lang w:val="uk-UA"/>
        </w:rPr>
        <w:t xml:space="preserve"> листом №09/02/371 від 26.06.2018р. департамент житлово-комунального господарства міської ради про те, що 31.01.2018 року  гр.Зубжицька Карина Станіславівна, 03.01.1995 року народження, знята з обліку в Єдиному державному автоматизованому реєстрі пільговиків, як «член сім’ї загиблого ветерана війни», у зв’язку із втратою статусу. </w:t>
      </w:r>
    </w:p>
    <w:p w:rsidR="00F50E98" w:rsidRPr="00653BEB" w:rsidRDefault="00F50E98" w:rsidP="00F50E9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>Згідно з посвідченням серія №096099 від 21.01.2015р., виданого Шевченківським районним управлінням праці та соцзахисту населення м.Чернівці, Зубжицька К.С. мала право на пільги, встановлені законодавством України для сімей загиблих ветеранів війни. Посвідчення дійсне до 31.01.2018р.</w:t>
      </w:r>
    </w:p>
    <w:p w:rsidR="00117673" w:rsidRPr="00653BEB" w:rsidRDefault="00117673" w:rsidP="00F50E9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>Відповідно до довідки Головного управління пенсійного фонду України в Чернівецькій області №13356/10 від 17.11.2016р., гр.Зубжицька К.С. отримувала пенсію по втраті годувальника відповідно до Закону України «Про пенсійне забезпечення осіб, звільнених з військової служби та деяких інших осіб» з 01.12.2014р. по 31.01.2018р.</w:t>
      </w:r>
    </w:p>
    <w:p w:rsidR="00F50E98" w:rsidRPr="00653BEB" w:rsidRDefault="00F50E98" w:rsidP="00F50E9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>Відповідно до пункту 15 статті 15 Закону особам, на яких поширюється чинність цього Закону (стаття 10), надаються пільги на позачергове забезпечення жилою площею осіб, які потребують поліпшення житлових умов, у тому числі за рахунок жилої площі, що передається міністерствами, іншими центральними органами виконавчої влади, підприємствами та організаціями у розпоряджень місцевих рад та державних адміністрацій.</w:t>
      </w:r>
    </w:p>
    <w:p w:rsidR="00F50E98" w:rsidRPr="00653BEB" w:rsidRDefault="00F50E98" w:rsidP="00F50E9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53BEB">
        <w:rPr>
          <w:rStyle w:val="rvts0"/>
          <w:rFonts w:ascii="Times New Roman" w:hAnsi="Times New Roman" w:cs="Times New Roman"/>
          <w:color w:val="000000"/>
          <w:sz w:val="28"/>
          <w:szCs w:val="28"/>
          <w:lang w:val="uk-UA"/>
        </w:rPr>
        <w:tab/>
        <w:t>Відповідно до пунктів 27, 28</w:t>
      </w:r>
      <w:r w:rsidRPr="00653BE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Постанови Ради Міністрів  Української РСР І Української Республіканської ради професійних спілок від 11.12.1984р. №470 </w:t>
      </w:r>
      <w:bookmarkStart w:id="0" w:name="o2"/>
      <w:bookmarkEnd w:id="0"/>
      <w:r w:rsidRPr="00653BE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 затвердження Правил обліку громадян, які потребують поліпшення житлових умов, і надання їм жилих приміщень в Українській РСР», г</w:t>
      </w:r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ромадяни виключаються із списків осіб,  які користуються правом першочергового  одержання  жилих приміщень,  якщо вони втратили вказане право. </w:t>
      </w:r>
    </w:p>
    <w:p w:rsidR="00F50E98" w:rsidRPr="00653BEB" w:rsidRDefault="00F50E98" w:rsidP="00F50E98">
      <w:pPr>
        <w:pStyle w:val="HTML"/>
        <w:shd w:val="clear" w:color="auto" w:fill="FFFFFF"/>
        <w:jc w:val="both"/>
        <w:rPr>
          <w:rStyle w:val="rvts0"/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o132"/>
      <w:bookmarkEnd w:id="1"/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</w:t>
      </w:r>
      <w:r w:rsidR="007511CE"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3BEB">
        <w:rPr>
          <w:rFonts w:ascii="Times New Roman" w:hAnsi="Times New Roman" w:cs="Times New Roman"/>
          <w:color w:val="000000"/>
          <w:sz w:val="28"/>
          <w:szCs w:val="28"/>
        </w:rPr>
        <w:t>Зняття  з  квартирного  обліку  та  виключення із списків осіб, які  користуються  правом  першочергового  одержання   жилих приміщень, провадиться   органами,   які  винесли  або  затвердили рішення про взяття громадянина на облік</w:t>
      </w:r>
      <w:r w:rsidR="008D1E01"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653B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Відповідно до статті 30 Закону України «</w:t>
      </w:r>
      <w:r w:rsidRPr="00653BEB">
        <w:rPr>
          <w:rStyle w:val="rvts23"/>
          <w:rFonts w:ascii="Times New Roman" w:hAnsi="Times New Roman" w:cs="Times New Roman"/>
          <w:color w:val="000000"/>
          <w:sz w:val="28"/>
          <w:szCs w:val="28"/>
        </w:rPr>
        <w:t>Про пенсійне забезпечення</w:t>
      </w:r>
      <w:r w:rsidRPr="00653BEB">
        <w:rPr>
          <w:rStyle w:val="rvts23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="008D1E01"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653BEB">
        <w:rPr>
          <w:rFonts w:ascii="Times New Roman" w:hAnsi="Times New Roman" w:cs="Times New Roman"/>
          <w:color w:val="000000"/>
          <w:sz w:val="28"/>
          <w:szCs w:val="28"/>
        </w:rPr>
        <w:t>раво на пенсію в разі втрати годувальника мають непрацездатні члени сімей загиблих, померлих або таких, що пропали безвісти військовослужбовців, осіб, які мають право на пенсію за цим Законом, які перебували на їх утриманні (</w:t>
      </w:r>
      <w:hyperlink r:id="rId7" w:anchor="n278" w:history="1">
        <w:r w:rsidRPr="00653BEB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стаття 31</w:t>
        </w:r>
      </w:hyperlink>
      <w:r w:rsidRPr="00653BEB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653B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53BEB">
        <w:rPr>
          <w:rStyle w:val="rvts0"/>
          <w:rFonts w:ascii="Times New Roman" w:hAnsi="Times New Roman" w:cs="Times New Roman"/>
          <w:color w:val="000000"/>
          <w:sz w:val="28"/>
          <w:szCs w:val="28"/>
        </w:rPr>
        <w:t>Непрацездатними членами сім’ї вважаються</w:t>
      </w:r>
      <w:r w:rsidRPr="00653BEB">
        <w:rPr>
          <w:rStyle w:val="rvts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Pr="00653BEB">
        <w:rPr>
          <w:rFonts w:ascii="Times New Roman" w:hAnsi="Times New Roman" w:cs="Times New Roman"/>
          <w:color w:val="000000"/>
          <w:sz w:val="28"/>
          <w:szCs w:val="28"/>
        </w:rPr>
        <w:t>ихованці, учні, студенти, курсанти, слухачі, стажисти, які навчаються за денною формою навчання у загальноосвітніх навчальних закладах, а також професійно-технічних, вищих навчальних закладах (у тому числі у період між завершенням навчання в одному із зазначених навчальних закладів та вступом до іншого навчального закладу або у період між завершенням навчання за одним освітньо-кваліфікаційним рівнем та продовженням навчання за іншим за умови, що такий період не перевищує чотирьох місяців), мають право на пенсію в разі втрати годувальника до закінчення навчальних закладів, але не більш як до досягнення ними 23 років. Діти-сироти мають право на пенсію в разі втрати годувальника до досягнення ними 23 років незалежно від того, навчаються вони чи ні.</w:t>
      </w:r>
    </w:p>
    <w:p w:rsidR="001B2F0A" w:rsidRPr="00653BEB" w:rsidRDefault="00F50E98" w:rsidP="008D1E01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 xml:space="preserve">Враховуючи зазначене вище, </w:t>
      </w:r>
      <w:r w:rsidR="008D1E01" w:rsidRPr="00653BEB">
        <w:rPr>
          <w:color w:val="000000"/>
          <w:sz w:val="28"/>
          <w:szCs w:val="28"/>
          <w:lang w:val="uk-UA"/>
        </w:rPr>
        <w:t>рішення</w:t>
      </w:r>
      <w:r w:rsidR="004466C3" w:rsidRPr="00653BEB">
        <w:rPr>
          <w:color w:val="000000"/>
          <w:sz w:val="28"/>
          <w:szCs w:val="28"/>
          <w:lang w:val="uk-UA"/>
        </w:rPr>
        <w:t xml:space="preserve"> виконавчого комітету</w:t>
      </w:r>
      <w:r w:rsidR="007511CE" w:rsidRPr="00653BEB">
        <w:rPr>
          <w:color w:val="000000"/>
          <w:sz w:val="28"/>
          <w:szCs w:val="28"/>
          <w:lang w:val="uk-UA"/>
        </w:rPr>
        <w:t xml:space="preserve"> від 07.08.2018р. №402/16</w:t>
      </w:r>
      <w:r w:rsidR="008D1E01" w:rsidRPr="00653BEB">
        <w:rPr>
          <w:color w:val="000000"/>
          <w:sz w:val="28"/>
          <w:szCs w:val="28"/>
          <w:lang w:val="uk-UA"/>
        </w:rPr>
        <w:t xml:space="preserve"> та рішення від 28.08.2018р. №429/18 прийняті</w:t>
      </w:r>
      <w:r w:rsidR="004466C3" w:rsidRPr="00653BEB">
        <w:rPr>
          <w:color w:val="000000"/>
          <w:sz w:val="28"/>
          <w:szCs w:val="28"/>
          <w:lang w:val="uk-UA"/>
        </w:rPr>
        <w:t xml:space="preserve"> на</w:t>
      </w:r>
      <w:r w:rsidR="008D1E01" w:rsidRPr="00653BEB">
        <w:rPr>
          <w:color w:val="000000"/>
          <w:sz w:val="28"/>
          <w:szCs w:val="28"/>
          <w:lang w:val="uk-UA"/>
        </w:rPr>
        <w:t xml:space="preserve"> </w:t>
      </w:r>
      <w:r w:rsidR="004466C3" w:rsidRPr="00653BEB">
        <w:rPr>
          <w:color w:val="000000"/>
          <w:sz w:val="28"/>
          <w:szCs w:val="28"/>
          <w:shd w:val="clear" w:color="auto" w:fill="FFFFFF"/>
          <w:lang w:val="uk-UA"/>
        </w:rPr>
        <w:t>підставі, в межах повноважень та у спосіб, що передбачені Конституцією та законами України</w:t>
      </w:r>
      <w:r w:rsidR="008D1E01" w:rsidRPr="00653BEB">
        <w:rPr>
          <w:color w:val="000000"/>
          <w:sz w:val="28"/>
          <w:szCs w:val="28"/>
          <w:lang w:val="uk-UA"/>
        </w:rPr>
        <w:t>, то</w:t>
      </w:r>
      <w:r w:rsidR="004466C3" w:rsidRPr="00653BEB">
        <w:rPr>
          <w:color w:val="000000"/>
          <w:sz w:val="28"/>
          <w:szCs w:val="28"/>
          <w:lang w:val="uk-UA"/>
        </w:rPr>
        <w:t>му</w:t>
      </w:r>
      <w:r w:rsidRPr="00653BEB">
        <w:rPr>
          <w:color w:val="000000"/>
          <w:sz w:val="28"/>
          <w:szCs w:val="28"/>
          <w:lang w:val="uk-UA"/>
        </w:rPr>
        <w:t xml:space="preserve"> прийняте</w:t>
      </w:r>
      <w:r w:rsidR="008D1E01" w:rsidRPr="00653BEB">
        <w:rPr>
          <w:color w:val="000000"/>
          <w:sz w:val="28"/>
          <w:szCs w:val="28"/>
          <w:lang w:val="uk-UA"/>
        </w:rPr>
        <w:t xml:space="preserve"> </w:t>
      </w:r>
      <w:r w:rsidRPr="00653BEB">
        <w:rPr>
          <w:color w:val="000000"/>
          <w:sz w:val="28"/>
          <w:szCs w:val="28"/>
          <w:lang w:val="uk-UA"/>
        </w:rPr>
        <w:t>13.08.2019р. виконавчим комітетом рішення №</w:t>
      </w:r>
      <w:r w:rsidR="008D1E01" w:rsidRPr="00653BEB">
        <w:rPr>
          <w:color w:val="000000"/>
          <w:sz w:val="28"/>
          <w:szCs w:val="28"/>
          <w:lang w:val="uk-UA"/>
        </w:rPr>
        <w:t>463/17, відносно розгляду звернення гр.Зубжицької К.С. про їх скасування</w:t>
      </w:r>
      <w:r w:rsidRPr="00653BEB">
        <w:rPr>
          <w:color w:val="000000"/>
          <w:sz w:val="28"/>
          <w:szCs w:val="28"/>
          <w:lang w:val="uk-UA"/>
        </w:rPr>
        <w:t xml:space="preserve">, </w:t>
      </w:r>
      <w:r w:rsidR="001B2F0A" w:rsidRPr="00653BEB">
        <w:rPr>
          <w:color w:val="000000"/>
          <w:sz w:val="28"/>
          <w:szCs w:val="28"/>
          <w:lang w:val="uk-UA"/>
        </w:rPr>
        <w:t xml:space="preserve">є таким, що суперечить </w:t>
      </w:r>
      <w:r w:rsidR="004466C3" w:rsidRPr="00653BEB">
        <w:rPr>
          <w:color w:val="000000"/>
          <w:sz w:val="28"/>
          <w:szCs w:val="28"/>
          <w:lang w:val="uk-UA"/>
        </w:rPr>
        <w:t xml:space="preserve">чинному </w:t>
      </w:r>
      <w:r w:rsidR="001B2F0A" w:rsidRPr="00653BEB">
        <w:rPr>
          <w:color w:val="000000"/>
          <w:sz w:val="28"/>
          <w:szCs w:val="28"/>
          <w:lang w:val="uk-UA"/>
        </w:rPr>
        <w:t>законодавству  України.</w:t>
      </w:r>
    </w:p>
    <w:p w:rsidR="001B2F0A" w:rsidRPr="00653BEB" w:rsidRDefault="004466C3" w:rsidP="001B2F0A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  <w:r w:rsidRPr="00653BEB">
        <w:rPr>
          <w:rStyle w:val="FontStyle13"/>
          <w:sz w:val="28"/>
          <w:szCs w:val="28"/>
        </w:rPr>
        <w:tab/>
      </w:r>
      <w:r w:rsidR="007C27FC" w:rsidRPr="00653BEB">
        <w:rPr>
          <w:rStyle w:val="FontStyle13"/>
          <w:sz w:val="28"/>
          <w:szCs w:val="28"/>
        </w:rPr>
        <w:t>Крі</w:t>
      </w:r>
      <w:r w:rsidRPr="00653BEB">
        <w:rPr>
          <w:rStyle w:val="FontStyle13"/>
          <w:sz w:val="28"/>
          <w:szCs w:val="28"/>
        </w:rPr>
        <w:t>м того, гр.Зубжицька К.С. не була позбавлена права оскаржити рішення виконавчого комітету</w:t>
      </w:r>
      <w:r w:rsidR="007C27FC" w:rsidRPr="00653BEB">
        <w:rPr>
          <w:rStyle w:val="FontStyle13"/>
          <w:sz w:val="28"/>
          <w:szCs w:val="28"/>
        </w:rPr>
        <w:t xml:space="preserve"> міської ради </w:t>
      </w:r>
      <w:r w:rsidRPr="00653BEB">
        <w:rPr>
          <w:rFonts w:ascii="Times New Roman" w:hAnsi="Times New Roman"/>
          <w:color w:val="000000"/>
          <w:sz w:val="28"/>
          <w:szCs w:val="28"/>
        </w:rPr>
        <w:t>від 07.08.2018</w:t>
      </w:r>
      <w:r w:rsidR="007C27FC" w:rsidRPr="00653B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3BEB">
        <w:rPr>
          <w:rFonts w:ascii="Times New Roman" w:hAnsi="Times New Roman"/>
          <w:color w:val="000000"/>
          <w:sz w:val="28"/>
          <w:szCs w:val="28"/>
        </w:rPr>
        <w:t>р. №402/16 та від 28.08.2018</w:t>
      </w:r>
      <w:r w:rsidR="007C27FC" w:rsidRPr="00653B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3BEB">
        <w:rPr>
          <w:rFonts w:ascii="Times New Roman" w:hAnsi="Times New Roman"/>
          <w:color w:val="000000"/>
          <w:sz w:val="28"/>
          <w:szCs w:val="28"/>
        </w:rPr>
        <w:t xml:space="preserve">р. №429/18 </w:t>
      </w:r>
      <w:r w:rsidRPr="00653BEB">
        <w:rPr>
          <w:rStyle w:val="FontStyle13"/>
          <w:sz w:val="28"/>
          <w:szCs w:val="28"/>
        </w:rPr>
        <w:t xml:space="preserve"> в судовому порядку.</w:t>
      </w:r>
    </w:p>
    <w:p w:rsidR="001B2F0A" w:rsidRPr="00653BEB" w:rsidRDefault="001B2F0A" w:rsidP="001B2F0A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E82602" w:rsidRPr="00653BEB" w:rsidRDefault="00E82602" w:rsidP="001B2F0A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E82602" w:rsidRPr="00653BEB" w:rsidRDefault="00E82602" w:rsidP="001B2F0A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117673" w:rsidRPr="00987531" w:rsidRDefault="001B2F0A" w:rsidP="00987531">
      <w:pPr>
        <w:pStyle w:val="Style3"/>
        <w:widowControl/>
        <w:tabs>
          <w:tab w:val="left" w:pos="902"/>
        </w:tabs>
        <w:ind w:right="29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53BEB">
        <w:rPr>
          <w:rStyle w:val="FontStyle13"/>
          <w:b/>
          <w:sz w:val="28"/>
          <w:szCs w:val="28"/>
        </w:rPr>
        <w:t xml:space="preserve">Чернівецький міський голова </w:t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  <w:t>О.Каспрук</w:t>
      </w:r>
      <w:bookmarkStart w:id="2" w:name="_GoBack"/>
      <w:bookmarkEnd w:id="2"/>
    </w:p>
    <w:sectPr w:rsidR="00117673" w:rsidRPr="00987531" w:rsidSect="00322B22">
      <w:headerReference w:type="even" r:id="rId8"/>
      <w:headerReference w:type="default" r:id="rId9"/>
      <w:pgSz w:w="11906" w:h="16838" w:code="9"/>
      <w:pgMar w:top="899" w:right="746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C49" w:rsidRDefault="00706C49">
      <w:r>
        <w:separator/>
      </w:r>
    </w:p>
  </w:endnote>
  <w:endnote w:type="continuationSeparator" w:id="0">
    <w:p w:rsidR="00706C49" w:rsidRDefault="00706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C49" w:rsidRDefault="00706C49">
      <w:r>
        <w:separator/>
      </w:r>
    </w:p>
  </w:footnote>
  <w:footnote w:type="continuationSeparator" w:id="0">
    <w:p w:rsidR="00706C49" w:rsidRDefault="00706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2B3" w:rsidRDefault="001152B3" w:rsidP="007C27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52B3" w:rsidRDefault="001152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2B3" w:rsidRDefault="001152B3" w:rsidP="00BF1522">
    <w:pPr>
      <w:pStyle w:val="a3"/>
      <w:framePr w:wrap="around" w:vAnchor="text" w:hAnchor="margin" w:xAlign="center" w:y="1"/>
      <w:rPr>
        <w:rStyle w:val="a5"/>
      </w:rPr>
    </w:pPr>
  </w:p>
  <w:p w:rsidR="001152B3" w:rsidRPr="00452FA8" w:rsidRDefault="001152B3" w:rsidP="00221029">
    <w:pPr>
      <w:pStyle w:val="a3"/>
      <w:framePr w:wrap="around" w:vAnchor="text" w:hAnchor="margin" w:xAlign="center" w:y="1"/>
      <w:rPr>
        <w:rStyle w:val="a5"/>
        <w:lang w:val="uk-UA"/>
      </w:rPr>
    </w:pPr>
  </w:p>
  <w:p w:rsidR="001152B3" w:rsidRDefault="001152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1D"/>
    <w:rsid w:val="00046D4F"/>
    <w:rsid w:val="001152B3"/>
    <w:rsid w:val="00117673"/>
    <w:rsid w:val="00137A09"/>
    <w:rsid w:val="00186CE8"/>
    <w:rsid w:val="001B2F0A"/>
    <w:rsid w:val="00221029"/>
    <w:rsid w:val="00226C0B"/>
    <w:rsid w:val="00241855"/>
    <w:rsid w:val="002A12D2"/>
    <w:rsid w:val="00314B3C"/>
    <w:rsid w:val="00322B22"/>
    <w:rsid w:val="003919B7"/>
    <w:rsid w:val="003B38A2"/>
    <w:rsid w:val="004466C3"/>
    <w:rsid w:val="005A72A0"/>
    <w:rsid w:val="005B6708"/>
    <w:rsid w:val="00653BEB"/>
    <w:rsid w:val="00667D9E"/>
    <w:rsid w:val="00706C49"/>
    <w:rsid w:val="007511CE"/>
    <w:rsid w:val="00766F00"/>
    <w:rsid w:val="007C1F3F"/>
    <w:rsid w:val="007C27FC"/>
    <w:rsid w:val="008109B8"/>
    <w:rsid w:val="008C69B7"/>
    <w:rsid w:val="008D1E01"/>
    <w:rsid w:val="008D2009"/>
    <w:rsid w:val="00987531"/>
    <w:rsid w:val="009E5DE9"/>
    <w:rsid w:val="00B30E3E"/>
    <w:rsid w:val="00BF1522"/>
    <w:rsid w:val="00BF4DEE"/>
    <w:rsid w:val="00CB531D"/>
    <w:rsid w:val="00CB68C8"/>
    <w:rsid w:val="00CD4E14"/>
    <w:rsid w:val="00CF396F"/>
    <w:rsid w:val="00D05583"/>
    <w:rsid w:val="00D96582"/>
    <w:rsid w:val="00E82602"/>
    <w:rsid w:val="00ED5D85"/>
    <w:rsid w:val="00F5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8EE30B"/>
  <w15:chartTrackingRefBased/>
  <w15:docId w15:val="{690EB537-BBE7-4691-B442-ADBACB30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31D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B531D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CB531D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CB53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B531D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CB531D"/>
    <w:rPr>
      <w:rFonts w:cs="Times New Roman"/>
    </w:rPr>
  </w:style>
  <w:style w:type="paragraph" w:customStyle="1" w:styleId="ListParagraph">
    <w:name w:val="List Paragraph"/>
    <w:basedOn w:val="a"/>
    <w:rsid w:val="00CB531D"/>
    <w:pPr>
      <w:ind w:left="720"/>
      <w:contextualSpacing/>
    </w:pPr>
  </w:style>
  <w:style w:type="paragraph" w:styleId="a6">
    <w:name w:val="Body Text"/>
    <w:basedOn w:val="a"/>
    <w:rsid w:val="00CB531D"/>
    <w:pPr>
      <w:spacing w:after="120"/>
    </w:pPr>
    <w:rPr>
      <w:rFonts w:eastAsia="Times New Roman"/>
    </w:rPr>
  </w:style>
  <w:style w:type="paragraph" w:customStyle="1" w:styleId="rvps17">
    <w:name w:val="rvps17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78">
    <w:name w:val="rvts78"/>
    <w:basedOn w:val="a0"/>
    <w:rsid w:val="00CB531D"/>
  </w:style>
  <w:style w:type="paragraph" w:customStyle="1" w:styleId="rvps6">
    <w:name w:val="rvps6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23">
    <w:name w:val="rvts23"/>
    <w:basedOn w:val="a0"/>
    <w:rsid w:val="00CB531D"/>
  </w:style>
  <w:style w:type="paragraph" w:customStyle="1" w:styleId="rvps2">
    <w:name w:val="rvps2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CB531D"/>
  </w:style>
  <w:style w:type="character" w:customStyle="1" w:styleId="rvts9">
    <w:name w:val="rvts9"/>
    <w:basedOn w:val="a0"/>
    <w:rsid w:val="00CB531D"/>
  </w:style>
  <w:style w:type="paragraph" w:customStyle="1" w:styleId="rvps7">
    <w:name w:val="rvps7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15">
    <w:name w:val="rvts15"/>
    <w:basedOn w:val="a0"/>
    <w:rsid w:val="00CB531D"/>
  </w:style>
  <w:style w:type="character" w:styleId="a7">
    <w:name w:val="Hyperlink"/>
    <w:basedOn w:val="a0"/>
    <w:rsid w:val="00CB531D"/>
    <w:rPr>
      <w:color w:val="0000FF"/>
      <w:u w:val="single"/>
    </w:rPr>
  </w:style>
  <w:style w:type="paragraph" w:styleId="HTML">
    <w:name w:val="HTML Preformatted"/>
    <w:basedOn w:val="a"/>
    <w:rsid w:val="002418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">
    <w:name w:val="Char Знак Знак Char Знак"/>
    <w:basedOn w:val="a"/>
    <w:rsid w:val="001B2F0A"/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1B2F0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Times New Roman" w:hAnsi="Constantia"/>
      <w:lang w:val="uk-UA" w:eastAsia="uk-UA"/>
    </w:rPr>
  </w:style>
  <w:style w:type="character" w:customStyle="1" w:styleId="FontStyle13">
    <w:name w:val="Font Style13"/>
    <w:basedOn w:val="a0"/>
    <w:rsid w:val="001B2F0A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rsid w:val="007C27F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9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262-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Links>
    <vt:vector size="6" baseType="variant">
      <vt:variant>
        <vt:i4>6291580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https://zakon.rada.gov.ua/laws/show/2262-12</vt:lpwstr>
      </vt:variant>
      <vt:variant>
        <vt:lpwstr>n278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2019-08-22T08:56:00Z</cp:lastPrinted>
  <dcterms:created xsi:type="dcterms:W3CDTF">2019-08-22T11:22:00Z</dcterms:created>
  <dcterms:modified xsi:type="dcterms:W3CDTF">2019-08-22T11:22:00Z</dcterms:modified>
</cp:coreProperties>
</file>