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88F" w:rsidRDefault="00A43687" w:rsidP="0024188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88F" w:rsidRDefault="0024188F" w:rsidP="0024188F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24188F" w:rsidRDefault="0024188F" w:rsidP="0024188F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24188F" w:rsidRDefault="0024188F" w:rsidP="0024188F">
      <w:pPr>
        <w:jc w:val="center"/>
        <w:rPr>
          <w:b/>
          <w:sz w:val="36"/>
          <w:szCs w:val="36"/>
        </w:rPr>
      </w:pPr>
      <w:bookmarkStart w:id="0" w:name="_GoBack"/>
      <w:r>
        <w:rPr>
          <w:b/>
          <w:sz w:val="36"/>
          <w:szCs w:val="36"/>
        </w:rPr>
        <w:t>Р О З П О Р Я Д Ж Е Н Н Я</w:t>
      </w:r>
    </w:p>
    <w:bookmarkEnd w:id="0"/>
    <w:p w:rsidR="0024188F" w:rsidRDefault="0024188F" w:rsidP="0024188F">
      <w:pPr>
        <w:jc w:val="center"/>
        <w:rPr>
          <w:b/>
          <w:sz w:val="16"/>
          <w:szCs w:val="16"/>
        </w:rPr>
      </w:pPr>
    </w:p>
    <w:p w:rsidR="0024188F" w:rsidRDefault="0024188F" w:rsidP="0024188F">
      <w:pPr>
        <w:jc w:val="center"/>
        <w:rPr>
          <w:b/>
          <w:sz w:val="16"/>
          <w:szCs w:val="16"/>
        </w:rPr>
      </w:pPr>
    </w:p>
    <w:p w:rsidR="0024188F" w:rsidRDefault="0024188F" w:rsidP="0024188F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05.02.2019</w:t>
      </w:r>
      <w:r w:rsidRPr="00F66CF3">
        <w:rPr>
          <w:sz w:val="28"/>
          <w:szCs w:val="28"/>
        </w:rPr>
        <w:t xml:space="preserve"> №</w:t>
      </w:r>
      <w:r w:rsidR="00733F53" w:rsidRPr="00733F53">
        <w:rPr>
          <w:sz w:val="28"/>
          <w:szCs w:val="28"/>
          <w:u w:val="single"/>
        </w:rPr>
        <w:t>30 - 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м. Чернівці</w:t>
      </w:r>
    </w:p>
    <w:p w:rsidR="0024188F" w:rsidRDefault="0024188F" w:rsidP="0024188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24188F" w:rsidRPr="004F78E8" w:rsidTr="0024188F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24188F" w:rsidRPr="00676FC3" w:rsidRDefault="0024188F" w:rsidP="0024188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створення робочої групи  з визначення порядку передачі майна територіальній громаді міста Чернівців, відповідно до договору     №2183-юр від 25.09.2007р. «Про забудову на вул.Шептицького,7 в м.Чернівцях»</w:t>
            </w:r>
          </w:p>
        </w:tc>
      </w:tr>
    </w:tbl>
    <w:p w:rsidR="0024188F" w:rsidRDefault="0024188F" w:rsidP="0024188F">
      <w:pPr>
        <w:rPr>
          <w:sz w:val="28"/>
          <w:szCs w:val="28"/>
        </w:rPr>
      </w:pPr>
    </w:p>
    <w:p w:rsidR="0024188F" w:rsidRDefault="0024188F" w:rsidP="002418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статтей 42, 50 Закону України «Про місцеве самоврядування в Україні» та беручи до уваги клопотання колективного проектно-кошторисного бюро побуту від 21.01.2019р.,</w:t>
      </w:r>
    </w:p>
    <w:p w:rsidR="0024188F" w:rsidRDefault="0024188F" w:rsidP="0024188F">
      <w:pPr>
        <w:jc w:val="both"/>
        <w:rPr>
          <w:sz w:val="28"/>
          <w:szCs w:val="28"/>
        </w:rPr>
      </w:pPr>
    </w:p>
    <w:p w:rsidR="0024188F" w:rsidRPr="004871F0" w:rsidRDefault="0024188F" w:rsidP="0024188F">
      <w:pPr>
        <w:ind w:firstLine="708"/>
        <w:jc w:val="both"/>
        <w:rPr>
          <w:bCs/>
          <w:sz w:val="28"/>
          <w:szCs w:val="28"/>
        </w:rPr>
      </w:pPr>
      <w:r w:rsidRPr="001B000E">
        <w:rPr>
          <w:b/>
          <w:sz w:val="28"/>
          <w:szCs w:val="28"/>
        </w:rPr>
        <w:t>1.</w:t>
      </w:r>
      <w:r w:rsidRPr="00476E16">
        <w:rPr>
          <w:sz w:val="28"/>
          <w:szCs w:val="28"/>
        </w:rPr>
        <w:t xml:space="preserve">Створити робочу групу </w:t>
      </w:r>
      <w:r w:rsidRPr="00FA5C6D">
        <w:rPr>
          <w:bCs/>
          <w:sz w:val="28"/>
          <w:szCs w:val="28"/>
        </w:rPr>
        <w:t xml:space="preserve">з визначення порядку передачі майна територіальній громаді міста Чернівців, відповідно до договору     №2183-юр від 25.09.2007р. </w:t>
      </w:r>
      <w:r>
        <w:rPr>
          <w:bCs/>
          <w:sz w:val="28"/>
          <w:szCs w:val="28"/>
        </w:rPr>
        <w:t>«П</w:t>
      </w:r>
      <w:r w:rsidRPr="00FA5C6D">
        <w:rPr>
          <w:bCs/>
          <w:sz w:val="28"/>
          <w:szCs w:val="28"/>
        </w:rPr>
        <w:t>ро забудову на вул.Шептицького,7 в м.Чернівцях</w:t>
      </w:r>
      <w:r>
        <w:rPr>
          <w:bCs/>
          <w:sz w:val="28"/>
          <w:szCs w:val="28"/>
        </w:rPr>
        <w:t>»</w:t>
      </w:r>
      <w:r w:rsidRPr="00FA5C6D">
        <w:rPr>
          <w:bCs/>
          <w:sz w:val="28"/>
          <w:szCs w:val="28"/>
        </w:rPr>
        <w:t>,</w:t>
      </w:r>
      <w:r w:rsidRPr="00476E16">
        <w:rPr>
          <w:sz w:val="28"/>
          <w:szCs w:val="28"/>
        </w:rPr>
        <w:t xml:space="preserve"> </w:t>
      </w:r>
      <w:r w:rsidRPr="00476E16">
        <w:rPr>
          <w:bCs/>
          <w:sz w:val="28"/>
          <w:szCs w:val="28"/>
        </w:rPr>
        <w:t>у складі:</w:t>
      </w:r>
    </w:p>
    <w:p w:rsidR="0024188F" w:rsidRDefault="0024188F" w:rsidP="0024188F">
      <w:pPr>
        <w:spacing w:before="120"/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09"/>
        <w:gridCol w:w="5546"/>
      </w:tblGrid>
      <w:tr w:rsidR="0024188F" w:rsidTr="0024188F">
        <w:tc>
          <w:tcPr>
            <w:tcW w:w="3886" w:type="dxa"/>
          </w:tcPr>
          <w:p w:rsidR="0024188F" w:rsidRPr="007F3722" w:rsidRDefault="0024188F" w:rsidP="0024188F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Голова робочої групи:</w:t>
            </w:r>
          </w:p>
          <w:p w:rsidR="0024188F" w:rsidRPr="007F3722" w:rsidRDefault="0024188F" w:rsidP="0024188F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 xml:space="preserve">Середюк </w:t>
            </w:r>
          </w:p>
          <w:p w:rsidR="0024188F" w:rsidRPr="007F3722" w:rsidRDefault="0024188F" w:rsidP="0024188F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Володимир Богданович</w:t>
            </w:r>
          </w:p>
        </w:tc>
        <w:tc>
          <w:tcPr>
            <w:tcW w:w="5685" w:type="dxa"/>
          </w:tcPr>
          <w:p w:rsidR="0024188F" w:rsidRPr="007F3722" w:rsidRDefault="0024188F" w:rsidP="0024188F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</w:p>
          <w:p w:rsidR="0024188F" w:rsidRPr="007F3722" w:rsidRDefault="0024188F" w:rsidP="0024188F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7F3722">
              <w:rPr>
                <w:color w:val="000000"/>
                <w:sz w:val="28"/>
                <w:szCs w:val="28"/>
              </w:rPr>
              <w:t>-заступник міського голови з питань      діяльності    виконавчих органів  міської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24188F" w:rsidTr="0024188F">
        <w:trPr>
          <w:trHeight w:val="2175"/>
        </w:trPr>
        <w:tc>
          <w:tcPr>
            <w:tcW w:w="3886" w:type="dxa"/>
          </w:tcPr>
          <w:p w:rsidR="0024188F" w:rsidRPr="007F3722" w:rsidRDefault="0024188F" w:rsidP="0024188F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24188F" w:rsidRPr="007F3722" w:rsidRDefault="0024188F" w:rsidP="0024188F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Секретар робочої групи:</w:t>
            </w:r>
          </w:p>
          <w:p w:rsidR="0024188F" w:rsidRPr="007F3722" w:rsidRDefault="0024188F" w:rsidP="0024188F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Іванович</w:t>
            </w:r>
          </w:p>
          <w:p w:rsidR="0024188F" w:rsidRPr="007F3722" w:rsidRDefault="0024188F" w:rsidP="0024188F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Леся Євгенівна</w:t>
            </w:r>
          </w:p>
          <w:p w:rsidR="0024188F" w:rsidRPr="007F3722" w:rsidRDefault="0024188F" w:rsidP="0024188F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24188F" w:rsidRPr="007F3722" w:rsidRDefault="0024188F" w:rsidP="0024188F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685" w:type="dxa"/>
          </w:tcPr>
          <w:p w:rsidR="0024188F" w:rsidRPr="007F3722" w:rsidRDefault="0024188F" w:rsidP="0024188F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</w:p>
          <w:p w:rsidR="0024188F" w:rsidRPr="007F3722" w:rsidRDefault="0024188F" w:rsidP="0024188F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7F3722">
              <w:rPr>
                <w:color w:val="000000"/>
                <w:sz w:val="28"/>
                <w:szCs w:val="28"/>
              </w:rPr>
              <w:t>-начальник в</w:t>
            </w:r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ідділу правового забезпечення питань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 xml:space="preserve">житлово-комунального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бслуговування та управління комунальним майном</w:t>
            </w:r>
            <w:r w:rsidRPr="007F3722">
              <w:rPr>
                <w:color w:val="000000"/>
                <w:sz w:val="28"/>
                <w:szCs w:val="28"/>
              </w:rPr>
              <w:t xml:space="preserve"> юридичного управління  міської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24188F" w:rsidTr="0024188F">
        <w:tc>
          <w:tcPr>
            <w:tcW w:w="3886" w:type="dxa"/>
          </w:tcPr>
          <w:p w:rsidR="0024188F" w:rsidRPr="007F3722" w:rsidRDefault="0024188F" w:rsidP="0024188F">
            <w:pPr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Члени комісії:</w:t>
            </w:r>
          </w:p>
          <w:p w:rsidR="0024188F" w:rsidRPr="007F3722" w:rsidRDefault="0024188F" w:rsidP="0024188F">
            <w:pPr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Бурак</w:t>
            </w:r>
          </w:p>
          <w:p w:rsidR="0024188F" w:rsidRPr="007F3722" w:rsidRDefault="0024188F" w:rsidP="0024188F">
            <w:pPr>
              <w:pStyle w:val="a3"/>
              <w:spacing w:line="228" w:lineRule="auto"/>
              <w:ind w:right="-240"/>
              <w:rPr>
                <w:color w:val="000000"/>
                <w:sz w:val="28"/>
                <w:szCs w:val="28"/>
              </w:rPr>
            </w:pPr>
            <w:r w:rsidRPr="007F3722">
              <w:rPr>
                <w:color w:val="000000"/>
                <w:sz w:val="28"/>
                <w:szCs w:val="28"/>
              </w:rPr>
              <w:t>Олександр Кризонтович</w:t>
            </w:r>
          </w:p>
          <w:p w:rsidR="0024188F" w:rsidRPr="007F3722" w:rsidRDefault="0024188F" w:rsidP="0024188F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685" w:type="dxa"/>
          </w:tcPr>
          <w:p w:rsidR="0024188F" w:rsidRDefault="0024188F" w:rsidP="0024188F">
            <w:pPr>
              <w:spacing w:before="120"/>
              <w:rPr>
                <w:color w:val="000000"/>
                <w:sz w:val="28"/>
                <w:szCs w:val="28"/>
              </w:rPr>
            </w:pPr>
          </w:p>
          <w:p w:rsidR="0024188F" w:rsidRPr="00D97AD7" w:rsidRDefault="0024188F" w:rsidP="0024188F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D97AD7">
              <w:rPr>
                <w:color w:val="000000"/>
                <w:sz w:val="28"/>
                <w:szCs w:val="28"/>
              </w:rPr>
              <w:t>-перший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24188F" w:rsidTr="0024188F">
        <w:trPr>
          <w:trHeight w:val="1065"/>
        </w:trPr>
        <w:tc>
          <w:tcPr>
            <w:tcW w:w="3886" w:type="dxa"/>
          </w:tcPr>
          <w:p w:rsidR="0024188F" w:rsidRPr="007F3722" w:rsidRDefault="0024188F" w:rsidP="0024188F">
            <w:pPr>
              <w:rPr>
                <w:b/>
                <w:color w:val="000000"/>
                <w:sz w:val="28"/>
                <w:szCs w:val="28"/>
                <w:lang w:val="ru-RU"/>
              </w:rPr>
            </w:pPr>
            <w:r w:rsidRPr="007F3722">
              <w:rPr>
                <w:b/>
                <w:color w:val="000000"/>
                <w:sz w:val="28"/>
                <w:szCs w:val="28"/>
                <w:lang w:val="ru-RU"/>
              </w:rPr>
              <w:t>Гавриш</w:t>
            </w:r>
          </w:p>
          <w:p w:rsidR="0024188F" w:rsidRPr="007F3722" w:rsidRDefault="0024188F" w:rsidP="0024188F">
            <w:pPr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  <w:shd w:val="clear" w:color="auto" w:fill="FFFFFF"/>
              </w:rPr>
              <w:t>Віталій Ярославович</w:t>
            </w:r>
            <w:r w:rsidRPr="007F3722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24188F" w:rsidRDefault="0024188F" w:rsidP="0024188F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</w:pPr>
            <w:r w:rsidRPr="007F3722">
              <w:rPr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>-</w:t>
            </w:r>
            <w:r w:rsidRPr="007F3722">
              <w:rPr>
                <w:rFonts w:ascii="Times New Roman" w:hAnsi="Times New Roman" w:cs="Times New Roman"/>
                <w:b w:val="0"/>
                <w:i w:val="0"/>
                <w:color w:val="000000"/>
                <w:shd w:val="clear" w:color="auto" w:fill="FFFFFF"/>
              </w:rPr>
              <w:t>директор департаменту економіки міської ради</w:t>
            </w:r>
            <w:r>
              <w:rPr>
                <w:rFonts w:ascii="Times New Roman" w:hAnsi="Times New Roman" w:cs="Times New Roman"/>
                <w:b w:val="0"/>
                <w:i w:val="0"/>
                <w:color w:val="000000"/>
                <w:shd w:val="clear" w:color="auto" w:fill="FFFFFF"/>
              </w:rPr>
              <w:t>;</w:t>
            </w:r>
          </w:p>
          <w:p w:rsidR="0024188F" w:rsidRPr="007F3722" w:rsidRDefault="0024188F" w:rsidP="0024188F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4188F" w:rsidTr="0024188F">
        <w:tc>
          <w:tcPr>
            <w:tcW w:w="3886" w:type="dxa"/>
          </w:tcPr>
          <w:p w:rsidR="0024188F" w:rsidRDefault="0024188F" w:rsidP="0024188F">
            <w:pPr>
              <w:rPr>
                <w:b/>
                <w:color w:val="000000"/>
                <w:sz w:val="28"/>
                <w:szCs w:val="28"/>
              </w:rPr>
            </w:pPr>
          </w:p>
          <w:p w:rsidR="0024188F" w:rsidRPr="007F3722" w:rsidRDefault="0024188F" w:rsidP="0024188F">
            <w:pPr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Кандиба</w:t>
            </w:r>
          </w:p>
          <w:p w:rsidR="0024188F" w:rsidRPr="007F3722" w:rsidRDefault="0024188F" w:rsidP="0024188F">
            <w:pPr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  <w:shd w:val="clear" w:color="auto" w:fill="FFFFFF"/>
              </w:rPr>
              <w:t>Андрій Євгенович</w:t>
            </w:r>
          </w:p>
        </w:tc>
        <w:tc>
          <w:tcPr>
            <w:tcW w:w="5685" w:type="dxa"/>
          </w:tcPr>
          <w:p w:rsidR="0024188F" w:rsidRDefault="0024188F" w:rsidP="0024188F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color w:val="000000"/>
              </w:rPr>
            </w:pPr>
          </w:p>
          <w:p w:rsidR="0024188F" w:rsidRDefault="0024188F" w:rsidP="0024188F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color w:val="000000"/>
              </w:rPr>
            </w:pPr>
            <w:r w:rsidRPr="00341A1E">
              <w:rPr>
                <w:rFonts w:ascii="Times New Roman" w:hAnsi="Times New Roman" w:cs="Times New Roman"/>
                <w:b w:val="0"/>
                <w:i w:val="0"/>
                <w:color w:val="000000"/>
              </w:rPr>
              <w:t xml:space="preserve">-голова постійної депутатської комісії з </w:t>
            </w:r>
            <w:r w:rsidRPr="00341A1E">
              <w:rPr>
                <w:rFonts w:ascii="Times New Roman" w:hAnsi="Times New Roman" w:cs="Times New Roman"/>
                <w:b w:val="0"/>
                <w:i w:val="0"/>
                <w:color w:val="000000"/>
                <w:shd w:val="clear" w:color="auto" w:fill="FFFFFF"/>
              </w:rPr>
              <w:t xml:space="preserve"> питань гуманітарної політики</w:t>
            </w:r>
            <w:r>
              <w:rPr>
                <w:rFonts w:ascii="Times New Roman" w:hAnsi="Times New Roman" w:cs="Times New Roman"/>
                <w:b w:val="0"/>
                <w:i w:val="0"/>
                <w:color w:val="000000"/>
                <w:shd w:val="clear" w:color="auto" w:fill="FFFFFF"/>
              </w:rPr>
              <w:t>;</w:t>
            </w:r>
          </w:p>
          <w:p w:rsidR="0024188F" w:rsidRPr="00341A1E" w:rsidRDefault="0024188F" w:rsidP="0024188F">
            <w:pPr>
              <w:pStyle w:val="2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</w:rPr>
            </w:pPr>
          </w:p>
        </w:tc>
      </w:tr>
      <w:tr w:rsidR="0024188F" w:rsidTr="0024188F">
        <w:tc>
          <w:tcPr>
            <w:tcW w:w="3886" w:type="dxa"/>
          </w:tcPr>
          <w:p w:rsidR="0024188F" w:rsidRPr="007F3722" w:rsidRDefault="0024188F" w:rsidP="0024188F">
            <w:pPr>
              <w:spacing w:before="120"/>
              <w:jc w:val="both"/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Макаренко</w:t>
            </w:r>
          </w:p>
          <w:p w:rsidR="0024188F" w:rsidRPr="007F3722" w:rsidRDefault="0024188F" w:rsidP="0024188F">
            <w:pPr>
              <w:rPr>
                <w:b/>
                <w:color w:val="000000"/>
                <w:sz w:val="28"/>
                <w:szCs w:val="28"/>
              </w:rPr>
            </w:pPr>
            <w:r w:rsidRPr="007F3722">
              <w:rPr>
                <w:b/>
                <w:color w:val="000000"/>
                <w:sz w:val="28"/>
                <w:szCs w:val="28"/>
              </w:rPr>
              <w:t>Дмитро Васильович</w:t>
            </w:r>
          </w:p>
        </w:tc>
        <w:tc>
          <w:tcPr>
            <w:tcW w:w="5685" w:type="dxa"/>
          </w:tcPr>
          <w:p w:rsidR="0024188F" w:rsidRPr="007F3722" w:rsidRDefault="0024188F" w:rsidP="0024188F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-начальник управління по фізичній культурі та спорту міської ради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24188F" w:rsidTr="002418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24188F" w:rsidRDefault="0024188F" w:rsidP="0024188F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  <w:p w:rsidR="0024188F" w:rsidRDefault="0024188F" w:rsidP="0024188F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Собко                           Микола Степанович 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</w:tcPr>
          <w:p w:rsidR="0024188F" w:rsidRDefault="0024188F" w:rsidP="0024188F">
            <w:pPr>
              <w:spacing w:before="12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24188F" w:rsidRDefault="0024188F" w:rsidP="0024188F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7F3722">
              <w:rPr>
                <w:color w:val="000000"/>
                <w:sz w:val="28"/>
                <w:szCs w:val="28"/>
                <w:shd w:val="clear" w:color="auto" w:fill="FFFFFF"/>
              </w:rPr>
              <w:t>директор департаменту містобудівного комплексу та земельних відносин міської ради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24188F" w:rsidRDefault="0024188F" w:rsidP="0024188F">
      <w:pPr>
        <w:spacing w:before="120"/>
        <w:ind w:firstLine="708"/>
        <w:jc w:val="both"/>
        <w:rPr>
          <w:b/>
          <w:sz w:val="28"/>
          <w:szCs w:val="28"/>
        </w:rPr>
      </w:pPr>
    </w:p>
    <w:p w:rsidR="0024188F" w:rsidRDefault="0024188F" w:rsidP="0024188F">
      <w:pPr>
        <w:spacing w:before="120"/>
        <w:ind w:firstLine="708"/>
        <w:jc w:val="both"/>
        <w:rPr>
          <w:bCs/>
          <w:sz w:val="28"/>
          <w:szCs w:val="28"/>
        </w:rPr>
      </w:pPr>
      <w:r w:rsidRPr="00527FF3">
        <w:rPr>
          <w:b/>
          <w:sz w:val="28"/>
          <w:szCs w:val="28"/>
        </w:rPr>
        <w:t>2.</w:t>
      </w:r>
      <w:r>
        <w:rPr>
          <w:sz w:val="28"/>
          <w:szCs w:val="28"/>
        </w:rPr>
        <w:t>Робочій групі</w:t>
      </w:r>
      <w:r w:rsidRPr="00112378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 29.03.2019 р. надати висновки та пропозиції.</w:t>
      </w:r>
    </w:p>
    <w:p w:rsidR="0024188F" w:rsidRDefault="0024188F" w:rsidP="0024188F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24188F" w:rsidRPr="00341A1E" w:rsidRDefault="0024188F" w:rsidP="0024188F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24188F" w:rsidRDefault="0024188F" w:rsidP="0024188F">
      <w:pPr>
        <w:rPr>
          <w:sz w:val="28"/>
          <w:szCs w:val="28"/>
        </w:rPr>
      </w:pPr>
    </w:p>
    <w:p w:rsidR="0024188F" w:rsidRDefault="0024188F" w:rsidP="0024188F">
      <w:pPr>
        <w:rPr>
          <w:b/>
          <w:szCs w:val="28"/>
        </w:rPr>
      </w:pPr>
    </w:p>
    <w:p w:rsidR="0024188F" w:rsidRDefault="0024188F" w:rsidP="0024188F">
      <w:pPr>
        <w:rPr>
          <w:b/>
          <w:szCs w:val="28"/>
        </w:rPr>
      </w:pPr>
      <w:r>
        <w:rPr>
          <w:b/>
          <w:szCs w:val="28"/>
        </w:rPr>
        <w:t>Секретар Чернівецької міської ради                                        В. Продан</w:t>
      </w:r>
    </w:p>
    <w:p w:rsidR="0024188F" w:rsidRDefault="0024188F" w:rsidP="0024188F">
      <w:pPr>
        <w:rPr>
          <w:b/>
          <w:sz w:val="28"/>
          <w:szCs w:val="28"/>
        </w:rPr>
      </w:pPr>
    </w:p>
    <w:p w:rsidR="0024188F" w:rsidRDefault="0024188F"/>
    <w:sectPr w:rsidR="00241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88F"/>
    <w:rsid w:val="0024188F"/>
    <w:rsid w:val="00733F53"/>
    <w:rsid w:val="00A4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3B5E54-9570-4C58-A02C-0047086B0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88F"/>
    <w:rPr>
      <w:sz w:val="30"/>
      <w:szCs w:val="24"/>
      <w:lang w:val="uk-UA" w:eastAsia="ru-RU"/>
    </w:rPr>
  </w:style>
  <w:style w:type="paragraph" w:styleId="2">
    <w:name w:val="heading 2"/>
    <w:basedOn w:val="a"/>
    <w:next w:val="a"/>
    <w:qFormat/>
    <w:rsid w:val="002418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4188F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4188F"/>
    <w:pPr>
      <w:jc w:val="both"/>
    </w:pPr>
    <w:rPr>
      <w:b/>
      <w:bCs/>
      <w:sz w:val="24"/>
    </w:rPr>
  </w:style>
  <w:style w:type="table" w:styleId="a4">
    <w:name w:val="Table Grid"/>
    <w:basedOn w:val="a1"/>
    <w:rsid w:val="002418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24188F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2019-02-12T13:23:00Z</dcterms:created>
  <dcterms:modified xsi:type="dcterms:W3CDTF">2019-02-12T13:23:00Z</dcterms:modified>
</cp:coreProperties>
</file>