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F5" w:rsidRDefault="004918F5" w:rsidP="004918F5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8F5" w:rsidRDefault="004918F5" w:rsidP="004918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18F5" w:rsidRDefault="004918F5" w:rsidP="004918F5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4918F5" w:rsidRDefault="004918F5" w:rsidP="004918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918F5" w:rsidRDefault="004918F5" w:rsidP="004918F5">
      <w:pPr>
        <w:jc w:val="center"/>
        <w:rPr>
          <w:b/>
          <w:sz w:val="36"/>
          <w:szCs w:val="36"/>
          <w:lang w:val="uk-UA"/>
        </w:rPr>
      </w:pPr>
    </w:p>
    <w:p w:rsidR="004918F5" w:rsidRDefault="004918F5" w:rsidP="004918F5">
      <w:pPr>
        <w:pStyle w:val="1"/>
        <w:rPr>
          <w:bCs/>
          <w:sz w:val="27"/>
        </w:rPr>
      </w:pPr>
      <w:r>
        <w:rPr>
          <w:u w:val="single"/>
        </w:rPr>
        <w:t xml:space="preserve">   21 січня   </w:t>
      </w:r>
      <w:r w:rsidR="00EA2E09">
        <w:rPr>
          <w:bCs/>
          <w:sz w:val="27"/>
          <w:u w:val="single"/>
        </w:rPr>
        <w:t>2019   №  16-р</w:t>
      </w:r>
      <w:r>
        <w:rPr>
          <w:bCs/>
          <w:sz w:val="27"/>
        </w:rPr>
        <w:t xml:space="preserve">   </w:t>
      </w:r>
      <w:r w:rsidR="00EA2E09">
        <w:rPr>
          <w:bCs/>
          <w:sz w:val="27"/>
          <w:lang w:val="en-US"/>
        </w:rPr>
        <w:t xml:space="preserve">           </w:t>
      </w:r>
      <w:r>
        <w:rPr>
          <w:bCs/>
          <w:sz w:val="27"/>
        </w:rPr>
        <w:t xml:space="preserve">                                   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pStyle w:val="1"/>
        <w:rPr>
          <w:b/>
          <w:bCs/>
        </w:rPr>
      </w:pPr>
      <w:r>
        <w:rPr>
          <w:b/>
          <w:bCs/>
        </w:rPr>
        <w:t>Про затвердження лімітів споживання</w:t>
      </w:r>
    </w:p>
    <w:p w:rsidR="004918F5" w:rsidRDefault="004918F5" w:rsidP="004918F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енергоносіїв на 2019 рік</w:t>
      </w:r>
    </w:p>
    <w:p w:rsidR="004918F5" w:rsidRDefault="004918F5" w:rsidP="004918F5">
      <w:pPr>
        <w:rPr>
          <w:sz w:val="28"/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42,50 Закону України “Про місцеве самоврядування в Україні ” , беручи до уваги аналіз фактичного споживання води та енергоносіїв, погодних умов за попередній рік, виходячи з обсягів відповідних бюджетних асигнувань:</w:t>
      </w:r>
    </w:p>
    <w:p w:rsidR="004918F5" w:rsidRDefault="004918F5" w:rsidP="004918F5">
      <w:pPr>
        <w:jc w:val="both"/>
        <w:rPr>
          <w:sz w:val="28"/>
          <w:lang w:val="uk-UA"/>
        </w:rPr>
      </w:pPr>
    </w:p>
    <w:p w:rsidR="004918F5" w:rsidRDefault="004918F5" w:rsidP="004918F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ліміти споживання водопостачання та водовідведення,  електричної енергії, природного газу та теплової енергії у натуральних показниках на 2019 рік, згідно з додатком.</w:t>
      </w:r>
    </w:p>
    <w:p w:rsidR="004918F5" w:rsidRDefault="004918F5" w:rsidP="004918F5">
      <w:pPr>
        <w:jc w:val="both"/>
        <w:rPr>
          <w:sz w:val="28"/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Керівникам виконавчих органів міської ради, фінансування яких проводиться  відділом бухгалтерського обліку та звітності міської ради, комунальної бюджетної установи “Чернівецька міська рятувальна служба на воді ”, групи по ТГО </w:t>
      </w:r>
      <w:proofErr w:type="spellStart"/>
      <w:r>
        <w:rPr>
          <w:sz w:val="28"/>
          <w:lang w:val="uk-UA"/>
        </w:rPr>
        <w:t>міськрайрад</w:t>
      </w:r>
      <w:proofErr w:type="spellEnd"/>
      <w:r>
        <w:rPr>
          <w:sz w:val="28"/>
          <w:lang w:val="uk-UA"/>
        </w:rPr>
        <w:t>, відділу у справах сім`ї та молоді міської ради, Чернівецькому міському центру соціальних служб для сім`ї, дітей та молоді   вжити заходів з енергозбереження та забезпечити контроль щодо економного витрачання води, енергоносіїв і дотримання затверджених лімітів споживання.</w:t>
      </w:r>
    </w:p>
    <w:p w:rsidR="004918F5" w:rsidRDefault="004918F5" w:rsidP="004918F5">
      <w:pPr>
        <w:rPr>
          <w:sz w:val="28"/>
          <w:lang w:val="uk-UA"/>
        </w:rPr>
      </w:pPr>
    </w:p>
    <w:p w:rsidR="004918F5" w:rsidRDefault="004918F5" w:rsidP="004918F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  </w:t>
      </w:r>
      <w:r>
        <w:rPr>
          <w:sz w:val="28"/>
          <w:lang w:val="uk-UA"/>
        </w:rPr>
        <w:t xml:space="preserve"> Контроль за виконанням цього розпорядження залишаю за собою.</w:t>
      </w:r>
    </w:p>
    <w:p w:rsidR="004918F5" w:rsidRDefault="004918F5" w:rsidP="004918F5">
      <w:pPr>
        <w:rPr>
          <w:sz w:val="28"/>
          <w:lang w:val="uk-UA"/>
        </w:rPr>
      </w:pPr>
    </w:p>
    <w:p w:rsidR="004918F5" w:rsidRDefault="004918F5" w:rsidP="004918F5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4918F5" w:rsidRDefault="004918F5" w:rsidP="004918F5">
      <w:pPr>
        <w:rPr>
          <w:sz w:val="28"/>
          <w:lang w:val="uk-UA"/>
        </w:rPr>
      </w:pPr>
    </w:p>
    <w:p w:rsidR="004918F5" w:rsidRDefault="004918F5" w:rsidP="004918F5">
      <w:pPr>
        <w:rPr>
          <w:sz w:val="28"/>
          <w:lang w:val="uk-UA"/>
        </w:rPr>
      </w:pPr>
    </w:p>
    <w:p w:rsidR="004918F5" w:rsidRDefault="004918F5" w:rsidP="004918F5">
      <w:pPr>
        <w:rPr>
          <w:sz w:val="28"/>
          <w:lang w:val="uk-UA"/>
        </w:rPr>
      </w:pPr>
    </w:p>
    <w:p w:rsidR="00445CF9" w:rsidRDefault="004918F5" w:rsidP="00B41645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В.Продан</w:t>
      </w:r>
      <w:bookmarkStart w:id="0" w:name="_GoBack"/>
      <w:bookmarkEnd w:id="0"/>
      <w:proofErr w:type="spellEnd"/>
    </w:p>
    <w:sectPr w:rsidR="00445C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46"/>
    <w:rsid w:val="00445CF9"/>
    <w:rsid w:val="004918F5"/>
    <w:rsid w:val="00A42946"/>
    <w:rsid w:val="00B41645"/>
    <w:rsid w:val="00EA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2CC2"/>
  <w15:chartTrackingRefBased/>
  <w15:docId w15:val="{72706671-FDF7-49A0-9672-3D9FAEC6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8F5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4918F5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918F5"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4918F5"/>
    <w:pPr>
      <w:keepNext/>
      <w:jc w:val="center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4918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918F5"/>
    <w:pPr>
      <w:jc w:val="both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dcterms:created xsi:type="dcterms:W3CDTF">2019-01-21T12:48:00Z</dcterms:created>
  <dcterms:modified xsi:type="dcterms:W3CDTF">2019-01-21T12:49:00Z</dcterms:modified>
</cp:coreProperties>
</file>