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8F5" w:rsidRDefault="004918F5" w:rsidP="004918F5">
      <w:pPr>
        <w:ind w:left="4956" w:firstLine="708"/>
        <w:rPr>
          <w:b/>
          <w:bCs/>
          <w:sz w:val="28"/>
          <w:lang w:val="uk-UA"/>
        </w:rPr>
      </w:pPr>
      <w:bookmarkStart w:id="0" w:name="_GoBack"/>
      <w:bookmarkEnd w:id="0"/>
      <w:r>
        <w:rPr>
          <w:b/>
          <w:bCs/>
          <w:sz w:val="28"/>
          <w:lang w:val="uk-UA"/>
        </w:rPr>
        <w:t>Додаток</w:t>
      </w:r>
    </w:p>
    <w:p w:rsidR="004918F5" w:rsidRDefault="004918F5" w:rsidP="004918F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до розпорядження</w:t>
      </w:r>
    </w:p>
    <w:p w:rsidR="004918F5" w:rsidRDefault="004918F5" w:rsidP="004918F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Чернівецького міського голови</w:t>
      </w:r>
    </w:p>
    <w:p w:rsidR="004918F5" w:rsidRDefault="00EA2E09" w:rsidP="004918F5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21 січня     2019 №</w:t>
      </w:r>
      <w:r w:rsidR="004918F5">
        <w:rPr>
          <w:b/>
          <w:bCs/>
          <w:sz w:val="28"/>
          <w:lang w:val="uk-UA"/>
        </w:rPr>
        <w:t>16-р</w:t>
      </w:r>
    </w:p>
    <w:p w:rsidR="004918F5" w:rsidRDefault="004918F5" w:rsidP="004918F5">
      <w:pPr>
        <w:rPr>
          <w:b/>
          <w:bCs/>
          <w:sz w:val="28"/>
          <w:lang w:val="uk-UA"/>
        </w:rPr>
      </w:pPr>
    </w:p>
    <w:p w:rsidR="004918F5" w:rsidRDefault="004918F5" w:rsidP="004918F5">
      <w:pPr>
        <w:rPr>
          <w:b/>
          <w:bCs/>
          <w:sz w:val="28"/>
          <w:lang w:val="uk-UA"/>
        </w:rPr>
      </w:pPr>
    </w:p>
    <w:p w:rsidR="004918F5" w:rsidRDefault="004918F5" w:rsidP="004918F5">
      <w:pPr>
        <w:pStyle w:val="5"/>
        <w:rPr>
          <w:b/>
          <w:bCs/>
        </w:rPr>
      </w:pPr>
      <w:r>
        <w:rPr>
          <w:b/>
          <w:bCs/>
        </w:rPr>
        <w:t>ЛІМІТИ</w:t>
      </w:r>
    </w:p>
    <w:p w:rsidR="004918F5" w:rsidRDefault="004918F5" w:rsidP="004918F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споживання водопостачання та водовідведення,</w:t>
      </w:r>
    </w:p>
    <w:p w:rsidR="004918F5" w:rsidRDefault="004918F5" w:rsidP="004918F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електричної енергії, природного газу та теплової енергії у натуральних показниках на 2019 рік</w:t>
      </w:r>
    </w:p>
    <w:p w:rsidR="004918F5" w:rsidRDefault="004918F5" w:rsidP="004918F5">
      <w:pPr>
        <w:jc w:val="center"/>
        <w:rPr>
          <w:sz w:val="28"/>
          <w:lang w:val="uk-UA"/>
        </w:rPr>
      </w:pPr>
    </w:p>
    <w:p w:rsidR="004918F5" w:rsidRDefault="004918F5" w:rsidP="004918F5">
      <w:pPr>
        <w:rPr>
          <w:b/>
          <w:bCs/>
          <w:sz w:val="28"/>
          <w:lang w:val="uk-UA"/>
        </w:rPr>
      </w:pPr>
    </w:p>
    <w:p w:rsidR="004918F5" w:rsidRDefault="004918F5" w:rsidP="004918F5">
      <w:pPr>
        <w:pStyle w:val="4"/>
      </w:pPr>
      <w:r>
        <w:t>1. Виконавчий комітет Чернівецької міської ради</w:t>
      </w:r>
    </w:p>
    <w:p w:rsidR="004918F5" w:rsidRDefault="004918F5" w:rsidP="004918F5">
      <w:pPr>
        <w:rPr>
          <w:lang w:val="uk-UA"/>
        </w:rPr>
      </w:pP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0210160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>- водопостачання                                                   - 1530 м</w:t>
      </w:r>
      <w:r>
        <w:rPr>
          <w:sz w:val="28"/>
          <w:vertAlign w:val="superscript"/>
          <w:lang w:val="uk-UA"/>
        </w:rPr>
        <w:t>3</w:t>
      </w:r>
    </w:p>
    <w:p w:rsidR="004918F5" w:rsidRDefault="004918F5" w:rsidP="004918F5">
      <w:pPr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                              -  водовідведення </w:t>
      </w:r>
      <w:r>
        <w:rPr>
          <w:sz w:val="28"/>
          <w:lang w:val="uk-UA"/>
        </w:rPr>
        <w:tab/>
        <w:t xml:space="preserve">                               </w:t>
      </w:r>
      <w:r>
        <w:rPr>
          <w:sz w:val="28"/>
          <w:lang w:val="uk-UA"/>
        </w:rPr>
        <w:tab/>
        <w:t>- 1640  м</w:t>
      </w:r>
      <w:r>
        <w:rPr>
          <w:sz w:val="28"/>
          <w:vertAlign w:val="superscript"/>
          <w:lang w:val="uk-UA"/>
        </w:rPr>
        <w:t>3</w:t>
      </w: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-277000 кВт</w:t>
      </w:r>
    </w:p>
    <w:p w:rsidR="004918F5" w:rsidRDefault="004918F5" w:rsidP="004918F5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127600 м3"/>
        </w:smartTagPr>
        <w:r>
          <w:rPr>
            <w:sz w:val="28"/>
            <w:lang w:val="uk-UA"/>
          </w:rPr>
          <w:t>127600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4918F5" w:rsidRDefault="004918F5" w:rsidP="004918F5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теплова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- 209,3 </w:t>
      </w:r>
      <w:proofErr w:type="spellStart"/>
      <w:r>
        <w:rPr>
          <w:sz w:val="28"/>
          <w:lang w:val="uk-UA"/>
        </w:rPr>
        <w:t>Гкал</w:t>
      </w:r>
      <w:proofErr w:type="spellEnd"/>
    </w:p>
    <w:p w:rsidR="004918F5" w:rsidRDefault="004918F5" w:rsidP="004918F5">
      <w:pPr>
        <w:jc w:val="both"/>
        <w:rPr>
          <w:sz w:val="28"/>
          <w:lang w:val="uk-UA"/>
        </w:rPr>
      </w:pP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 xml:space="preserve">0210180 </w:t>
      </w:r>
      <w:r>
        <w:rPr>
          <w:sz w:val="28"/>
          <w:lang w:val="uk-UA"/>
        </w:rPr>
        <w:t xml:space="preserve">- водопостачання </w:t>
      </w:r>
      <w:proofErr w:type="gramStart"/>
      <w:r>
        <w:rPr>
          <w:sz w:val="28"/>
          <w:lang w:val="uk-UA"/>
        </w:rPr>
        <w:t>та</w:t>
      </w:r>
      <w:r>
        <w:rPr>
          <w:sz w:val="28"/>
          <w:vertAlign w:val="superscript"/>
          <w:lang w:val="uk-UA"/>
        </w:rPr>
        <w:t xml:space="preserve">  </w:t>
      </w:r>
      <w:r>
        <w:rPr>
          <w:sz w:val="28"/>
          <w:lang w:val="uk-UA"/>
        </w:rPr>
        <w:t>водовідведення</w:t>
      </w:r>
      <w:proofErr w:type="gramEnd"/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- 34,2 м</w:t>
      </w:r>
      <w:r>
        <w:rPr>
          <w:sz w:val="28"/>
          <w:vertAlign w:val="superscript"/>
          <w:lang w:val="uk-UA"/>
        </w:rPr>
        <w:t>3</w:t>
      </w:r>
    </w:p>
    <w:p w:rsidR="004918F5" w:rsidRDefault="004918F5" w:rsidP="004918F5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електрична енергія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-29400 кВт</w:t>
      </w:r>
    </w:p>
    <w:p w:rsidR="004918F5" w:rsidRDefault="004918F5" w:rsidP="004918F5">
      <w:pPr>
        <w:jc w:val="both"/>
        <w:rPr>
          <w:b/>
          <w:bCs/>
          <w:sz w:val="28"/>
          <w:u w:val="single"/>
          <w:lang w:val="uk-UA"/>
        </w:rPr>
      </w:pP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 xml:space="preserve">0217691 </w:t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</w:t>
      </w:r>
      <w:proofErr w:type="gramStart"/>
      <w:r>
        <w:rPr>
          <w:sz w:val="28"/>
          <w:lang w:val="uk-UA"/>
        </w:rPr>
        <w:t>118  кВт</w:t>
      </w:r>
      <w:proofErr w:type="gramEnd"/>
    </w:p>
    <w:p w:rsidR="004918F5" w:rsidRDefault="004918F5" w:rsidP="004918F5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-2950 м</w:t>
      </w:r>
      <w:r>
        <w:rPr>
          <w:sz w:val="28"/>
          <w:vertAlign w:val="superscript"/>
          <w:lang w:val="uk-UA"/>
        </w:rPr>
        <w:t>3</w:t>
      </w:r>
    </w:p>
    <w:p w:rsidR="004918F5" w:rsidRDefault="004918F5" w:rsidP="004918F5">
      <w:pPr>
        <w:jc w:val="both"/>
        <w:rPr>
          <w:sz w:val="28"/>
          <w:lang w:val="uk-UA"/>
        </w:rPr>
      </w:pPr>
    </w:p>
    <w:p w:rsidR="004918F5" w:rsidRDefault="004918F5" w:rsidP="004918F5">
      <w:pPr>
        <w:pStyle w:val="a3"/>
      </w:pPr>
    </w:p>
    <w:p w:rsidR="004918F5" w:rsidRDefault="004918F5" w:rsidP="004918F5">
      <w:pPr>
        <w:pStyle w:val="a3"/>
      </w:pPr>
      <w:r>
        <w:t xml:space="preserve">2. Комунальна бюджетна установа </w:t>
      </w:r>
    </w:p>
    <w:p w:rsidR="004918F5" w:rsidRDefault="004918F5" w:rsidP="004918F5">
      <w:pPr>
        <w:pStyle w:val="a3"/>
      </w:pPr>
      <w:r>
        <w:t>“Чернівецька міська рятувальна служба на воді”</w:t>
      </w:r>
    </w:p>
    <w:p w:rsidR="004918F5" w:rsidRDefault="004918F5" w:rsidP="004918F5">
      <w:pPr>
        <w:pStyle w:val="a3"/>
      </w:pP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0218120</w:t>
      </w:r>
      <w:r>
        <w:rPr>
          <w:sz w:val="28"/>
          <w:lang w:val="uk-UA"/>
        </w:rPr>
        <w:tab/>
        <w:t>- водопостачання та 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332 м3"/>
        </w:smartTagPr>
        <w:r>
          <w:rPr>
            <w:sz w:val="28"/>
            <w:lang w:val="uk-UA"/>
          </w:rPr>
          <w:t>332 м</w:t>
        </w:r>
        <w:r>
          <w:rPr>
            <w:sz w:val="28"/>
            <w:vertAlign w:val="superscript"/>
            <w:lang w:val="uk-UA"/>
          </w:rPr>
          <w:t>3</w:t>
        </w:r>
      </w:smartTag>
    </w:p>
    <w:p w:rsidR="004918F5" w:rsidRDefault="004918F5" w:rsidP="004918F5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- 4800 кВт</w:t>
      </w:r>
    </w:p>
    <w:p w:rsidR="004918F5" w:rsidRDefault="004918F5" w:rsidP="004918F5">
      <w:pPr>
        <w:ind w:left="2124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- 6000м</w:t>
      </w:r>
      <w:r>
        <w:rPr>
          <w:sz w:val="28"/>
          <w:vertAlign w:val="superscript"/>
          <w:lang w:val="uk-UA"/>
        </w:rPr>
        <w:t>3</w:t>
      </w:r>
    </w:p>
    <w:p w:rsidR="004918F5" w:rsidRDefault="004918F5" w:rsidP="004918F5">
      <w:pPr>
        <w:ind w:left="2124"/>
        <w:jc w:val="both"/>
        <w:rPr>
          <w:sz w:val="28"/>
          <w:lang w:val="uk-UA"/>
        </w:rPr>
      </w:pPr>
    </w:p>
    <w:p w:rsidR="004918F5" w:rsidRDefault="004918F5" w:rsidP="004918F5">
      <w:pPr>
        <w:pStyle w:val="4"/>
      </w:pPr>
      <w:r>
        <w:t xml:space="preserve">3.Група по ТГО </w:t>
      </w:r>
      <w:proofErr w:type="spellStart"/>
      <w:r>
        <w:t>міськрайрад</w:t>
      </w:r>
      <w:proofErr w:type="spellEnd"/>
    </w:p>
    <w:p w:rsidR="004918F5" w:rsidRDefault="004918F5" w:rsidP="004918F5">
      <w:pPr>
        <w:jc w:val="both"/>
        <w:rPr>
          <w:lang w:val="uk-UA"/>
        </w:rPr>
      </w:pP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0210180</w:t>
      </w:r>
      <w:r>
        <w:rPr>
          <w:sz w:val="28"/>
        </w:rPr>
        <w:t xml:space="preserve"> </w:t>
      </w:r>
      <w:r>
        <w:rPr>
          <w:sz w:val="28"/>
          <w:lang w:val="uk-UA"/>
        </w:rPr>
        <w:t>- водопостачання та 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- 1141м</w:t>
      </w:r>
      <w:r>
        <w:rPr>
          <w:sz w:val="28"/>
          <w:vertAlign w:val="superscript"/>
          <w:lang w:val="uk-UA"/>
        </w:rPr>
        <w:t>3</w:t>
      </w:r>
    </w:p>
    <w:p w:rsidR="004918F5" w:rsidRDefault="004918F5" w:rsidP="004918F5">
      <w:pPr>
        <w:ind w:left="212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електрична енергія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- 45528 кВт</w:t>
      </w:r>
    </w:p>
    <w:p w:rsidR="004918F5" w:rsidRDefault="004918F5" w:rsidP="004918F5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14190 м3"/>
        </w:smartTagPr>
        <w:r>
          <w:rPr>
            <w:sz w:val="28"/>
            <w:lang w:val="uk-UA"/>
          </w:rPr>
          <w:t>14190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4918F5" w:rsidRDefault="004918F5" w:rsidP="004918F5">
      <w:pPr>
        <w:ind w:left="1416" w:firstLine="708"/>
        <w:jc w:val="both"/>
        <w:rPr>
          <w:sz w:val="28"/>
          <w:vertAlign w:val="superscript"/>
          <w:lang w:val="uk-UA"/>
        </w:rPr>
      </w:pPr>
    </w:p>
    <w:p w:rsidR="004918F5" w:rsidRDefault="004918F5" w:rsidP="004918F5">
      <w:pPr>
        <w:pStyle w:val="4"/>
      </w:pPr>
      <w:r>
        <w:t>4.Відділ у справах сім`ї та молоді міської ради</w:t>
      </w:r>
    </w:p>
    <w:p w:rsidR="004918F5" w:rsidRDefault="004918F5" w:rsidP="004918F5">
      <w:pPr>
        <w:rPr>
          <w:lang w:val="uk-UA"/>
        </w:rPr>
      </w:pPr>
    </w:p>
    <w:p w:rsidR="004918F5" w:rsidRDefault="004918F5" w:rsidP="004918F5">
      <w:pPr>
        <w:jc w:val="both"/>
        <w:rPr>
          <w:sz w:val="28"/>
          <w:vertAlign w:val="superscript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0213131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водопостачання та водовідведення              </w:t>
      </w:r>
      <w:r>
        <w:rPr>
          <w:sz w:val="28"/>
          <w:lang w:val="uk-UA"/>
        </w:rPr>
        <w:tab/>
        <w:t xml:space="preserve">- </w:t>
      </w:r>
      <w:proofErr w:type="gramStart"/>
      <w:r>
        <w:rPr>
          <w:sz w:val="28"/>
          <w:lang w:val="uk-UA"/>
        </w:rPr>
        <w:t>84  м</w:t>
      </w:r>
      <w:proofErr w:type="gramEnd"/>
      <w:r>
        <w:rPr>
          <w:sz w:val="28"/>
          <w:vertAlign w:val="superscript"/>
          <w:lang w:val="uk-UA"/>
        </w:rPr>
        <w:t>3</w:t>
      </w: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-4116 кВт</w:t>
      </w:r>
    </w:p>
    <w:p w:rsidR="004918F5" w:rsidRDefault="004918F5" w:rsidP="004918F5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- 3840 м</w:t>
      </w:r>
      <w:r>
        <w:rPr>
          <w:sz w:val="28"/>
          <w:vertAlign w:val="superscript"/>
          <w:lang w:val="uk-UA"/>
        </w:rPr>
        <w:t>3</w:t>
      </w:r>
    </w:p>
    <w:p w:rsidR="004918F5" w:rsidRDefault="004918F5" w:rsidP="004918F5">
      <w:pPr>
        <w:ind w:left="1416" w:firstLine="708"/>
        <w:rPr>
          <w:lang w:val="uk-UA"/>
        </w:rPr>
      </w:pPr>
      <w:r>
        <w:rPr>
          <w:sz w:val="28"/>
          <w:lang w:val="uk-UA"/>
        </w:rPr>
        <w:t>- теплова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- 5,5966 </w:t>
      </w:r>
      <w:proofErr w:type="spellStart"/>
      <w:r>
        <w:rPr>
          <w:sz w:val="28"/>
          <w:lang w:val="uk-UA"/>
        </w:rPr>
        <w:t>Гкал</w:t>
      </w:r>
      <w:proofErr w:type="spellEnd"/>
    </w:p>
    <w:p w:rsidR="004918F5" w:rsidRDefault="004918F5" w:rsidP="004918F5">
      <w:pPr>
        <w:jc w:val="both"/>
        <w:rPr>
          <w:lang w:val="uk-UA"/>
        </w:rPr>
      </w:pPr>
    </w:p>
    <w:p w:rsidR="004918F5" w:rsidRDefault="004918F5" w:rsidP="004918F5">
      <w:pPr>
        <w:pStyle w:val="4"/>
      </w:pPr>
      <w:r>
        <w:lastRenderedPageBreak/>
        <w:t xml:space="preserve">5.Чернівецький міський центр соціальних служб для сім`ї, дітей та молоді </w:t>
      </w:r>
    </w:p>
    <w:p w:rsidR="004918F5" w:rsidRDefault="004918F5" w:rsidP="004918F5">
      <w:pPr>
        <w:rPr>
          <w:lang w:val="uk-UA"/>
        </w:rPr>
      </w:pPr>
    </w:p>
    <w:p w:rsidR="004918F5" w:rsidRDefault="004918F5" w:rsidP="004918F5">
      <w:pPr>
        <w:jc w:val="both"/>
        <w:rPr>
          <w:sz w:val="28"/>
          <w:vertAlign w:val="superscript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0213121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водопостачання та водовідведення              </w:t>
      </w:r>
      <w:r>
        <w:rPr>
          <w:sz w:val="28"/>
          <w:lang w:val="uk-UA"/>
        </w:rPr>
        <w:tab/>
        <w:t xml:space="preserve">- </w:t>
      </w:r>
      <w:proofErr w:type="gramStart"/>
      <w:r>
        <w:rPr>
          <w:sz w:val="28"/>
          <w:lang w:val="uk-UA"/>
        </w:rPr>
        <w:t>117  м</w:t>
      </w:r>
      <w:proofErr w:type="gramEnd"/>
      <w:r>
        <w:rPr>
          <w:sz w:val="28"/>
          <w:vertAlign w:val="superscript"/>
          <w:lang w:val="uk-UA"/>
        </w:rPr>
        <w:t>3</w:t>
      </w:r>
    </w:p>
    <w:p w:rsidR="004918F5" w:rsidRDefault="004918F5" w:rsidP="004918F5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-108028 кВт</w:t>
      </w:r>
    </w:p>
    <w:p w:rsidR="004918F5" w:rsidRDefault="004918F5" w:rsidP="004918F5">
      <w:pPr>
        <w:jc w:val="both"/>
        <w:rPr>
          <w:sz w:val="28"/>
          <w:lang w:val="uk-UA"/>
        </w:rPr>
      </w:pPr>
    </w:p>
    <w:p w:rsidR="004918F5" w:rsidRDefault="004918F5" w:rsidP="004918F5">
      <w:pPr>
        <w:rPr>
          <w:lang w:val="uk-UA"/>
        </w:rPr>
      </w:pPr>
    </w:p>
    <w:p w:rsidR="004918F5" w:rsidRDefault="004918F5" w:rsidP="004918F5">
      <w:pPr>
        <w:rPr>
          <w:b/>
          <w:bCs/>
          <w:sz w:val="28"/>
          <w:lang w:val="uk-UA"/>
        </w:rPr>
      </w:pPr>
    </w:p>
    <w:p w:rsidR="004918F5" w:rsidRDefault="004918F5" w:rsidP="004918F5">
      <w:pPr>
        <w:pStyle w:val="2"/>
      </w:pPr>
      <w:r>
        <w:t xml:space="preserve">Секретар виконавчого комітету </w:t>
      </w:r>
    </w:p>
    <w:p w:rsidR="004918F5" w:rsidRDefault="004918F5" w:rsidP="004918F5">
      <w:pPr>
        <w:pStyle w:val="2"/>
      </w:pPr>
      <w:r>
        <w:t>Чернівецької 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А.Бабюк</w:t>
      </w:r>
      <w:proofErr w:type="spellEnd"/>
    </w:p>
    <w:p w:rsidR="004918F5" w:rsidRDefault="004918F5" w:rsidP="004918F5">
      <w:pPr>
        <w:rPr>
          <w:b/>
          <w:bCs/>
          <w:sz w:val="28"/>
          <w:lang w:val="uk-UA"/>
        </w:rPr>
      </w:pPr>
    </w:p>
    <w:p w:rsidR="004918F5" w:rsidRDefault="004918F5" w:rsidP="004918F5">
      <w:pPr>
        <w:rPr>
          <w:lang w:val="uk-UA"/>
        </w:rPr>
      </w:pPr>
    </w:p>
    <w:p w:rsidR="004918F5" w:rsidRDefault="004918F5" w:rsidP="004918F5">
      <w:pPr>
        <w:jc w:val="center"/>
        <w:rPr>
          <w:b/>
          <w:sz w:val="36"/>
          <w:szCs w:val="36"/>
        </w:rPr>
      </w:pPr>
    </w:p>
    <w:p w:rsidR="00445CF9" w:rsidRDefault="00445CF9"/>
    <w:sectPr w:rsidR="00445C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46"/>
    <w:rsid w:val="002D6C8C"/>
    <w:rsid w:val="00445CF9"/>
    <w:rsid w:val="004918F5"/>
    <w:rsid w:val="00A42946"/>
    <w:rsid w:val="00EA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F85DAA"/>
  <w15:chartTrackingRefBased/>
  <w15:docId w15:val="{72706671-FDF7-49A0-9672-3D9FAEC6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18F5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918F5"/>
    <w:pPr>
      <w:keepNext/>
      <w:outlineLvl w:val="1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4918F5"/>
    <w:pPr>
      <w:keepNext/>
      <w:jc w:val="both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4918F5"/>
    <w:pPr>
      <w:keepNext/>
      <w:jc w:val="center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8F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918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918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4918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918F5"/>
    <w:pPr>
      <w:jc w:val="both"/>
    </w:pPr>
    <w:rPr>
      <w:b/>
      <w:bCs/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4918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FD00C-40EC-40C9-99C6-D74A319D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2019-01-21T12:49:00Z</dcterms:created>
  <dcterms:modified xsi:type="dcterms:W3CDTF">2019-01-21T12:49:00Z</dcterms:modified>
</cp:coreProperties>
</file>