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11" w:rsidRDefault="00157F22" w:rsidP="00130211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211" w:rsidRDefault="00130211" w:rsidP="00130211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30211" w:rsidRDefault="00130211" w:rsidP="00130211">
      <w:pPr>
        <w:pStyle w:val="a4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130211" w:rsidRDefault="00130211" w:rsidP="0013021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7F6C20" w:rsidP="0013021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23.02.2018 </w:t>
      </w:r>
      <w:r w:rsidR="00130211">
        <w:rPr>
          <w:sz w:val="28"/>
          <w:szCs w:val="28"/>
        </w:rPr>
        <w:t xml:space="preserve">2018 № </w:t>
      </w:r>
      <w:r>
        <w:rPr>
          <w:sz w:val="28"/>
          <w:szCs w:val="28"/>
          <w:u w:val="single"/>
          <w:lang w:val="ru-RU"/>
        </w:rPr>
        <w:t>66-р</w:t>
      </w:r>
      <w:r w:rsidR="00130211">
        <w:rPr>
          <w:sz w:val="28"/>
          <w:szCs w:val="28"/>
          <w:u w:val="single"/>
        </w:rPr>
        <w:t xml:space="preserve"> </w:t>
      </w:r>
      <w:r w:rsidR="00130211">
        <w:rPr>
          <w:sz w:val="28"/>
          <w:szCs w:val="28"/>
        </w:rPr>
        <w:t xml:space="preserve">   </w:t>
      </w:r>
      <w:r w:rsidR="00130211">
        <w:rPr>
          <w:sz w:val="28"/>
          <w:szCs w:val="28"/>
        </w:rPr>
        <w:tab/>
      </w:r>
      <w:r w:rsidR="00130211">
        <w:rPr>
          <w:sz w:val="28"/>
          <w:szCs w:val="28"/>
        </w:rPr>
        <w:tab/>
      </w:r>
      <w:r w:rsidR="00130211">
        <w:rPr>
          <w:sz w:val="28"/>
          <w:szCs w:val="28"/>
        </w:rPr>
        <w:tab/>
      </w:r>
      <w:r w:rsidR="00130211">
        <w:rPr>
          <w:sz w:val="28"/>
          <w:szCs w:val="28"/>
        </w:rPr>
        <w:tab/>
        <w:t xml:space="preserve"> </w:t>
      </w:r>
      <w:r w:rsidR="00130211">
        <w:rPr>
          <w:sz w:val="28"/>
          <w:szCs w:val="28"/>
          <w:lang w:val="ru-RU"/>
        </w:rPr>
        <w:t xml:space="preserve">                      </w:t>
      </w:r>
      <w:r w:rsidR="00130211">
        <w:rPr>
          <w:sz w:val="28"/>
          <w:szCs w:val="28"/>
        </w:rPr>
        <w:t xml:space="preserve">     м. Чернівці</w:t>
      </w:r>
    </w:p>
    <w:p w:rsidR="00130211" w:rsidRDefault="00130211" w:rsidP="00130211">
      <w:pPr>
        <w:jc w:val="both"/>
        <w:rPr>
          <w:sz w:val="16"/>
          <w:szCs w:val="16"/>
        </w:rPr>
      </w:pPr>
    </w:p>
    <w:p w:rsidR="00130211" w:rsidRDefault="00130211" w:rsidP="00130211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130211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130211" w:rsidRDefault="001302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130211" w:rsidRDefault="001302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причин підтоплення ґрунтовими та зливовими водами </w:t>
            </w:r>
          </w:p>
          <w:p w:rsidR="00130211" w:rsidRDefault="001302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району вулиці Машинобудівників та вжиття заходів для їх усунення</w:t>
            </w:r>
          </w:p>
          <w:p w:rsidR="00130211" w:rsidRDefault="001302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130211" w:rsidRDefault="00130211" w:rsidP="00130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“Про місцеве самоврядування в Україні та пропозиції внесеної депутатом міської ради VII cкликання       Бешлеєм В.В.</w:t>
      </w:r>
    </w:p>
    <w:p w:rsidR="00130211" w:rsidRDefault="00130211" w:rsidP="00130211">
      <w:pPr>
        <w:jc w:val="center"/>
        <w:rPr>
          <w:b/>
          <w:bCs/>
          <w:sz w:val="28"/>
          <w:szCs w:val="28"/>
        </w:rPr>
      </w:pPr>
    </w:p>
    <w:p w:rsidR="00130211" w:rsidRDefault="00130211" w:rsidP="001302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130211" w:rsidP="0013021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</w:t>
      </w:r>
      <w:r>
        <w:rPr>
          <w:bCs/>
          <w:sz w:val="28"/>
          <w:szCs w:val="28"/>
        </w:rPr>
        <w:t xml:space="preserve">з вивчення причин підтоплення ґрунтовими та зливовими водами району вулиці Машинобудівників та вжиття заходів для їх усунення   </w:t>
      </w:r>
      <w:r>
        <w:rPr>
          <w:sz w:val="28"/>
          <w:szCs w:val="28"/>
        </w:rPr>
        <w:t>у складі:</w:t>
      </w:r>
    </w:p>
    <w:p w:rsidR="00130211" w:rsidRDefault="00130211" w:rsidP="00130211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130211">
        <w:tc>
          <w:tcPr>
            <w:tcW w:w="3528" w:type="dxa"/>
            <w:vAlign w:val="center"/>
          </w:tcPr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130211" w:rsidRDefault="0013021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130211">
        <w:tc>
          <w:tcPr>
            <w:tcW w:w="3528" w:type="dxa"/>
            <w:vAlign w:val="center"/>
          </w:tcPr>
          <w:p w:rsidR="00130211" w:rsidRDefault="001302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130211" w:rsidRDefault="00130211">
            <w:pPr>
              <w:spacing w:before="120"/>
              <w:rPr>
                <w:sz w:val="28"/>
                <w:szCs w:val="28"/>
              </w:rPr>
            </w:pPr>
          </w:p>
        </w:tc>
      </w:tr>
      <w:tr w:rsidR="00130211">
        <w:tc>
          <w:tcPr>
            <w:tcW w:w="3528" w:type="dxa"/>
            <w:vAlign w:val="center"/>
          </w:tcPr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Заступник голови робочої групи: 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Пилип’як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Олег Степанович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 департаменту житлово-комунального господарства міської ради;</w:t>
            </w:r>
          </w:p>
        </w:tc>
      </w:tr>
      <w:tr w:rsidR="00130211">
        <w:tc>
          <w:tcPr>
            <w:tcW w:w="3528" w:type="dxa"/>
          </w:tcPr>
          <w:p w:rsidR="00130211" w:rsidRDefault="0013021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30211">
        <w:tc>
          <w:tcPr>
            <w:tcW w:w="3528" w:type="dxa"/>
          </w:tcPr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30211">
        <w:tc>
          <w:tcPr>
            <w:tcW w:w="3528" w:type="dxa"/>
          </w:tcPr>
          <w:p w:rsidR="00130211" w:rsidRDefault="001302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Присяжнюк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Лариса Петрівна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виробничо-технічного відділу комунального обслуговування та благоустрою управління комунального господарства департаменту житлово- комунального господарства міської ради;</w:t>
            </w:r>
          </w:p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30211">
        <w:trPr>
          <w:trHeight w:val="467"/>
        </w:trPr>
        <w:tc>
          <w:tcPr>
            <w:tcW w:w="9571" w:type="dxa"/>
            <w:gridSpan w:val="2"/>
          </w:tcPr>
          <w:p w:rsidR="00130211" w:rsidRDefault="0013021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0211">
        <w:trPr>
          <w:trHeight w:val="467"/>
        </w:trPr>
        <w:tc>
          <w:tcPr>
            <w:tcW w:w="3528" w:type="dxa"/>
          </w:tcPr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rPr>
                <w:sz w:val="16"/>
                <w:szCs w:val="16"/>
              </w:rPr>
            </w:pPr>
          </w:p>
        </w:tc>
      </w:tr>
      <w:tr w:rsidR="00130211">
        <w:tc>
          <w:tcPr>
            <w:tcW w:w="3528" w:type="dxa"/>
          </w:tcPr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Бабух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(за згодою);</w:t>
            </w:r>
          </w:p>
          <w:p w:rsidR="00130211" w:rsidRDefault="00130211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30211">
        <w:tc>
          <w:tcPr>
            <w:tcW w:w="3528" w:type="dxa"/>
          </w:tcPr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Бешлей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Васильович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 скликання (за згодою)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</w:tc>
      </w:tr>
      <w:tr w:rsidR="00130211">
        <w:tc>
          <w:tcPr>
            <w:tcW w:w="3528" w:type="dxa"/>
          </w:tcPr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Брязкало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Федорович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керуючий Чернівецьким міським комунальним виробничим трестом зеленого господарства та протизсувних робіт</w:t>
            </w:r>
          </w:p>
        </w:tc>
      </w:tr>
      <w:tr w:rsidR="00130211">
        <w:tc>
          <w:tcPr>
            <w:tcW w:w="3528" w:type="dxa"/>
          </w:tcPr>
          <w:p w:rsidR="00130211" w:rsidRDefault="0013021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Олоєр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Павло Валерійович 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інженер Чернівецького комунального підрядного шляхово-експлуа-таційного підприємства;</w:t>
            </w:r>
          </w:p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30211">
        <w:trPr>
          <w:trHeight w:val="1079"/>
        </w:trPr>
        <w:tc>
          <w:tcPr>
            <w:tcW w:w="3528" w:type="dxa"/>
          </w:tcPr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Назаров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Віталій Генадійович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інспекції </w:t>
            </w:r>
            <w:r>
              <w:rPr>
                <w:sz w:val="28"/>
                <w:szCs w:val="28"/>
                <w:lang w:val="ru-RU"/>
              </w:rPr>
              <w:t xml:space="preserve">з благоустрою </w:t>
            </w:r>
            <w:r>
              <w:rPr>
                <w:sz w:val="28"/>
                <w:szCs w:val="28"/>
              </w:rPr>
              <w:t>при виконавчому комітеті міської ради;</w:t>
            </w:r>
          </w:p>
        </w:tc>
      </w:tr>
      <w:tr w:rsidR="00130211">
        <w:trPr>
          <w:trHeight w:val="1079"/>
        </w:trPr>
        <w:tc>
          <w:tcPr>
            <w:tcW w:w="3528" w:type="dxa"/>
          </w:tcPr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Пуршага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Іванович</w:t>
            </w:r>
          </w:p>
        </w:tc>
        <w:tc>
          <w:tcPr>
            <w:tcW w:w="6043" w:type="dxa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 скликання (за згодою)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130211" w:rsidRDefault="00130211" w:rsidP="00130211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130211" w:rsidRDefault="00130211" w:rsidP="0013021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26.03.2018р. надати пропозиції щодо вирішення зазначеного питання.</w:t>
      </w:r>
    </w:p>
    <w:p w:rsidR="00130211" w:rsidRDefault="00130211" w:rsidP="00130211">
      <w:pPr>
        <w:ind w:firstLine="709"/>
        <w:jc w:val="both"/>
        <w:rPr>
          <w:sz w:val="28"/>
          <w:szCs w:val="28"/>
        </w:rPr>
      </w:pPr>
    </w:p>
    <w:p w:rsidR="00130211" w:rsidRDefault="00130211" w:rsidP="00130211">
      <w:pPr>
        <w:ind w:firstLine="708"/>
        <w:jc w:val="both"/>
      </w:pPr>
      <w:r>
        <w:rPr>
          <w:b/>
          <w:bCs/>
        </w:rPr>
        <w:t>3.</w:t>
      </w:r>
      <w:r>
        <w:t xml:space="preserve"> Розпорядження підлягає оприлюдненню на офіційному веб-порталі Чернівецької міської ради.</w:t>
      </w:r>
    </w:p>
    <w:p w:rsidR="00130211" w:rsidRDefault="00130211" w:rsidP="00130211">
      <w:pPr>
        <w:ind w:firstLine="708"/>
        <w:jc w:val="both"/>
      </w:pPr>
    </w:p>
    <w:p w:rsidR="00130211" w:rsidRDefault="00130211" w:rsidP="0013021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130211" w:rsidRDefault="00130211" w:rsidP="00130211">
      <w:pPr>
        <w:ind w:firstLine="709"/>
        <w:jc w:val="both"/>
        <w:rPr>
          <w:b/>
          <w:bCs/>
          <w:sz w:val="28"/>
          <w:szCs w:val="28"/>
        </w:rPr>
      </w:pPr>
    </w:p>
    <w:p w:rsidR="00130211" w:rsidRDefault="00130211" w:rsidP="00130211">
      <w:pPr>
        <w:ind w:firstLine="709"/>
        <w:jc w:val="both"/>
        <w:rPr>
          <w:b/>
          <w:bCs/>
          <w:sz w:val="28"/>
          <w:szCs w:val="28"/>
        </w:rPr>
      </w:pPr>
    </w:p>
    <w:p w:rsidR="00130211" w:rsidRDefault="00130211" w:rsidP="001302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130211" w:rsidRDefault="00130211" w:rsidP="00130211"/>
    <w:p w:rsidR="00130211" w:rsidRDefault="00130211" w:rsidP="00130211"/>
    <w:p w:rsidR="00130211" w:rsidRDefault="00130211" w:rsidP="00130211"/>
    <w:p w:rsidR="00130211" w:rsidRDefault="00130211" w:rsidP="00130211">
      <w:pPr>
        <w:rPr>
          <w:lang w:val="ru-RU"/>
        </w:rPr>
      </w:pPr>
    </w:p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11"/>
    <w:rsid w:val="00001911"/>
    <w:rsid w:val="00130211"/>
    <w:rsid w:val="00157F22"/>
    <w:rsid w:val="006C4BEB"/>
    <w:rsid w:val="007F6C20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5BA9A1FD-45B6-4562-B662-109D66E3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211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130211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130211"/>
    <w:rPr>
      <w:b/>
      <w:bCs/>
      <w:sz w:val="48"/>
      <w:szCs w:val="48"/>
      <w:lang w:val="uk-UA" w:eastAsia="ru-RU" w:bidi="ar-SA"/>
    </w:rPr>
  </w:style>
  <w:style w:type="character" w:customStyle="1" w:styleId="a3">
    <w:name w:val="Заголовок Знак"/>
    <w:basedOn w:val="a0"/>
    <w:link w:val="a4"/>
    <w:locked/>
    <w:rsid w:val="00130211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Title"/>
    <w:basedOn w:val="a"/>
    <w:link w:val="a3"/>
    <w:qFormat/>
    <w:rsid w:val="00130211"/>
    <w:pPr>
      <w:jc w:val="center"/>
    </w:pPr>
    <w:rPr>
      <w:rFonts w:ascii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2018-03-05T12:19:00Z</dcterms:created>
  <dcterms:modified xsi:type="dcterms:W3CDTF">2018-03-05T12:19:00Z</dcterms:modified>
</cp:coreProperties>
</file>