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347" w:rsidRPr="00F16392" w:rsidRDefault="00E4005B" w:rsidP="005F5347">
      <w:pPr>
        <w:spacing w:afterLines="60" w:after="144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</w:t>
      </w:r>
      <w:r w:rsidR="005F53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</w:t>
      </w:r>
    </w:p>
    <w:p w:rsidR="005F5347" w:rsidRPr="00F16392" w:rsidRDefault="00E4005B" w:rsidP="005F5347">
      <w:pPr>
        <w:spacing w:afterLines="60" w:after="144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5F5347" w:rsidRPr="00F16392">
        <w:rPr>
          <w:rFonts w:ascii="Times New Roman" w:hAnsi="Times New Roman" w:cs="Times New Roman"/>
          <w:b/>
          <w:sz w:val="28"/>
          <w:szCs w:val="28"/>
          <w:lang w:val="uk-UA"/>
        </w:rPr>
        <w:t>о розпорядження міського голови</w:t>
      </w:r>
    </w:p>
    <w:p w:rsidR="00320457" w:rsidRDefault="00320457" w:rsidP="00320457">
      <w:pPr>
        <w:spacing w:afterLines="60" w:after="144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20.02.2018 №62-р.</w:t>
      </w:r>
    </w:p>
    <w:p w:rsidR="005F5347" w:rsidRDefault="005F5347" w:rsidP="005F5347">
      <w:pPr>
        <w:spacing w:afterLines="60" w:after="144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5F5347" w:rsidRPr="00F16392" w:rsidRDefault="005F5347" w:rsidP="005F5347">
      <w:pPr>
        <w:spacing w:afterLines="60" w:after="144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392">
        <w:rPr>
          <w:rFonts w:ascii="Times New Roman" w:hAnsi="Times New Roman" w:cs="Times New Roman"/>
          <w:b/>
          <w:sz w:val="28"/>
          <w:szCs w:val="28"/>
        </w:rPr>
        <w:t>Методологія проведення аудиту даних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Аудит даних - це процес пошуку та аналізу даних, баз даних, програмних комплексів, які є в розпорядженні Чернівецької міської ради, виконавчих органів, комунальних підприємств, установ та організацій з метою їх оцінки та опису для включення до Реєстру даних та визначення тих даних, на які буде спрямовано ресурси для їх оприлюднення у форматі відкритих даних.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Аудит відбувається за рішенням виконавчих органів, комунальних підприємств міської ради, вимогою відповідальної особи за відкриті дані, але не рідше, аніж раз на рік.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Результати аудиту оприлюднюються у вигляді детального звіту, рекомендацій на сайті і обговорюються з розпорядниками, громадськістю для визначення пріоритетних наборів даних.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Аудит даних включає  чотири стадії:</w:t>
      </w:r>
    </w:p>
    <w:p w:rsidR="005F5347" w:rsidRPr="005F5347" w:rsidRDefault="005F5347" w:rsidP="005F5347">
      <w:pPr>
        <w:pStyle w:val="a3"/>
        <w:numPr>
          <w:ilvl w:val="0"/>
          <w:numId w:val="1"/>
        </w:num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>планування;</w:t>
      </w:r>
    </w:p>
    <w:p w:rsidR="005F5347" w:rsidRPr="005F5347" w:rsidRDefault="005F5347" w:rsidP="005F5347">
      <w:pPr>
        <w:pStyle w:val="a3"/>
        <w:numPr>
          <w:ilvl w:val="0"/>
          <w:numId w:val="1"/>
        </w:num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>робота з розпорядниками;</w:t>
      </w:r>
    </w:p>
    <w:p w:rsidR="005F5347" w:rsidRPr="005F5347" w:rsidRDefault="005F5347" w:rsidP="005F5347">
      <w:pPr>
        <w:pStyle w:val="a3"/>
        <w:numPr>
          <w:ilvl w:val="0"/>
          <w:numId w:val="1"/>
        </w:num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>звітування та надання рекомендацій;</w:t>
      </w:r>
    </w:p>
    <w:p w:rsidR="005F5347" w:rsidRPr="005F5347" w:rsidRDefault="005F5347" w:rsidP="005F5347">
      <w:pPr>
        <w:pStyle w:val="a3"/>
        <w:numPr>
          <w:ilvl w:val="0"/>
          <w:numId w:val="1"/>
        </w:numPr>
        <w:spacing w:afterLines="60" w:after="14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 xml:space="preserve">розробка Реєстру даних.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На етапі планування аудиту повинна бути визначена особа аудитора (це може бути як працівник Чернівецької міської ради, так і залучений зовнішній  експерт), якій делегуються повноваження на його проведення (затверджені розпорядчим документом). У випадку, якщо аудит проводиться зовнішнім аудитором, з ним укладається угода про нерозголошення конфіденційної інформації, отриманою під час аудиту. Орган, в якому проходить аудит даних,  має надати згоду на проведення аудиту та поінформувати працівників про його проведення, дату і час аудиту повинні бути погоджені.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Для ефективної роботи аудитор повинен мати доступ до всіх внутрішніх документів, які є в розпорядженні в структурному підрозділі, переліку інформації, технологій та систем, процедурних документів тощо, щоб визначити важливі набори даних, а також мати право та можливість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проінтерв'ювати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 xml:space="preserve"> всіх працівників структурного підрозділу, які використовують чи відповідальні за набори даних, управлінців,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ІТ-фахівців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>.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Аудитор повинен дослідити роботу виконавчого органу, комунального підприємства, де планується аудит (далі - орган), ознайомитись з контекстом та роботою органу і орієнтуватися в специфіці. Для збору інформації про структурний підрозділ можна використати річні звіти, планові документи, статистичні звіти, офіційний сайт та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інтранет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 xml:space="preserve">, публікації в медіа, опубліковані дослідження тощо. Вся інформація заноситься в робочий документ за кожним </w:t>
      </w:r>
      <w:r w:rsidRPr="00F16392">
        <w:rPr>
          <w:rFonts w:ascii="Times New Roman" w:hAnsi="Times New Roman" w:cs="Times New Roman"/>
          <w:sz w:val="28"/>
          <w:szCs w:val="28"/>
        </w:rPr>
        <w:lastRenderedPageBreak/>
        <w:t xml:space="preserve">розпорядником, з яким проходить аудит даних. Цей робочий документ використовується для написання рекомендацій.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На другому етапі аудитор має визначити, які саме дані є у розпорядника,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категорізувати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 xml:space="preserve"> їх. На основі інтерв’ю та опитування працівників органів, де відбувається аудит, дані, які є у розпорядженні цих органів розділяють на категорії. Кожен набір повинен бути детально описаний аудитором.  Аудитор має отримати зразки наборів даних, якщо вони не оприлюднені, а також мати можливість ознайомитись з роботою баз даних, програмних комплексів, отримати інформацію, як відбувається експорт даних.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Перелік запитань для аудиту: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1. Які набори даних наразі існують у розпорядника публічної інформації?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2. Де дані розташовані?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3. В якому вони стані, форматі?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4. Яка структура і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оновлюваність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 xml:space="preserve"> інформації?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5. Як ними управляють?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6. Хто відповідальний за цю інформацію?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7. Які з наборів даних повинні оновлюватись постійно та з якою періодичністю?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8. Що найбільше запитують громадяни, юридичні особи?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9. Яку інформацію найбільше шукають на сайті? Яку найбільше завантажують?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10. Скільки ресурсів займе перетворення інформації у відкриті дані?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11. Яким чином можна оптимізувати процес збору, обробки, зберігання даних?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Отримана інформація про кожен набір повинна бути занесена в таблицю </w:t>
      </w:r>
      <w:r w:rsidR="00E810B2">
        <w:rPr>
          <w:rFonts w:ascii="Times New Roman" w:hAnsi="Times New Roman" w:cs="Times New Roman"/>
          <w:sz w:val="28"/>
          <w:szCs w:val="28"/>
          <w:lang w:val="uk-UA"/>
        </w:rPr>
        <w:t xml:space="preserve">з такою орієнтовною </w:t>
      </w:r>
      <w:r w:rsidR="00E810B2">
        <w:rPr>
          <w:rFonts w:ascii="Times New Roman" w:hAnsi="Times New Roman" w:cs="Times New Roman"/>
          <w:sz w:val="28"/>
          <w:szCs w:val="28"/>
        </w:rPr>
        <w:t>структур</w:t>
      </w:r>
      <w:proofErr w:type="spellStart"/>
      <w:r w:rsidR="00E810B2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>: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Identifier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Унікальний ідентифікатор, визначений аудитором для набору даних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810B2">
        <w:rPr>
          <w:rFonts w:ascii="Times New Roman" w:hAnsi="Times New Roman" w:cs="Times New Roman"/>
          <w:sz w:val="28"/>
          <w:szCs w:val="28"/>
        </w:rPr>
        <w:t>Title- Назва набору даних</w:t>
      </w:r>
      <w:r w:rsidRPr="00E810B2">
        <w:rPr>
          <w:rFonts w:ascii="Times New Roman" w:hAnsi="Times New Roman" w:cs="Times New Roman"/>
          <w:sz w:val="28"/>
          <w:szCs w:val="28"/>
        </w:rPr>
        <w:tab/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Creator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Розпорядник, відповідальний за набір даних</w:t>
      </w:r>
      <w:r w:rsidRPr="00E810B2">
        <w:rPr>
          <w:rFonts w:ascii="Times New Roman" w:hAnsi="Times New Roman" w:cs="Times New Roman"/>
          <w:sz w:val="28"/>
          <w:szCs w:val="28"/>
        </w:rPr>
        <w:tab/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Contact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Засоби зв’язку з відповідальною за набір особою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Description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Короткий опис набору даних, включаючи просторові, часові та предметні показники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color w:val="333333"/>
          <w:sz w:val="28"/>
          <w:szCs w:val="28"/>
        </w:rPr>
        <w:t>DateCreated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Дата, коли дані були зібрані чи створені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Purpose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Причина, чому і для чого ця інформація створена 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Source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Джерело, звідки береться інформація в цьому наборі даних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Updating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frequency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Частота оновлення набору даних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Usage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frequency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 Частота використання даних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lastRenderedPageBreak/>
        <w:t>Relation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Опис зв'язків з іншими наборами даних, базами даних 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Link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Якщо набір оприлюднено, то надати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лінк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ab/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Format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Кінцевий формат даних (на цей момент)</w:t>
      </w:r>
      <w:r w:rsidRPr="00E810B2">
        <w:rPr>
          <w:rFonts w:ascii="Times New Roman" w:hAnsi="Times New Roman" w:cs="Times New Roman"/>
          <w:sz w:val="28"/>
          <w:szCs w:val="28"/>
        </w:rPr>
        <w:tab/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Type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Кінцевий тип даних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Деталі структури набору даних (до прикладу, назви колонок в таблиці)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Documentation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Документація, яка доступні щодо набору даних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Довідники, які доступні щодо набору даних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File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size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Розмір набору даних (Мб,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>)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Quality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Стан і якість набору даних</w:t>
      </w:r>
      <w:r w:rsidRPr="00E810B2">
        <w:rPr>
          <w:rFonts w:ascii="Times New Roman" w:hAnsi="Times New Roman" w:cs="Times New Roman"/>
          <w:sz w:val="28"/>
          <w:szCs w:val="28"/>
        </w:rPr>
        <w:tab/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Database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Назва бази даних, де міститься інформація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Personal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Персональна інформація, яка міститься в наборі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810B2">
        <w:rPr>
          <w:rFonts w:ascii="Times New Roman" w:hAnsi="Times New Roman" w:cs="Times New Roman"/>
          <w:sz w:val="28"/>
          <w:szCs w:val="28"/>
        </w:rPr>
        <w:t>Back-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Кількість копій набору даних, які наразі зберігаються, частота створення резервних копій і процедур архівування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10B2">
        <w:rPr>
          <w:rFonts w:ascii="Times New Roman" w:hAnsi="Times New Roman" w:cs="Times New Roman"/>
          <w:sz w:val="28"/>
          <w:szCs w:val="28"/>
        </w:rPr>
        <w:t>date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Права редагування, безпека, підтримка, оновлення 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Requirements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Опис будь-якого спеціалізованого обладнання чи програмного забезпечення, необхідного для створення чи утримання набору даних</w:t>
      </w:r>
    </w:p>
    <w:p w:rsidR="005F5347" w:rsidRPr="00E810B2" w:rsidRDefault="005F5347" w:rsidP="00E810B2">
      <w:pPr>
        <w:pStyle w:val="a3"/>
        <w:numPr>
          <w:ilvl w:val="0"/>
          <w:numId w:val="3"/>
        </w:numPr>
        <w:tabs>
          <w:tab w:val="left" w:pos="1134"/>
        </w:tabs>
        <w:spacing w:afterLines="60" w:after="144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10B2">
        <w:rPr>
          <w:rFonts w:ascii="Times New Roman" w:hAnsi="Times New Roman" w:cs="Times New Roman"/>
          <w:sz w:val="28"/>
          <w:szCs w:val="28"/>
        </w:rPr>
        <w:t>Competences</w:t>
      </w:r>
      <w:proofErr w:type="spellEnd"/>
      <w:r w:rsidRPr="00E810B2">
        <w:rPr>
          <w:rFonts w:ascii="Times New Roman" w:hAnsi="Times New Roman" w:cs="Times New Roman"/>
          <w:sz w:val="28"/>
          <w:szCs w:val="28"/>
        </w:rPr>
        <w:t xml:space="preserve"> - Компетенції, які потрібні відповідальним працівникам для роботи з даними (до прикладу, вміння працювати з базою даних FoxPro)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Після опрацювання дані заносяться до таблиці, групуються за розпорядниками. На основі інтерв’ю, аналізу запитуваної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інформацїі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 xml:space="preserve">, звернень громадян та статистики відвідувань сайтів, аудитор повинен визначити, які з наборів даних є такими, які вкрай необхідні для ефективного управління та відіграють важливу роль в прийнятті рішень, ними користуються, щоб надавати послуги зовнішнім клієнтам, громадянам, а які менш важливі.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Аудитор робить аналіз якості управління даними та систематизує інформацію у звіт,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рекомендаціїі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 xml:space="preserve">. Звіт, рекомендації має містити короткий опис роботи органу, в якому відбувається аудит, профілі наборів даних, їх класифікацію, рекомендації щодо покращення якості та управління даними.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>Інформація, отримана в результаті аудиту, стає основою для створення Реєстру даних Чернівецької міської ради, яка формується відповідним органом за відкриті</w:t>
      </w:r>
      <w:r>
        <w:rPr>
          <w:rFonts w:ascii="Times New Roman" w:hAnsi="Times New Roman" w:cs="Times New Roman"/>
          <w:sz w:val="28"/>
          <w:szCs w:val="28"/>
        </w:rPr>
        <w:t xml:space="preserve"> дані Чернівецької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 Після підготовки звіту, рекомендацій відповідальна особа за відкриті дані в Чернівецькій міській раді організовує зустріч та обговорення рекомендацій з керівництвом, відповідальними особами того органу, в якому відбувався аудит. Рекомендації також повинні бути доведені до безпосередніх осіб, які відповідають за набори даних і за можливості впроваджені. </w:t>
      </w:r>
    </w:p>
    <w:p w:rsidR="005F5347" w:rsidRPr="00F16392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Публічна частина аудиту повинна бути оприлюднена, а результати використані для </w:t>
      </w:r>
      <w:proofErr w:type="spellStart"/>
      <w:r w:rsidRPr="00F16392">
        <w:rPr>
          <w:rFonts w:ascii="Times New Roman" w:hAnsi="Times New Roman" w:cs="Times New Roman"/>
          <w:sz w:val="28"/>
          <w:szCs w:val="28"/>
        </w:rPr>
        <w:t>пріорит</w:t>
      </w:r>
      <w:r w:rsidR="00E4005B">
        <w:rPr>
          <w:rFonts w:ascii="Times New Roman" w:hAnsi="Times New Roman" w:cs="Times New Roman"/>
          <w:sz w:val="28"/>
          <w:szCs w:val="28"/>
          <w:lang w:val="uk-UA"/>
        </w:rPr>
        <w:t>ет</w:t>
      </w:r>
      <w:r w:rsidRPr="00F16392">
        <w:rPr>
          <w:rFonts w:ascii="Times New Roman" w:hAnsi="Times New Roman" w:cs="Times New Roman"/>
          <w:sz w:val="28"/>
          <w:szCs w:val="28"/>
        </w:rPr>
        <w:t>изації</w:t>
      </w:r>
      <w:proofErr w:type="spellEnd"/>
      <w:r w:rsidRPr="00F16392">
        <w:rPr>
          <w:rFonts w:ascii="Times New Roman" w:hAnsi="Times New Roman" w:cs="Times New Roman"/>
          <w:sz w:val="28"/>
          <w:szCs w:val="28"/>
        </w:rPr>
        <w:t xml:space="preserve"> наборів даних. Результати аудиту, звіт, </w:t>
      </w:r>
      <w:r w:rsidRPr="00F16392">
        <w:rPr>
          <w:rFonts w:ascii="Times New Roman" w:hAnsi="Times New Roman" w:cs="Times New Roman"/>
          <w:sz w:val="28"/>
          <w:szCs w:val="28"/>
        </w:rPr>
        <w:lastRenderedPageBreak/>
        <w:t>рекомендації зберігаються відповідальною особою за відкриті дані Чернівецької міської ради, використовуються під час підготовки інших розпорядчих документів щодо розвитку відкритих даних у Чернівцях.</w:t>
      </w:r>
    </w:p>
    <w:p w:rsidR="005F5347" w:rsidRDefault="005F5347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392">
        <w:rPr>
          <w:rFonts w:ascii="Times New Roman" w:hAnsi="Times New Roman" w:cs="Times New Roman"/>
          <w:sz w:val="28"/>
          <w:szCs w:val="28"/>
        </w:rPr>
        <w:t xml:space="preserve">Через три місяці після надання рекомендацій аудитор проводить додаткову зустріч з представниками органу, в якому відбувся аудит, метою визначити, як впроваджуються рекомендації, яка допомога потрібна.  </w:t>
      </w:r>
    </w:p>
    <w:p w:rsidR="000F60DD" w:rsidRDefault="000F60DD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60DD" w:rsidRPr="00DA28B8" w:rsidRDefault="000F60DD" w:rsidP="000F60D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Чернівецький міський голова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О. </w:t>
      </w:r>
      <w:proofErr w:type="spellStart"/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Каспрук</w:t>
      </w:r>
      <w:proofErr w:type="spellEnd"/>
    </w:p>
    <w:p w:rsidR="000F60DD" w:rsidRPr="000F60DD" w:rsidRDefault="000F60DD" w:rsidP="005F5347">
      <w:pPr>
        <w:spacing w:afterLines="60" w:after="14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F60DD" w:rsidRPr="000F60DD" w:rsidSect="00E4005B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0B2" w:rsidRDefault="00E810B2" w:rsidP="00E810B2">
      <w:pPr>
        <w:spacing w:line="240" w:lineRule="auto"/>
      </w:pPr>
      <w:r>
        <w:separator/>
      </w:r>
    </w:p>
  </w:endnote>
  <w:endnote w:type="continuationSeparator" w:id="0">
    <w:p w:rsidR="00E810B2" w:rsidRDefault="00E810B2" w:rsidP="00E810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0B2" w:rsidRDefault="00E810B2" w:rsidP="00E810B2">
      <w:pPr>
        <w:spacing w:line="240" w:lineRule="auto"/>
      </w:pPr>
      <w:r>
        <w:separator/>
      </w:r>
    </w:p>
  </w:footnote>
  <w:footnote w:type="continuationSeparator" w:id="0">
    <w:p w:rsidR="00E810B2" w:rsidRDefault="00E810B2" w:rsidP="00E810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224448"/>
      <w:docPartObj>
        <w:docPartGallery w:val="Page Numbers (Top of Page)"/>
        <w:docPartUnique/>
      </w:docPartObj>
    </w:sdtPr>
    <w:sdtEndPr/>
    <w:sdtContent>
      <w:p w:rsidR="00FC1FCA" w:rsidRDefault="00FC1F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457" w:rsidRPr="00320457">
          <w:rPr>
            <w:noProof/>
            <w:lang w:val="ru-RU"/>
          </w:rPr>
          <w:t>2</w:t>
        </w:r>
        <w:r>
          <w:fldChar w:fldCharType="end"/>
        </w:r>
      </w:p>
    </w:sdtContent>
  </w:sdt>
  <w:p w:rsidR="00FC1FCA" w:rsidRDefault="00FC1F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6FAD"/>
    <w:multiLevelType w:val="hybridMultilevel"/>
    <w:tmpl w:val="234450B8"/>
    <w:lvl w:ilvl="0" w:tplc="8958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7F1FC1"/>
    <w:multiLevelType w:val="hybridMultilevel"/>
    <w:tmpl w:val="CA001742"/>
    <w:lvl w:ilvl="0" w:tplc="8958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895E62"/>
    <w:multiLevelType w:val="hybridMultilevel"/>
    <w:tmpl w:val="3F4A5A7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18"/>
    <w:rsid w:val="00084E82"/>
    <w:rsid w:val="000F60DD"/>
    <w:rsid w:val="00160218"/>
    <w:rsid w:val="00320457"/>
    <w:rsid w:val="005F5347"/>
    <w:rsid w:val="00822D48"/>
    <w:rsid w:val="00D215DA"/>
    <w:rsid w:val="00E4005B"/>
    <w:rsid w:val="00E810B2"/>
    <w:rsid w:val="00FC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534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3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810B2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10B2"/>
    <w:rPr>
      <w:rFonts w:ascii="Arial" w:eastAsia="Arial" w:hAnsi="Arial" w:cs="Arial"/>
      <w:color w:val="000000"/>
      <w:lang w:val="uk" w:eastAsia="uk-UA"/>
    </w:rPr>
  </w:style>
  <w:style w:type="paragraph" w:styleId="a6">
    <w:name w:val="footer"/>
    <w:basedOn w:val="a"/>
    <w:link w:val="a7"/>
    <w:uiPriority w:val="99"/>
    <w:unhideWhenUsed/>
    <w:rsid w:val="00E810B2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10B2"/>
    <w:rPr>
      <w:rFonts w:ascii="Arial" w:eastAsia="Arial" w:hAnsi="Arial" w:cs="Arial"/>
      <w:color w:val="000000"/>
      <w:lang w:val="uk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534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3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810B2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10B2"/>
    <w:rPr>
      <w:rFonts w:ascii="Arial" w:eastAsia="Arial" w:hAnsi="Arial" w:cs="Arial"/>
      <w:color w:val="000000"/>
      <w:lang w:val="uk" w:eastAsia="uk-UA"/>
    </w:rPr>
  </w:style>
  <w:style w:type="paragraph" w:styleId="a6">
    <w:name w:val="footer"/>
    <w:basedOn w:val="a"/>
    <w:link w:val="a7"/>
    <w:uiPriority w:val="99"/>
    <w:unhideWhenUsed/>
    <w:rsid w:val="00E810B2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10B2"/>
    <w:rPr>
      <w:rFonts w:ascii="Arial" w:eastAsia="Arial" w:hAnsi="Arial" w:cs="Arial"/>
      <w:color w:val="000000"/>
      <w:lang w:val="uk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1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4556</Words>
  <Characters>2598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Kompvid5</dc:creator>
  <cp:lastModifiedBy>Kompvid5</cp:lastModifiedBy>
  <cp:revision>2</cp:revision>
  <cp:lastPrinted>2018-02-15T13:45:00Z</cp:lastPrinted>
  <dcterms:created xsi:type="dcterms:W3CDTF">2018-02-24T11:45:00Z</dcterms:created>
  <dcterms:modified xsi:type="dcterms:W3CDTF">2018-02-24T11:45:00Z</dcterms:modified>
</cp:coreProperties>
</file>