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E6" w:rsidRPr="00A71549" w:rsidRDefault="008574E6" w:rsidP="008574E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8574E6" w:rsidRDefault="008574E6" w:rsidP="008574E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8574E6" w:rsidRPr="00A71549" w:rsidRDefault="008574E6" w:rsidP="008574E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8574E6" w:rsidRPr="00FB3032" w:rsidRDefault="00011FD3" w:rsidP="008574E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16</w:t>
      </w:r>
      <w:r w:rsidR="008574E6" w:rsidRPr="00A71549">
        <w:rPr>
          <w:b/>
          <w:bCs/>
          <w:color w:val="000000"/>
          <w:sz w:val="28"/>
          <w:szCs w:val="28"/>
          <w:lang w:val="uk-UA" w:eastAsia="uk-UA"/>
        </w:rPr>
        <w:t>.</w:t>
      </w:r>
      <w:r w:rsidR="008574E6" w:rsidRPr="00DD0BAE">
        <w:rPr>
          <w:b/>
          <w:bCs/>
          <w:color w:val="000000"/>
          <w:sz w:val="28"/>
          <w:szCs w:val="28"/>
          <w:lang w:eastAsia="uk-UA"/>
        </w:rPr>
        <w:t>0</w:t>
      </w:r>
      <w:r w:rsidR="008574E6">
        <w:rPr>
          <w:b/>
          <w:bCs/>
          <w:color w:val="000000"/>
          <w:sz w:val="28"/>
          <w:szCs w:val="28"/>
          <w:lang w:val="uk-UA" w:eastAsia="uk-UA"/>
        </w:rPr>
        <w:t>2</w:t>
      </w:r>
      <w:r w:rsidR="008574E6" w:rsidRPr="00A71549">
        <w:rPr>
          <w:b/>
          <w:bCs/>
          <w:color w:val="000000"/>
          <w:sz w:val="28"/>
          <w:szCs w:val="28"/>
          <w:lang w:val="uk-UA" w:eastAsia="uk-UA"/>
        </w:rPr>
        <w:t>.201</w:t>
      </w:r>
      <w:r w:rsidR="008574E6">
        <w:rPr>
          <w:b/>
          <w:bCs/>
          <w:color w:val="000000"/>
          <w:sz w:val="28"/>
          <w:szCs w:val="28"/>
          <w:lang w:val="uk-UA" w:eastAsia="uk-UA"/>
        </w:rPr>
        <w:t>8</w:t>
      </w:r>
      <w:r w:rsidR="008574E6"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uk-UA" w:eastAsia="uk-UA"/>
        </w:rPr>
        <w:t>58</w:t>
      </w:r>
      <w:r w:rsidR="008574E6">
        <w:rPr>
          <w:b/>
          <w:bCs/>
          <w:color w:val="000000"/>
          <w:sz w:val="28"/>
          <w:szCs w:val="28"/>
          <w:lang w:val="uk-UA" w:eastAsia="uk-UA"/>
        </w:rPr>
        <w:t>-р</w:t>
      </w:r>
    </w:p>
    <w:p w:rsidR="008574E6" w:rsidRPr="001E136A" w:rsidRDefault="008574E6" w:rsidP="008574E6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8574E6" w:rsidRDefault="008574E6" w:rsidP="008574E6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8574E6" w:rsidRPr="00A71549" w:rsidRDefault="008574E6" w:rsidP="008574E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8574E6" w:rsidRPr="007A4935" w:rsidRDefault="008574E6" w:rsidP="008574E6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до </w:t>
      </w:r>
      <w:r w:rsidRPr="00712464">
        <w:rPr>
          <w:b/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712464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13</w:t>
      </w:r>
      <w:r w:rsidRPr="0071246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2</w:t>
      </w:r>
      <w:r w:rsidRPr="00712464">
        <w:rPr>
          <w:b/>
          <w:sz w:val="28"/>
          <w:szCs w:val="28"/>
          <w:lang w:val="uk-UA"/>
        </w:rPr>
        <w:t>.2018 р. №</w:t>
      </w:r>
      <w:r>
        <w:rPr>
          <w:b/>
          <w:sz w:val="28"/>
          <w:szCs w:val="28"/>
          <w:lang w:val="uk-UA"/>
        </w:rPr>
        <w:t>1136</w:t>
      </w:r>
      <w:r w:rsidRPr="00712464">
        <w:rPr>
          <w:b/>
          <w:sz w:val="28"/>
          <w:szCs w:val="28"/>
          <w:lang w:val="uk-UA"/>
        </w:rPr>
        <w:t xml:space="preserve"> «Про</w:t>
      </w:r>
      <w:r>
        <w:rPr>
          <w:b/>
          <w:sz w:val="28"/>
          <w:szCs w:val="28"/>
          <w:lang w:val="uk-UA"/>
        </w:rPr>
        <w:t xml:space="preserve"> </w:t>
      </w:r>
      <w:r w:rsidRPr="007A4935">
        <w:rPr>
          <w:b/>
          <w:sz w:val="28"/>
          <w:szCs w:val="28"/>
          <w:lang w:val="uk-UA"/>
        </w:rPr>
        <w:t xml:space="preserve">скасування пунктів 1 та 4 рішення виконавчого комітету Чернівецької міської ради від 30.01.2018 №55/3 «Про затвердження переліку об’єктів комунальної власності територіальної громади м.Чернівців для проведення конкурсу на право оренди через систему ЕТК </w:t>
      </w:r>
      <w:r w:rsidRPr="007A4935">
        <w:rPr>
          <w:b/>
          <w:sz w:val="28"/>
          <w:szCs w:val="28"/>
          <w:lang w:val="en-US"/>
        </w:rPr>
        <w:t>ProZorro</w:t>
      </w:r>
      <w:r w:rsidRPr="00DD0BAE">
        <w:rPr>
          <w:b/>
          <w:sz w:val="28"/>
          <w:szCs w:val="28"/>
          <w:lang w:val="uk-UA"/>
        </w:rPr>
        <w:t>.</w:t>
      </w:r>
      <w:r w:rsidRPr="007A4935">
        <w:rPr>
          <w:b/>
          <w:sz w:val="28"/>
          <w:szCs w:val="28"/>
          <w:lang w:val="uk-UA"/>
        </w:rPr>
        <w:t>Продажі»»»</w:t>
      </w:r>
    </w:p>
    <w:p w:rsidR="008574E6" w:rsidRPr="0026102B" w:rsidRDefault="008574E6" w:rsidP="008574E6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26102B">
        <w:rPr>
          <w:bCs/>
          <w:sz w:val="28"/>
          <w:szCs w:val="28"/>
          <w:lang w:val="uk-UA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8574E6" w:rsidRPr="00D50894" w:rsidRDefault="008574E6" w:rsidP="008574E6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D50894">
        <w:rPr>
          <w:bCs/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8574E6" w:rsidRDefault="008574E6" w:rsidP="008574E6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Частиною 9 статті 59 Закону України «Про місцеве самоврядування в Україні» визначено, що</w:t>
      </w:r>
      <w:r w:rsidRPr="00C93EEC">
        <w:t xml:space="preserve"> </w:t>
      </w:r>
      <w:r>
        <w:rPr>
          <w:sz w:val="28"/>
          <w:szCs w:val="28"/>
          <w:lang w:val="uk-UA"/>
        </w:rPr>
        <w:t>р</w:t>
      </w:r>
      <w:r w:rsidRPr="00C93EEC">
        <w:rPr>
          <w:sz w:val="28"/>
          <w:szCs w:val="28"/>
          <w:lang w:val="uk-UA"/>
        </w:rPr>
        <w:t>ішення виконавчого комітету ради з питань, віднесених до власної компетенції виконавчих органів ради, можуть бути скасовані відповідною радою</w:t>
      </w:r>
      <w:r>
        <w:rPr>
          <w:sz w:val="28"/>
          <w:szCs w:val="28"/>
          <w:lang w:val="uk-UA"/>
        </w:rPr>
        <w:t>.</w:t>
      </w:r>
    </w:p>
    <w:p w:rsidR="008574E6" w:rsidRDefault="008574E6" w:rsidP="008574E6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Водночас, згідно з пунктом 15 статті 26 Закону України «Про місцеве самоврядування в Україні» в</w:t>
      </w:r>
      <w:r w:rsidRPr="00896D2C">
        <w:rPr>
          <w:sz w:val="28"/>
          <w:szCs w:val="28"/>
          <w:lang w:val="uk-UA"/>
        </w:rPr>
        <w:t>иключно на пленарних засіданнях сільської, селищної, міської ради вирішуються такі питання:</w:t>
      </w:r>
      <w:r w:rsidRPr="00DD0BAE">
        <w:rPr>
          <w:lang w:val="uk-UA"/>
        </w:rPr>
        <w:t xml:space="preserve"> </w:t>
      </w:r>
      <w:r w:rsidRPr="00896D2C">
        <w:rPr>
          <w:sz w:val="28"/>
          <w:szCs w:val="28"/>
          <w:lang w:val="uk-UA"/>
        </w:rPr>
        <w:t>скасування актів виконавчих органів ради, які не відповідають Конституції чи законам України, іншим актам законодавства, рішенням відповідної ради, прийнятим у межах її повноважень</w:t>
      </w:r>
      <w:r>
        <w:rPr>
          <w:sz w:val="28"/>
          <w:szCs w:val="28"/>
          <w:lang w:val="uk-UA"/>
        </w:rPr>
        <w:t>.</w:t>
      </w:r>
    </w:p>
    <w:p w:rsidR="008574E6" w:rsidRDefault="008574E6" w:rsidP="008574E6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Проаналізувавши вказані норми Закону у їх логічно-смисловому зв’язку, необхідно дійти висновку про те, що сільські, селищні, міські ради наділені повноваженнями на скасування актів виконавчих органів ради за наявності сукупності двох умов, а саме: </w:t>
      </w:r>
    </w:p>
    <w:p w:rsidR="008574E6" w:rsidRDefault="008574E6" w:rsidP="008574E6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рішення виконавчого органу ради прийняте на реалізацію власних повноважень;</w:t>
      </w:r>
    </w:p>
    <w:p w:rsidR="008574E6" w:rsidRDefault="008574E6" w:rsidP="008574E6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 рішення виконавчого органу ради не відповідає Конституції, законам України чи іншим актам законодавства.</w:t>
      </w:r>
    </w:p>
    <w:p w:rsidR="008574E6" w:rsidRDefault="008574E6" w:rsidP="008574E6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Однак, як вбачається зі змісту прийнятого </w:t>
      </w:r>
      <w:r w:rsidRPr="007A4935">
        <w:rPr>
          <w:sz w:val="28"/>
          <w:szCs w:val="28"/>
          <w:lang w:val="uk-UA"/>
        </w:rPr>
        <w:t>рішення Чернівецької міської</w:t>
      </w:r>
      <w:r w:rsidRPr="00DD0BAE">
        <w:rPr>
          <w:sz w:val="28"/>
          <w:szCs w:val="28"/>
          <w:lang w:val="uk-UA"/>
        </w:rPr>
        <w:t xml:space="preserve"> ради</w:t>
      </w:r>
      <w:r w:rsidRPr="00DD0BA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96D2C">
        <w:rPr>
          <w:sz w:val="28"/>
          <w:szCs w:val="28"/>
          <w:lang w:val="uk-UA"/>
        </w:rPr>
        <w:t>«</w:t>
      </w:r>
      <w:r w:rsidRPr="00896D2C">
        <w:rPr>
          <w:sz w:val="28"/>
          <w:lang w:val="uk-UA"/>
        </w:rPr>
        <w:t>Про</w:t>
      </w:r>
      <w:r>
        <w:rPr>
          <w:sz w:val="28"/>
          <w:lang w:val="uk-UA"/>
        </w:rPr>
        <w:t xml:space="preserve"> </w:t>
      </w:r>
      <w:r w:rsidRPr="00013822">
        <w:rPr>
          <w:sz w:val="28"/>
          <w:szCs w:val="28"/>
          <w:lang w:val="uk-UA"/>
        </w:rPr>
        <w:t xml:space="preserve">скасування пунктів 1 та 4 рішення виконавчого комітету Чернівецької міської ради від 30.01.2018 №55/3 «Про затвердження переліку об’єктів комунальної власності територіальної громади м.Чернівців для проведення конкурсу на право оренди через систему ЕТК </w:t>
      </w:r>
      <w:r w:rsidRPr="00013822">
        <w:rPr>
          <w:sz w:val="28"/>
          <w:szCs w:val="28"/>
          <w:lang w:val="en-US"/>
        </w:rPr>
        <w:t>ProZorro</w:t>
      </w:r>
      <w:r w:rsidRPr="00DD0BAE">
        <w:rPr>
          <w:sz w:val="28"/>
          <w:szCs w:val="28"/>
          <w:lang w:val="uk-UA"/>
        </w:rPr>
        <w:t>.</w:t>
      </w:r>
      <w:r w:rsidRPr="00013822">
        <w:rPr>
          <w:sz w:val="28"/>
          <w:szCs w:val="28"/>
          <w:lang w:val="uk-UA"/>
        </w:rPr>
        <w:t>Продажі»»»</w:t>
      </w:r>
      <w:r>
        <w:rPr>
          <w:sz w:val="28"/>
          <w:szCs w:val="28"/>
          <w:lang w:val="uk-UA"/>
        </w:rPr>
        <w:t>, воно не обґрунтоване з точки зору підстав для його прийняття, а саме</w:t>
      </w:r>
      <w:r w:rsidR="000C617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відсутні посилання на норми законодавства, яким не відповідають пункти </w:t>
      </w:r>
      <w:r w:rsidRPr="00013822">
        <w:rPr>
          <w:sz w:val="28"/>
          <w:szCs w:val="28"/>
          <w:lang w:val="uk-UA"/>
        </w:rPr>
        <w:t>1 та 4 рішення виконавчого комітету Чернівецької міської ради від 30.01.2018 №55/3</w:t>
      </w:r>
      <w:r>
        <w:rPr>
          <w:sz w:val="28"/>
          <w:szCs w:val="28"/>
          <w:lang w:val="uk-UA"/>
        </w:rPr>
        <w:t xml:space="preserve"> та в чому саме полягає їх невідповідність</w:t>
      </w:r>
      <w:r>
        <w:rPr>
          <w:bCs/>
          <w:color w:val="000000"/>
          <w:sz w:val="28"/>
          <w:szCs w:val="28"/>
          <w:lang w:val="uk-UA" w:eastAsia="uk-UA"/>
        </w:rPr>
        <w:t>.</w:t>
      </w:r>
    </w:p>
    <w:p w:rsidR="008574E6" w:rsidRDefault="008574E6" w:rsidP="008574E6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11 статті 59 Закону України «Про місцеве самоврядування в Україні» п</w:t>
      </w:r>
      <w:r w:rsidRPr="00697560">
        <w:rPr>
          <w:sz w:val="28"/>
          <w:szCs w:val="28"/>
          <w:lang w:val="uk-UA"/>
        </w:rPr>
        <w:t>роекти актів органів місцевого самоврядування оприлюднюються в порядку, передбаченому Законом України "Про доступ до публічної інформації", крім випадків виникнення надзвичайних ситуацій та інших невідкладних випадків, передбачених законом, коли такі проекти актів оприлюднюються негайно після їх підготовки.</w:t>
      </w:r>
    </w:p>
    <w:p w:rsidR="008574E6" w:rsidRDefault="008574E6" w:rsidP="008574E6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Частиною 3 статті 15 Закону України «Про доступ до публічної інформації» визначено, що п</w:t>
      </w:r>
      <w:r w:rsidRPr="00697560">
        <w:rPr>
          <w:sz w:val="28"/>
          <w:szCs w:val="28"/>
          <w:lang w:val="uk-UA"/>
        </w:rPr>
        <w:t>роекти нормативно-правових актів, рішень органів місцевого самоврядування, розроблені відповідними розпорядниками, оприлюднюються ними не пізніш</w:t>
      </w:r>
      <w:r>
        <w:rPr>
          <w:sz w:val="28"/>
          <w:szCs w:val="28"/>
          <w:lang w:val="uk-UA"/>
        </w:rPr>
        <w:t>,</w:t>
      </w:r>
      <w:r w:rsidRPr="00697560">
        <w:rPr>
          <w:sz w:val="28"/>
          <w:szCs w:val="28"/>
          <w:lang w:val="uk-UA"/>
        </w:rPr>
        <w:t xml:space="preserve"> як за 20 робочих днів до дати їх розгляду з метою прийняття.</w:t>
      </w:r>
    </w:p>
    <w:p w:rsidR="008574E6" w:rsidRDefault="008574E6" w:rsidP="008574E6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075FEB">
        <w:rPr>
          <w:sz w:val="28"/>
          <w:szCs w:val="28"/>
          <w:lang w:val="uk-UA"/>
        </w:rPr>
        <w:t>Крім того</w:t>
      </w:r>
      <w:r>
        <w:rPr>
          <w:sz w:val="28"/>
          <w:szCs w:val="28"/>
          <w:lang w:val="uk-UA"/>
        </w:rPr>
        <w:t>, за приписом частини 15 статті 46 Закону України «Про місцеве самоврядування в Україні»  п</w:t>
      </w:r>
      <w:r w:rsidRPr="00FE2A3B">
        <w:rPr>
          <w:sz w:val="28"/>
          <w:szCs w:val="28"/>
          <w:lang w:val="uk-UA"/>
        </w:rPr>
        <w:t>орядок</w:t>
      </w:r>
      <w:r>
        <w:rPr>
          <w:sz w:val="28"/>
          <w:szCs w:val="28"/>
          <w:lang w:val="uk-UA"/>
        </w:rPr>
        <w:t xml:space="preserve"> </w:t>
      </w:r>
      <w:r w:rsidRPr="00FE2A3B">
        <w:rPr>
          <w:sz w:val="28"/>
          <w:szCs w:val="28"/>
          <w:lang w:val="uk-UA"/>
        </w:rPr>
        <w:t>підготовки і розгляду питань на пленарних засіданнях</w:t>
      </w:r>
      <w:r>
        <w:rPr>
          <w:sz w:val="28"/>
          <w:szCs w:val="28"/>
          <w:lang w:val="uk-UA"/>
        </w:rPr>
        <w:t xml:space="preserve"> </w:t>
      </w:r>
      <w:r w:rsidRPr="00FE2A3B">
        <w:rPr>
          <w:sz w:val="28"/>
          <w:szCs w:val="28"/>
          <w:lang w:val="uk-UA"/>
        </w:rPr>
        <w:t>визначаються регламентом ради</w:t>
      </w:r>
      <w:r>
        <w:rPr>
          <w:sz w:val="28"/>
          <w:szCs w:val="28"/>
          <w:lang w:val="uk-UA"/>
        </w:rPr>
        <w:t>.</w:t>
      </w:r>
    </w:p>
    <w:p w:rsidR="008574E6" w:rsidRPr="00683879" w:rsidRDefault="008574E6" w:rsidP="008574E6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частин 4, 5 статті 43 Регламенту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затвердженого рішенням міської ради від 02.02.2016 р. №105 із подальшими змінами, н</w:t>
      </w:r>
      <w:r w:rsidRPr="00683879">
        <w:rPr>
          <w:bCs/>
          <w:sz w:val="28"/>
          <w:szCs w:val="28"/>
          <w:lang w:val="uk-UA"/>
        </w:rPr>
        <w:t>е допускається внесення на сесію додаткових питань, які не розглянуті постійними комісіями Ради і не оприлюднені в порядку визначеному законом.</w:t>
      </w:r>
      <w:r w:rsidRPr="00166B96">
        <w:rPr>
          <w:sz w:val="28"/>
          <w:szCs w:val="28"/>
          <w:lang w:val="uk-UA"/>
        </w:rPr>
        <w:t xml:space="preserve"> </w:t>
      </w:r>
      <w:r w:rsidRPr="00683879">
        <w:rPr>
          <w:sz w:val="28"/>
          <w:szCs w:val="28"/>
        </w:rPr>
        <w:t xml:space="preserve">В день пленарного засідання </w:t>
      </w:r>
      <w:r w:rsidRPr="00683879">
        <w:rPr>
          <w:sz w:val="28"/>
          <w:szCs w:val="28"/>
          <w:lang w:val="uk-UA"/>
        </w:rPr>
        <w:t>Р</w:t>
      </w:r>
      <w:r w:rsidRPr="00683879">
        <w:rPr>
          <w:sz w:val="28"/>
          <w:szCs w:val="28"/>
        </w:rPr>
        <w:t xml:space="preserve">ади, а також в термін, менший  за 20 робочих днів до </w:t>
      </w:r>
      <w:r w:rsidRPr="00683879">
        <w:rPr>
          <w:sz w:val="28"/>
          <w:szCs w:val="28"/>
          <w:lang w:val="uk-UA"/>
        </w:rPr>
        <w:t>порядку денного</w:t>
      </w:r>
      <w:r w:rsidRPr="00683879">
        <w:rPr>
          <w:sz w:val="28"/>
          <w:szCs w:val="28"/>
        </w:rPr>
        <w:t xml:space="preserve"> можуть бути внесені питання:</w:t>
      </w:r>
      <w:r w:rsidRPr="00683879">
        <w:rPr>
          <w:sz w:val="28"/>
          <w:szCs w:val="28"/>
          <w:lang w:val="uk-UA"/>
        </w:rPr>
        <w:t xml:space="preserve">    </w:t>
      </w:r>
    </w:p>
    <w:p w:rsidR="008574E6" w:rsidRPr="00683879" w:rsidRDefault="008574E6" w:rsidP="008574E6">
      <w:pPr>
        <w:pStyle w:val="1"/>
        <w:spacing w:before="0" w:line="276" w:lineRule="auto"/>
        <w:rPr>
          <w:sz w:val="28"/>
          <w:szCs w:val="28"/>
        </w:rPr>
      </w:pPr>
      <w:r w:rsidRPr="00683879">
        <w:rPr>
          <w:sz w:val="28"/>
          <w:szCs w:val="28"/>
        </w:rPr>
        <w:t xml:space="preserve">   5.1. Про депутатський запит або відповіді на нього.</w:t>
      </w:r>
    </w:p>
    <w:p w:rsidR="008574E6" w:rsidRPr="00683879" w:rsidRDefault="008574E6" w:rsidP="008574E6">
      <w:pPr>
        <w:pStyle w:val="1"/>
        <w:spacing w:before="0" w:line="276" w:lineRule="auto"/>
        <w:rPr>
          <w:sz w:val="28"/>
          <w:szCs w:val="28"/>
        </w:rPr>
      </w:pPr>
      <w:r w:rsidRPr="00683879">
        <w:rPr>
          <w:sz w:val="28"/>
          <w:szCs w:val="28"/>
        </w:rPr>
        <w:t xml:space="preserve">   5.2. Про створення тимчасової контрольної комісії або результати її роботи.</w:t>
      </w:r>
    </w:p>
    <w:p w:rsidR="008574E6" w:rsidRPr="00683879" w:rsidRDefault="008574E6" w:rsidP="008574E6">
      <w:pPr>
        <w:pStyle w:val="1"/>
        <w:spacing w:before="0" w:line="276" w:lineRule="auto"/>
        <w:rPr>
          <w:sz w:val="28"/>
          <w:szCs w:val="28"/>
        </w:rPr>
      </w:pPr>
      <w:r w:rsidRPr="00683879">
        <w:rPr>
          <w:sz w:val="28"/>
          <w:szCs w:val="28"/>
        </w:rPr>
        <w:t xml:space="preserve">    5.3. Про боротьбу зі стихійним лихом, епідеміями, епізоотіями.</w:t>
      </w:r>
    </w:p>
    <w:p w:rsidR="008574E6" w:rsidRPr="00683879" w:rsidRDefault="008574E6" w:rsidP="008574E6">
      <w:pPr>
        <w:pStyle w:val="1"/>
        <w:spacing w:before="0" w:line="276" w:lineRule="auto"/>
        <w:rPr>
          <w:sz w:val="28"/>
          <w:szCs w:val="28"/>
        </w:rPr>
      </w:pPr>
      <w:r w:rsidRPr="00683879">
        <w:rPr>
          <w:sz w:val="28"/>
          <w:szCs w:val="28"/>
        </w:rPr>
        <w:t xml:space="preserve">    5.4. Про виконання рішень, постанов, ухвал  судів.</w:t>
      </w:r>
    </w:p>
    <w:p w:rsidR="008574E6" w:rsidRDefault="008574E6" w:rsidP="008574E6">
      <w:pPr>
        <w:pStyle w:val="1"/>
        <w:spacing w:before="0" w:line="276" w:lineRule="auto"/>
        <w:rPr>
          <w:sz w:val="28"/>
          <w:szCs w:val="28"/>
        </w:rPr>
      </w:pPr>
      <w:r w:rsidRPr="006838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683879">
        <w:rPr>
          <w:sz w:val="28"/>
          <w:szCs w:val="28"/>
        </w:rPr>
        <w:t xml:space="preserve"> 5.5. Про звернення Ради.</w:t>
      </w:r>
    </w:p>
    <w:p w:rsidR="008574E6" w:rsidRDefault="008574E6" w:rsidP="008574E6">
      <w:pPr>
        <w:pStyle w:val="1"/>
        <w:spacing w:before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7A4935">
        <w:rPr>
          <w:sz w:val="28"/>
          <w:szCs w:val="28"/>
        </w:rPr>
        <w:t>рішення Чернівецької міської</w:t>
      </w:r>
      <w:r w:rsidRPr="00896D2C">
        <w:rPr>
          <w:sz w:val="28"/>
          <w:szCs w:val="28"/>
        </w:rPr>
        <w:t xml:space="preserve"> ради</w:t>
      </w:r>
      <w:r w:rsidRPr="00896D2C">
        <w:t xml:space="preserve"> </w:t>
      </w:r>
      <w:r>
        <w:t xml:space="preserve"> </w:t>
      </w:r>
      <w:r w:rsidRPr="00896D2C">
        <w:rPr>
          <w:sz w:val="28"/>
          <w:szCs w:val="28"/>
        </w:rPr>
        <w:t>«</w:t>
      </w:r>
      <w:r w:rsidRPr="00896D2C">
        <w:rPr>
          <w:sz w:val="28"/>
        </w:rPr>
        <w:t>Про</w:t>
      </w:r>
      <w:r>
        <w:rPr>
          <w:sz w:val="28"/>
        </w:rPr>
        <w:t xml:space="preserve"> </w:t>
      </w:r>
      <w:r w:rsidRPr="00013822">
        <w:rPr>
          <w:sz w:val="28"/>
          <w:szCs w:val="28"/>
        </w:rPr>
        <w:t xml:space="preserve">скасування пунктів 1 та 4 рішення виконавчого комітету Чернівецької міської ради від 30.01.2018 №55/3 «Про затвердження переліку об’єктів комунальної власності територіальної громади м.Чернівців для проведення конкурсу на право оренди через систему ЕТК </w:t>
      </w:r>
      <w:r w:rsidRPr="00013822">
        <w:rPr>
          <w:sz w:val="28"/>
          <w:szCs w:val="28"/>
          <w:lang w:val="en-US"/>
        </w:rPr>
        <w:t>ProZorro</w:t>
      </w:r>
      <w:r w:rsidRPr="00DD0BAE">
        <w:rPr>
          <w:sz w:val="28"/>
          <w:szCs w:val="28"/>
        </w:rPr>
        <w:t>.</w:t>
      </w:r>
      <w:r w:rsidRPr="00013822">
        <w:rPr>
          <w:sz w:val="28"/>
          <w:szCs w:val="28"/>
        </w:rPr>
        <w:t>Продажі»»»</w:t>
      </w:r>
      <w:r>
        <w:rPr>
          <w:sz w:val="28"/>
          <w:szCs w:val="28"/>
        </w:rPr>
        <w:t xml:space="preserve"> не належить до кола питань, </w:t>
      </w:r>
      <w:r>
        <w:rPr>
          <w:sz w:val="28"/>
          <w:szCs w:val="28"/>
        </w:rPr>
        <w:lastRenderedPageBreak/>
        <w:t xml:space="preserve">визначених частиною 5 статті 43 Регламенту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скликання, а відтак він повинен був бути оприлюдненим відповідно до частини 3 статті 15 Закону України «Про доступ до публічної інформації» </w:t>
      </w:r>
      <w:r w:rsidRPr="00697560">
        <w:rPr>
          <w:sz w:val="28"/>
          <w:szCs w:val="28"/>
        </w:rPr>
        <w:t>не пізніш</w:t>
      </w:r>
      <w:r>
        <w:rPr>
          <w:sz w:val="28"/>
          <w:szCs w:val="28"/>
        </w:rPr>
        <w:t>,</w:t>
      </w:r>
      <w:r w:rsidRPr="00697560">
        <w:rPr>
          <w:sz w:val="28"/>
          <w:szCs w:val="28"/>
        </w:rPr>
        <w:t xml:space="preserve"> як за 20 робочих днів до дати </w:t>
      </w:r>
      <w:r>
        <w:rPr>
          <w:sz w:val="28"/>
          <w:szCs w:val="28"/>
        </w:rPr>
        <w:t>його</w:t>
      </w:r>
      <w:r w:rsidRPr="00697560">
        <w:rPr>
          <w:sz w:val="28"/>
          <w:szCs w:val="28"/>
        </w:rPr>
        <w:t xml:space="preserve"> розгляду з метою прийняття</w:t>
      </w:r>
      <w:r>
        <w:rPr>
          <w:sz w:val="28"/>
          <w:szCs w:val="28"/>
        </w:rPr>
        <w:t>.</w:t>
      </w:r>
    </w:p>
    <w:p w:rsidR="008574E6" w:rsidRPr="009C38B2" w:rsidRDefault="008574E6" w:rsidP="008574E6">
      <w:pPr>
        <w:pStyle w:val="1"/>
        <w:spacing w:before="120" w:line="276" w:lineRule="auto"/>
        <w:ind w:firstLine="709"/>
        <w:rPr>
          <w:sz w:val="28"/>
          <w:szCs w:val="28"/>
        </w:rPr>
      </w:pPr>
      <w:r w:rsidRPr="009C38B2">
        <w:rPr>
          <w:sz w:val="28"/>
          <w:szCs w:val="28"/>
        </w:rPr>
        <w:t>З огляду на все зазначене вище,</w:t>
      </w:r>
      <w:r w:rsidRPr="009C38B2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9C38B2">
        <w:rPr>
          <w:bCs/>
          <w:color w:val="000000"/>
          <w:sz w:val="28"/>
          <w:szCs w:val="28"/>
          <w:lang w:eastAsia="uk-UA"/>
        </w:rPr>
        <w:t xml:space="preserve">рішення Чернівецької міської ради VІI скликання </w:t>
      </w:r>
      <w:r w:rsidRPr="009C38B2">
        <w:rPr>
          <w:sz w:val="28"/>
          <w:szCs w:val="28"/>
        </w:rPr>
        <w:t xml:space="preserve">від 13.02.2018 р. №1136 «Про скасування пунктів 1 та 4 рішення виконавчого комітету Чернівецької міської ради від 30.01.2018 №55/3 «Про затвердження переліку об’єктів комунальної власності територіальної громади м.Чернівців для проведення конкурсу на право оренди через систему ЕТК </w:t>
      </w:r>
      <w:r w:rsidRPr="009C38B2">
        <w:rPr>
          <w:sz w:val="28"/>
          <w:szCs w:val="28"/>
          <w:lang w:val="en-US"/>
        </w:rPr>
        <w:t>ProZorro</w:t>
      </w:r>
      <w:r w:rsidRPr="00DD0BAE">
        <w:rPr>
          <w:sz w:val="28"/>
          <w:szCs w:val="28"/>
        </w:rPr>
        <w:t>.</w:t>
      </w:r>
      <w:r w:rsidRPr="009C38B2">
        <w:rPr>
          <w:sz w:val="28"/>
          <w:szCs w:val="28"/>
        </w:rPr>
        <w:t>Продажі»»»</w:t>
      </w:r>
      <w:r>
        <w:rPr>
          <w:sz w:val="28"/>
          <w:szCs w:val="28"/>
        </w:rPr>
        <w:t xml:space="preserve"> прийнято з порушенням </w:t>
      </w:r>
      <w:r w:rsidRPr="00AE0E7F">
        <w:rPr>
          <w:sz w:val="28"/>
          <w:szCs w:val="28"/>
        </w:rPr>
        <w:t>вимог Конституції України,</w:t>
      </w:r>
      <w:r>
        <w:rPr>
          <w:sz w:val="28"/>
          <w:szCs w:val="28"/>
        </w:rPr>
        <w:t xml:space="preserve"> Закону України «Про місцеве самоврядування в Україні», Закону України «Про доступ до публічної інформації», Регламенту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скликання, затвердженого рішенням міської ради від 02.02.2016 р. №105 з подальшими змінами.</w:t>
      </w:r>
    </w:p>
    <w:p w:rsidR="008574E6" w:rsidRPr="009A280A" w:rsidRDefault="008574E6" w:rsidP="008574E6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</w:t>
      </w:r>
    </w:p>
    <w:p w:rsidR="008574E6" w:rsidRDefault="008574E6" w:rsidP="008574E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8574E6" w:rsidRDefault="008574E6" w:rsidP="008574E6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p w:rsidR="008574E6" w:rsidRDefault="008574E6" w:rsidP="008574E6"/>
    <w:p w:rsidR="008574E6" w:rsidRDefault="008574E6" w:rsidP="008574E6"/>
    <w:p w:rsidR="008574E6" w:rsidRDefault="008574E6" w:rsidP="008574E6"/>
    <w:p w:rsidR="008574E6" w:rsidRDefault="008574E6" w:rsidP="008574E6"/>
    <w:p w:rsidR="008574E6" w:rsidRDefault="008574E6" w:rsidP="008574E6"/>
    <w:p w:rsidR="008574E6" w:rsidRDefault="008574E6" w:rsidP="008574E6"/>
    <w:p w:rsidR="008574E6" w:rsidRDefault="008574E6" w:rsidP="008574E6"/>
    <w:p w:rsidR="008574E6" w:rsidRDefault="008574E6" w:rsidP="008574E6"/>
    <w:p w:rsidR="00E55D97" w:rsidRPr="008574E6" w:rsidRDefault="00E55D97" w:rsidP="008574E6"/>
    <w:sectPr w:rsidR="00E55D97" w:rsidRPr="008574E6" w:rsidSect="00FF4346">
      <w:headerReference w:type="even" r:id="rId6"/>
      <w:headerReference w:type="default" r:id="rId7"/>
      <w:pgSz w:w="11906" w:h="16838" w:code="9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807" w:rsidRDefault="008E7807">
      <w:r>
        <w:separator/>
      </w:r>
    </w:p>
  </w:endnote>
  <w:endnote w:type="continuationSeparator" w:id="0">
    <w:p w:rsidR="008E7807" w:rsidRDefault="008E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807" w:rsidRDefault="008E7807">
      <w:r>
        <w:separator/>
      </w:r>
    </w:p>
  </w:footnote>
  <w:footnote w:type="continuationSeparator" w:id="0">
    <w:p w:rsidR="008E7807" w:rsidRDefault="008E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F26" w:rsidRDefault="00445F26" w:rsidP="00FF43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5F26" w:rsidRDefault="00445F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F26" w:rsidRDefault="00445F26" w:rsidP="00FF43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7D29">
      <w:rPr>
        <w:rStyle w:val="a5"/>
        <w:noProof/>
      </w:rPr>
      <w:t>2</w:t>
    </w:r>
    <w:r>
      <w:rPr>
        <w:rStyle w:val="a5"/>
      </w:rPr>
      <w:fldChar w:fldCharType="end"/>
    </w:r>
  </w:p>
  <w:p w:rsidR="00445F26" w:rsidRDefault="00445F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35"/>
    <w:rsid w:val="00011FD3"/>
    <w:rsid w:val="00013822"/>
    <w:rsid w:val="0005630C"/>
    <w:rsid w:val="000C617C"/>
    <w:rsid w:val="00166B96"/>
    <w:rsid w:val="00386633"/>
    <w:rsid w:val="00445F26"/>
    <w:rsid w:val="00647D29"/>
    <w:rsid w:val="007A4935"/>
    <w:rsid w:val="008574E6"/>
    <w:rsid w:val="00877B3A"/>
    <w:rsid w:val="008E7807"/>
    <w:rsid w:val="009619C2"/>
    <w:rsid w:val="00984F32"/>
    <w:rsid w:val="009C38B2"/>
    <w:rsid w:val="00A9236F"/>
    <w:rsid w:val="00B03704"/>
    <w:rsid w:val="00B16A4D"/>
    <w:rsid w:val="00B313B5"/>
    <w:rsid w:val="00B95F1B"/>
    <w:rsid w:val="00DD6E32"/>
    <w:rsid w:val="00E55D97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FD55A-9874-4B08-BC67-7CD2437C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935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7A4935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7A4935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7A49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A4935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7A4935"/>
    <w:rPr>
      <w:rFonts w:cs="Times New Roman"/>
    </w:rPr>
  </w:style>
  <w:style w:type="paragraph" w:customStyle="1" w:styleId="1">
    <w:name w:val="Обычный1"/>
    <w:rsid w:val="00166B96"/>
    <w:pPr>
      <w:widowControl w:val="0"/>
      <w:spacing w:before="60" w:line="260" w:lineRule="auto"/>
      <w:ind w:firstLine="340"/>
      <w:jc w:val="both"/>
    </w:pPr>
    <w:rPr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2018-02-16T15:09:00Z</cp:lastPrinted>
  <dcterms:created xsi:type="dcterms:W3CDTF">2018-02-16T16:23:00Z</dcterms:created>
  <dcterms:modified xsi:type="dcterms:W3CDTF">2018-02-16T16:23:00Z</dcterms:modified>
</cp:coreProperties>
</file>