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AC0" w:rsidRDefault="00767150" w:rsidP="009F2AC0">
      <w:pPr>
        <w:ind w:right="-5"/>
        <w:jc w:val="center"/>
      </w:pPr>
      <w:r>
        <w:rPr>
          <w:noProof/>
          <w:lang w:eastAsia="ru-RU"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AC0" w:rsidRDefault="009F2AC0" w:rsidP="009F2AC0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AC0" w:rsidRDefault="009F2AC0" w:rsidP="009F2AC0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F2AC0" w:rsidRDefault="009F2AC0" w:rsidP="009F2AC0">
      <w:pPr>
        <w:pStyle w:val="3"/>
        <w:ind w:right="-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F2AC0" w:rsidRPr="006C47C0" w:rsidRDefault="009F2AC0" w:rsidP="009F2AC0">
      <w:pPr>
        <w:ind w:right="-5"/>
        <w:rPr>
          <w:sz w:val="28"/>
          <w:szCs w:val="28"/>
        </w:rPr>
      </w:pPr>
    </w:p>
    <w:p w:rsidR="009F2AC0" w:rsidRDefault="009F2AC0" w:rsidP="009F2AC0">
      <w:pPr>
        <w:ind w:right="-5"/>
      </w:pPr>
    </w:p>
    <w:p w:rsidR="009F2AC0" w:rsidRDefault="00422136" w:rsidP="009F2AC0">
      <w:pPr>
        <w:ind w:right="-5"/>
        <w:rPr>
          <w:b/>
          <w:i/>
          <w:szCs w:val="28"/>
          <w:u w:val="single"/>
        </w:rPr>
      </w:pPr>
      <w:r w:rsidRPr="00422136">
        <w:rPr>
          <w:sz w:val="28"/>
          <w:szCs w:val="28"/>
          <w:u w:val="single"/>
          <w:lang w:val="uk-UA"/>
        </w:rPr>
        <w:t>03.12.2018</w:t>
      </w:r>
      <w:r>
        <w:rPr>
          <w:szCs w:val="28"/>
          <w:u w:val="single"/>
          <w:lang w:val="uk-UA"/>
        </w:rPr>
        <w:t xml:space="preserve"> </w:t>
      </w:r>
      <w:r w:rsidR="009F2AC0" w:rsidRPr="0076017D">
        <w:rPr>
          <w:sz w:val="24"/>
          <w:szCs w:val="24"/>
        </w:rPr>
        <w:t>№</w:t>
      </w:r>
      <w:r w:rsidR="009F2AC0">
        <w:rPr>
          <w:szCs w:val="28"/>
          <w:lang w:val="uk-UA"/>
        </w:rPr>
        <w:t xml:space="preserve"> </w:t>
      </w:r>
      <w:r w:rsidRPr="006C015B">
        <w:rPr>
          <w:sz w:val="28"/>
          <w:szCs w:val="28"/>
          <w:u w:val="single"/>
          <w:lang w:val="uk-UA"/>
        </w:rPr>
        <w:t>578-р</w:t>
      </w:r>
      <w:r w:rsidR="009F2AC0" w:rsidRPr="006C015B">
        <w:rPr>
          <w:sz w:val="28"/>
          <w:szCs w:val="28"/>
          <w:u w:val="single"/>
          <w:lang w:val="uk-UA"/>
        </w:rPr>
        <w:t xml:space="preserve"> </w:t>
      </w:r>
      <w:r w:rsidR="009F2AC0" w:rsidRPr="00422136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="009F2AC0" w:rsidRPr="00422136">
        <w:rPr>
          <w:sz w:val="28"/>
          <w:szCs w:val="28"/>
          <w:lang w:val="uk-UA"/>
        </w:rPr>
        <w:t>м.Чернівці</w:t>
      </w:r>
      <w:r w:rsidR="009F2AC0">
        <w:rPr>
          <w:sz w:val="24"/>
          <w:szCs w:val="24"/>
          <w:lang w:val="uk-UA"/>
        </w:rPr>
        <w:t xml:space="preserve"> </w:t>
      </w:r>
      <w:r w:rsidR="009F2AC0">
        <w:rPr>
          <w:b/>
          <w:i/>
          <w:szCs w:val="28"/>
          <w:u w:val="single"/>
        </w:rPr>
        <w:t xml:space="preserve">   </w:t>
      </w:r>
    </w:p>
    <w:p w:rsidR="009F2AC0" w:rsidRDefault="009F2AC0" w:rsidP="009F2AC0">
      <w:pPr>
        <w:ind w:right="-5"/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  <w:r>
        <w:rPr>
          <w:rFonts w:ascii="Bookman Old Style" w:hAnsi="Bookman Old Style"/>
          <w:sz w:val="22"/>
          <w:szCs w:val="22"/>
          <w:lang w:val="uk-U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9F2AC0">
        <w:tc>
          <w:tcPr>
            <w:tcW w:w="9001" w:type="dxa"/>
          </w:tcPr>
          <w:p w:rsidR="009F2AC0" w:rsidRDefault="009F2AC0">
            <w:pPr>
              <w:ind w:right="-5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створення робочої групи</w:t>
            </w:r>
          </w:p>
          <w:p w:rsidR="00C05B91" w:rsidRDefault="009F2AC0">
            <w:pPr>
              <w:ind w:right="-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щодо розроблення </w:t>
            </w:r>
            <w:r w:rsidR="00107F32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 xml:space="preserve">орядку </w:t>
            </w:r>
            <w:r w:rsidR="00C05B91">
              <w:rPr>
                <w:b/>
                <w:sz w:val="28"/>
                <w:szCs w:val="28"/>
              </w:rPr>
              <w:t xml:space="preserve">безоплатного </w:t>
            </w:r>
            <w:r>
              <w:rPr>
                <w:b/>
                <w:sz w:val="28"/>
                <w:szCs w:val="28"/>
                <w:lang w:val="uk-UA"/>
              </w:rPr>
              <w:t xml:space="preserve">надання допомоги </w:t>
            </w:r>
          </w:p>
          <w:p w:rsidR="00C05B91" w:rsidRDefault="009F2AC0">
            <w:pPr>
              <w:ind w:right="-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у вигляді деревини</w:t>
            </w:r>
            <w:r w:rsidR="00C05B91">
              <w:rPr>
                <w:b/>
                <w:sz w:val="28"/>
                <w:szCs w:val="28"/>
                <w:lang w:val="uk-UA"/>
              </w:rPr>
              <w:t xml:space="preserve"> для опалення </w:t>
            </w:r>
            <w:r w:rsidR="00C05B91">
              <w:rPr>
                <w:b/>
                <w:sz w:val="28"/>
                <w:szCs w:val="28"/>
              </w:rPr>
              <w:t xml:space="preserve">соціально незахищеним </w:t>
            </w:r>
          </w:p>
          <w:p w:rsidR="009F2AC0" w:rsidRPr="00C05B91" w:rsidRDefault="00C05B91">
            <w:pPr>
              <w:ind w:right="-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верстам населення  в м.Чернівцях</w:t>
            </w:r>
            <w:bookmarkEnd w:id="0"/>
          </w:p>
        </w:tc>
      </w:tr>
    </w:tbl>
    <w:p w:rsidR="009F2AC0" w:rsidRDefault="009F2AC0" w:rsidP="009F2AC0">
      <w:pPr>
        <w:ind w:right="-5" w:firstLine="851"/>
        <w:jc w:val="center"/>
        <w:rPr>
          <w:sz w:val="16"/>
          <w:szCs w:val="16"/>
          <w:lang w:val="uk-UA"/>
        </w:rPr>
      </w:pPr>
    </w:p>
    <w:p w:rsidR="009F2AC0" w:rsidRPr="00C05B91" w:rsidRDefault="009F2AC0" w:rsidP="009F2AC0">
      <w:pPr>
        <w:ind w:right="-5" w:firstLine="851"/>
        <w:jc w:val="center"/>
        <w:rPr>
          <w:sz w:val="28"/>
          <w:szCs w:val="28"/>
        </w:rPr>
      </w:pPr>
    </w:p>
    <w:p w:rsidR="001D6624" w:rsidRDefault="009F2AC0" w:rsidP="009F2AC0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F2AC0" w:rsidRDefault="009F2AC0" w:rsidP="001D6624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</w:t>
      </w:r>
      <w:r w:rsidR="001D1700">
        <w:rPr>
          <w:sz w:val="28"/>
          <w:szCs w:val="28"/>
          <w:lang w:val="uk-UA"/>
        </w:rPr>
        <w:t>ей 42,</w:t>
      </w:r>
      <w:r>
        <w:rPr>
          <w:sz w:val="28"/>
          <w:szCs w:val="28"/>
          <w:lang w:val="uk-UA"/>
        </w:rPr>
        <w:t xml:space="preserve"> </w:t>
      </w:r>
      <w:r w:rsidR="00535AAA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 Закону України "Про місцеве самоврядування в Україні" та враховуючи численн</w:t>
      </w:r>
      <w:r w:rsidR="00C1747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звернення мешканців</w:t>
      </w:r>
      <w:r w:rsidR="00422136">
        <w:rPr>
          <w:sz w:val="28"/>
          <w:szCs w:val="28"/>
          <w:lang w:val="uk-UA"/>
        </w:rPr>
        <w:t>:</w:t>
      </w:r>
    </w:p>
    <w:p w:rsidR="009F2AC0" w:rsidRDefault="009F2AC0" w:rsidP="009F2AC0">
      <w:pPr>
        <w:ind w:right="-5"/>
        <w:jc w:val="center"/>
        <w:rPr>
          <w:b/>
          <w:sz w:val="28"/>
          <w:szCs w:val="28"/>
          <w:lang w:val="uk-UA"/>
        </w:rPr>
      </w:pPr>
    </w:p>
    <w:p w:rsidR="009F2AC0" w:rsidRPr="00107F32" w:rsidRDefault="009F2AC0" w:rsidP="00107F32">
      <w:pPr>
        <w:ind w:right="-5"/>
        <w:jc w:val="both"/>
        <w:rPr>
          <w:spacing w:val="-6"/>
          <w:sz w:val="28"/>
          <w:szCs w:val="28"/>
        </w:rPr>
      </w:pPr>
      <w:r w:rsidRPr="00107F32">
        <w:rPr>
          <w:spacing w:val="-6"/>
          <w:sz w:val="28"/>
          <w:szCs w:val="28"/>
        </w:rPr>
        <w:t xml:space="preserve">1. Створити робочу групу щодо розроблення </w:t>
      </w:r>
      <w:r w:rsidR="001F71CA" w:rsidRPr="00107F32">
        <w:rPr>
          <w:spacing w:val="-6"/>
          <w:sz w:val="28"/>
          <w:szCs w:val="28"/>
        </w:rPr>
        <w:t>П</w:t>
      </w:r>
      <w:r w:rsidRPr="00107F32">
        <w:rPr>
          <w:spacing w:val="-6"/>
          <w:sz w:val="28"/>
          <w:szCs w:val="28"/>
        </w:rPr>
        <w:t xml:space="preserve">орядку </w:t>
      </w:r>
      <w:r w:rsidR="00107F32" w:rsidRPr="00107F32">
        <w:rPr>
          <w:sz w:val="28"/>
          <w:szCs w:val="28"/>
        </w:rPr>
        <w:t xml:space="preserve">безоплатного </w:t>
      </w:r>
      <w:r w:rsidR="00107F32" w:rsidRPr="00107F32">
        <w:rPr>
          <w:sz w:val="28"/>
          <w:szCs w:val="28"/>
          <w:lang w:val="uk-UA"/>
        </w:rPr>
        <w:t xml:space="preserve">надання допомоги у вигляді деревини для опалення </w:t>
      </w:r>
      <w:r w:rsidR="00107F32" w:rsidRPr="00107F32">
        <w:rPr>
          <w:sz w:val="28"/>
          <w:szCs w:val="28"/>
        </w:rPr>
        <w:t>соціально незахищеним верстам населення  в м.Чернівцях</w:t>
      </w:r>
      <w:r w:rsidRPr="00107F32">
        <w:rPr>
          <w:spacing w:val="-6"/>
          <w:sz w:val="28"/>
          <w:szCs w:val="28"/>
        </w:rPr>
        <w:t>:</w:t>
      </w:r>
    </w:p>
    <w:p w:rsidR="009F2AC0" w:rsidRDefault="009F2AC0" w:rsidP="009F2AC0">
      <w:pPr>
        <w:pStyle w:val="a5"/>
        <w:ind w:right="-5"/>
        <w:rPr>
          <w:spacing w:val="-6"/>
          <w:szCs w:val="28"/>
        </w:rPr>
      </w:pPr>
    </w:p>
    <w:p w:rsidR="009F2AC0" w:rsidRDefault="009F2AC0" w:rsidP="009F2AC0">
      <w:pPr>
        <w:pStyle w:val="a5"/>
        <w:ind w:right="-5"/>
        <w:rPr>
          <w:b/>
          <w:u w:val="single"/>
        </w:rPr>
      </w:pPr>
      <w:r>
        <w:rPr>
          <w:b/>
          <w:u w:val="single"/>
        </w:rPr>
        <w:t>Голова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9F2AC0">
        <w:tc>
          <w:tcPr>
            <w:tcW w:w="3348" w:type="dxa"/>
          </w:tcPr>
          <w:p w:rsidR="009F2AC0" w:rsidRDefault="009F2AC0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9F2AC0" w:rsidRDefault="009F2AC0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</w:tcPr>
          <w:p w:rsidR="009F2AC0" w:rsidRDefault="009F2AC0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  <w:r w:rsidR="00107F32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F2AC0" w:rsidRDefault="009F2AC0" w:rsidP="009F2AC0">
      <w:pPr>
        <w:ind w:right="-5"/>
        <w:rPr>
          <w:sz w:val="28"/>
          <w:szCs w:val="28"/>
          <w:lang w:val="uk-UA"/>
        </w:rPr>
      </w:pPr>
    </w:p>
    <w:p w:rsidR="009F2AC0" w:rsidRDefault="009F2AC0" w:rsidP="009F2AC0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Заступник голови робочої</w:t>
      </w:r>
    </w:p>
    <w:p w:rsidR="009F2AC0" w:rsidRDefault="009F2AC0" w:rsidP="009F2AC0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9F2AC0">
        <w:tc>
          <w:tcPr>
            <w:tcW w:w="3348" w:type="dxa"/>
          </w:tcPr>
          <w:p w:rsidR="009F2AC0" w:rsidRDefault="009F2AC0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Пилип’як  </w:t>
            </w:r>
          </w:p>
          <w:p w:rsidR="009F2AC0" w:rsidRDefault="009F2AC0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120" w:type="dxa"/>
          </w:tcPr>
          <w:p w:rsidR="009F2AC0" w:rsidRDefault="009F2AC0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директора, начальник комунального управління департаменту житлово-комунального господарства міської ради</w:t>
            </w:r>
            <w:r w:rsidR="00107F32">
              <w:rPr>
                <w:sz w:val="28"/>
                <w:szCs w:val="28"/>
                <w:lang w:val="uk-UA"/>
              </w:rPr>
              <w:t>;</w:t>
            </w:r>
          </w:p>
        </w:tc>
      </w:tr>
    </w:tbl>
    <w:p w:rsidR="009F2AC0" w:rsidRDefault="009F2AC0" w:rsidP="009F2AC0">
      <w:pPr>
        <w:ind w:right="-5"/>
        <w:rPr>
          <w:sz w:val="28"/>
          <w:szCs w:val="28"/>
          <w:lang w:val="uk-UA"/>
        </w:rPr>
      </w:pPr>
    </w:p>
    <w:p w:rsidR="009F2AC0" w:rsidRDefault="009F2AC0" w:rsidP="009F2AC0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Секретар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9F2AC0">
        <w:tc>
          <w:tcPr>
            <w:tcW w:w="3348" w:type="dxa"/>
          </w:tcPr>
          <w:p w:rsidR="009F2AC0" w:rsidRDefault="00C17472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Присяжнюк </w:t>
            </w:r>
          </w:p>
          <w:p w:rsidR="00C17472" w:rsidRDefault="00C17472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Лариса Петрівна</w:t>
            </w:r>
          </w:p>
        </w:tc>
        <w:tc>
          <w:tcPr>
            <w:tcW w:w="6120" w:type="dxa"/>
          </w:tcPr>
          <w:p w:rsidR="009F2AC0" w:rsidRDefault="009F2AC0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C17472">
              <w:rPr>
                <w:sz w:val="28"/>
                <w:lang w:val="uk-UA"/>
              </w:rPr>
              <w:t>начальник</w:t>
            </w:r>
            <w:r>
              <w:rPr>
                <w:sz w:val="28"/>
                <w:lang w:val="uk-UA"/>
              </w:rPr>
              <w:t xml:space="preserve"> виробничо-технічного відділу комунального обслуговування та благоустрою управління комунального господарства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  <w:r w:rsidR="00107F32">
              <w:rPr>
                <w:sz w:val="28"/>
                <w:szCs w:val="28"/>
                <w:lang w:val="uk-UA"/>
              </w:rPr>
              <w:t>;</w:t>
            </w:r>
          </w:p>
        </w:tc>
      </w:tr>
      <w:tr w:rsidR="009F2AC0">
        <w:tc>
          <w:tcPr>
            <w:tcW w:w="3348" w:type="dxa"/>
          </w:tcPr>
          <w:p w:rsidR="009F2AC0" w:rsidRDefault="009F2AC0">
            <w:pPr>
              <w:ind w:right="-5"/>
              <w:rPr>
                <w:b/>
                <w:sz w:val="28"/>
                <w:szCs w:val="28"/>
                <w:lang w:val="uk-UA"/>
              </w:rPr>
            </w:pPr>
          </w:p>
          <w:p w:rsidR="009F2AC0" w:rsidRDefault="009F2AC0">
            <w:pPr>
              <w:ind w:right="-5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120" w:type="dxa"/>
          </w:tcPr>
          <w:p w:rsidR="009F2AC0" w:rsidRDefault="009F2AC0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F2AC0">
        <w:tc>
          <w:tcPr>
            <w:tcW w:w="3348" w:type="dxa"/>
          </w:tcPr>
          <w:p w:rsidR="00C17472" w:rsidRDefault="00C17472" w:rsidP="00C17472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Брязкало</w:t>
            </w:r>
          </w:p>
          <w:p w:rsidR="00C17472" w:rsidRDefault="00C17472" w:rsidP="00C17472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Олескандр Федорович</w:t>
            </w:r>
          </w:p>
          <w:p w:rsidR="009F2AC0" w:rsidRDefault="009F2AC0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9F2AC0" w:rsidRDefault="00C17472" w:rsidP="00C17472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керуючий Чернівецьким міським комунальним виробничим трестом зеленого господарства та протизсувних робіт</w:t>
            </w:r>
            <w:r w:rsidR="00107F32">
              <w:rPr>
                <w:sz w:val="28"/>
                <w:szCs w:val="28"/>
                <w:lang w:val="uk-UA"/>
              </w:rPr>
              <w:t>;</w:t>
            </w:r>
          </w:p>
        </w:tc>
      </w:tr>
      <w:tr w:rsidR="009F2AC0">
        <w:tc>
          <w:tcPr>
            <w:tcW w:w="9468" w:type="dxa"/>
            <w:gridSpan w:val="2"/>
          </w:tcPr>
          <w:p w:rsidR="009F2AC0" w:rsidRDefault="009F2AC0" w:rsidP="00C17472">
            <w:pPr>
              <w:ind w:right="-5"/>
              <w:rPr>
                <w:sz w:val="24"/>
                <w:szCs w:val="24"/>
                <w:lang w:val="uk-UA"/>
              </w:rPr>
            </w:pPr>
          </w:p>
          <w:p w:rsidR="009F2AC0" w:rsidRDefault="009F2AC0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9F2AC0" w:rsidRDefault="009F2AC0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  <w:p w:rsidR="009F2AC0" w:rsidRDefault="009F2AC0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F2AC0">
        <w:tc>
          <w:tcPr>
            <w:tcW w:w="3348" w:type="dxa"/>
          </w:tcPr>
          <w:p w:rsidR="009F2AC0" w:rsidRDefault="00C17472" w:rsidP="00C17472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Долга</w:t>
            </w:r>
          </w:p>
          <w:p w:rsidR="00C17472" w:rsidRDefault="00C17472" w:rsidP="00C17472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Альона Євгенівна</w:t>
            </w:r>
          </w:p>
        </w:tc>
        <w:tc>
          <w:tcPr>
            <w:tcW w:w="6120" w:type="dxa"/>
          </w:tcPr>
          <w:p w:rsidR="009F2AC0" w:rsidRDefault="00CA522A" w:rsidP="00C17472">
            <w:pPr>
              <w:ind w:right="-5"/>
              <w:jc w:val="both"/>
              <w:rPr>
                <w:i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>
              <w:rPr>
                <w:iCs/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CA522A">
              <w:rPr>
                <w:iCs/>
                <w:sz w:val="28"/>
                <w:szCs w:val="28"/>
                <w:shd w:val="clear" w:color="auto" w:fill="FFFFFF"/>
              </w:rPr>
              <w:t>аступник директора, начальник управління</w:t>
            </w:r>
          </w:p>
          <w:p w:rsidR="00CA522A" w:rsidRDefault="00CA522A" w:rsidP="00C17472">
            <w:pPr>
              <w:ind w:right="-5"/>
              <w:jc w:val="both"/>
              <w:rPr>
                <w:iCs/>
                <w:sz w:val="28"/>
                <w:szCs w:val="28"/>
                <w:shd w:val="clear" w:color="auto" w:fill="FFFFFF"/>
                <w:lang w:val="uk-UA"/>
              </w:rPr>
            </w:pPr>
            <w:r w:rsidRPr="00CA522A">
              <w:rPr>
                <w:iCs/>
                <w:sz w:val="28"/>
                <w:szCs w:val="28"/>
                <w:shd w:val="clear" w:color="auto" w:fill="FFFFFF"/>
              </w:rPr>
              <w:t>місцевих пільг та допомог, контролю за</w:t>
            </w:r>
          </w:p>
          <w:p w:rsidR="00CA522A" w:rsidRDefault="00CA522A" w:rsidP="00C17472">
            <w:pPr>
              <w:ind w:right="-5"/>
              <w:jc w:val="both"/>
              <w:rPr>
                <w:iCs/>
                <w:sz w:val="28"/>
                <w:szCs w:val="28"/>
                <w:shd w:val="clear" w:color="auto" w:fill="FFFFFF"/>
                <w:lang w:val="uk-UA"/>
              </w:rPr>
            </w:pPr>
            <w:r w:rsidRPr="00CA522A">
              <w:rPr>
                <w:iCs/>
                <w:sz w:val="28"/>
                <w:szCs w:val="28"/>
                <w:shd w:val="clear" w:color="auto" w:fill="FFFFFF"/>
              </w:rPr>
              <w:t>призначенням пенсій та з питань опіки</w:t>
            </w:r>
          </w:p>
          <w:p w:rsidR="00CA522A" w:rsidRDefault="00CA522A" w:rsidP="00C17472">
            <w:pPr>
              <w:ind w:right="-5"/>
              <w:jc w:val="both"/>
              <w:rPr>
                <w:i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iCs/>
                <w:sz w:val="28"/>
                <w:szCs w:val="28"/>
                <w:shd w:val="clear" w:color="auto" w:fill="FFFFFF"/>
                <w:lang w:val="uk-UA"/>
              </w:rPr>
              <w:t>департаменту праці та соціального захисту</w:t>
            </w:r>
          </w:p>
          <w:p w:rsidR="00CA522A" w:rsidRDefault="00CA522A" w:rsidP="00C17472">
            <w:pPr>
              <w:ind w:right="-5"/>
              <w:jc w:val="both"/>
              <w:rPr>
                <w:i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iCs/>
                <w:sz w:val="28"/>
                <w:szCs w:val="28"/>
                <w:shd w:val="clear" w:color="auto" w:fill="FFFFFF"/>
                <w:lang w:val="uk-UA"/>
              </w:rPr>
              <w:t>населення міської ради</w:t>
            </w:r>
            <w:r w:rsidR="00107F32">
              <w:rPr>
                <w:iCs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F34E8F" w:rsidRPr="00CA522A" w:rsidRDefault="00F34E8F" w:rsidP="00C17472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CB126A">
        <w:tc>
          <w:tcPr>
            <w:tcW w:w="3348" w:type="dxa"/>
          </w:tcPr>
          <w:p w:rsidR="00CB126A" w:rsidRDefault="00CB126A" w:rsidP="00CB126A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Іванович</w:t>
            </w:r>
          </w:p>
          <w:p w:rsidR="00CB126A" w:rsidRDefault="00CB126A" w:rsidP="00CB126A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Леся Євгенівна</w:t>
            </w:r>
          </w:p>
        </w:tc>
        <w:tc>
          <w:tcPr>
            <w:tcW w:w="6120" w:type="dxa"/>
          </w:tcPr>
          <w:p w:rsidR="00CB126A" w:rsidRDefault="00CB126A" w:rsidP="00CB126A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начальник відділу правового забезпечення</w:t>
            </w:r>
          </w:p>
          <w:p w:rsidR="00CB126A" w:rsidRDefault="00CB126A" w:rsidP="00CB126A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питань житлово-комунального обслуговування</w:t>
            </w:r>
          </w:p>
          <w:p w:rsidR="00CB126A" w:rsidRDefault="00CB126A" w:rsidP="00CB126A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та управління комунальним майном юридичного</w:t>
            </w:r>
          </w:p>
          <w:p w:rsidR="00CB126A" w:rsidRDefault="00CB126A" w:rsidP="00CB126A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управління міської ради</w:t>
            </w:r>
            <w:r w:rsidR="00107F32">
              <w:rPr>
                <w:sz w:val="28"/>
                <w:lang w:val="uk-UA"/>
              </w:rPr>
              <w:t>;</w:t>
            </w:r>
          </w:p>
          <w:p w:rsidR="00CB126A" w:rsidRDefault="00CB126A" w:rsidP="00CB126A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CB126A">
        <w:tc>
          <w:tcPr>
            <w:tcW w:w="3348" w:type="dxa"/>
          </w:tcPr>
          <w:p w:rsidR="00CB126A" w:rsidRDefault="00CB126A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Са</w:t>
            </w:r>
            <w:r w:rsidR="00D72F4F">
              <w:rPr>
                <w:b/>
                <w:sz w:val="28"/>
                <w:lang w:val="uk-UA"/>
              </w:rPr>
              <w:t>ф</w:t>
            </w:r>
            <w:r>
              <w:rPr>
                <w:b/>
                <w:sz w:val="28"/>
                <w:lang w:val="uk-UA"/>
              </w:rPr>
              <w:t>тенко</w:t>
            </w:r>
          </w:p>
          <w:p w:rsidR="00CB126A" w:rsidRDefault="00CB126A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Юлія Костянтинівна</w:t>
            </w:r>
          </w:p>
        </w:tc>
        <w:tc>
          <w:tcPr>
            <w:tcW w:w="6120" w:type="dxa"/>
          </w:tcPr>
          <w:p w:rsidR="00CB126A" w:rsidRDefault="00CB126A" w:rsidP="009308C8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депутат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9F2A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</w:t>
            </w:r>
            <w:r w:rsidR="00107F32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B126A" w:rsidRDefault="00CB126A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  <w:p w:rsidR="00CE1519" w:rsidRDefault="00CE151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126A">
        <w:tc>
          <w:tcPr>
            <w:tcW w:w="3348" w:type="dxa"/>
          </w:tcPr>
          <w:p w:rsidR="00CB126A" w:rsidRDefault="00CB126A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Світла</w:t>
            </w:r>
          </w:p>
          <w:p w:rsidR="00CB126A" w:rsidRDefault="00CB126A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Ольга Іванівна</w:t>
            </w:r>
          </w:p>
        </w:tc>
        <w:tc>
          <w:tcPr>
            <w:tcW w:w="6120" w:type="dxa"/>
          </w:tcPr>
          <w:p w:rsidR="00CB126A" w:rsidRDefault="00CB126A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заступник директора Чернівецького міського</w:t>
            </w:r>
          </w:p>
          <w:p w:rsidR="00CB126A" w:rsidRDefault="00CB126A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центру соціальних служб для сім</w:t>
            </w:r>
            <w:r w:rsidR="00107F32">
              <w:rPr>
                <w:sz w:val="28"/>
                <w:lang w:val="uk-UA"/>
              </w:rPr>
              <w:t>’</w:t>
            </w:r>
            <w:r>
              <w:rPr>
                <w:sz w:val="28"/>
                <w:lang w:val="uk-UA"/>
              </w:rPr>
              <w:t>ї, дітей та молоді міської ради</w:t>
            </w:r>
            <w:r w:rsidR="00107F32">
              <w:rPr>
                <w:sz w:val="28"/>
                <w:lang w:val="uk-UA"/>
              </w:rPr>
              <w:t>.</w:t>
            </w:r>
          </w:p>
          <w:p w:rsidR="00CB126A" w:rsidRDefault="00CB126A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</w:tbl>
    <w:p w:rsidR="009F2AC0" w:rsidRDefault="009F2AC0" w:rsidP="009F2AC0">
      <w:pPr>
        <w:ind w:firstLine="720"/>
        <w:jc w:val="both"/>
        <w:rPr>
          <w:b/>
          <w:sz w:val="28"/>
          <w:szCs w:val="28"/>
          <w:lang w:val="uk-UA"/>
        </w:rPr>
      </w:pPr>
    </w:p>
    <w:p w:rsidR="009F2AC0" w:rsidRPr="00CB18D5" w:rsidRDefault="009F2AC0" w:rsidP="009F2AC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Робоч</w:t>
      </w:r>
      <w:r>
        <w:rPr>
          <w:sz w:val="28"/>
          <w:szCs w:val="28"/>
          <w:lang w:val="uk-UA"/>
        </w:rPr>
        <w:t>ій</w:t>
      </w:r>
      <w:r>
        <w:rPr>
          <w:sz w:val="28"/>
          <w:szCs w:val="28"/>
        </w:rPr>
        <w:t xml:space="preserve"> групі до 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</w:t>
      </w:r>
      <w:r w:rsidR="00CB18D5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1</w:t>
      </w:r>
      <w:r w:rsidR="00CB18D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</w:t>
      </w:r>
      <w:r>
        <w:rPr>
          <w:sz w:val="28"/>
          <w:szCs w:val="28"/>
        </w:rPr>
        <w:t xml:space="preserve"> </w:t>
      </w:r>
      <w:r w:rsidR="00D43CD6">
        <w:rPr>
          <w:sz w:val="28"/>
          <w:szCs w:val="28"/>
          <w:lang w:val="uk-UA"/>
        </w:rPr>
        <w:t>розробити</w:t>
      </w:r>
      <w:r w:rsidR="00CB18D5">
        <w:rPr>
          <w:sz w:val="28"/>
          <w:szCs w:val="28"/>
          <w:lang w:val="uk-UA"/>
        </w:rPr>
        <w:t xml:space="preserve"> </w:t>
      </w:r>
      <w:r w:rsidR="001F71CA">
        <w:rPr>
          <w:spacing w:val="-6"/>
          <w:sz w:val="28"/>
          <w:szCs w:val="28"/>
          <w:lang w:val="uk-UA"/>
        </w:rPr>
        <w:t>П</w:t>
      </w:r>
      <w:r w:rsidR="00CB18D5" w:rsidRPr="00CB18D5">
        <w:rPr>
          <w:spacing w:val="-6"/>
          <w:sz w:val="28"/>
          <w:szCs w:val="28"/>
        </w:rPr>
        <w:t>оряд</w:t>
      </w:r>
      <w:r w:rsidR="00D43CD6">
        <w:rPr>
          <w:spacing w:val="-6"/>
          <w:sz w:val="28"/>
          <w:szCs w:val="28"/>
          <w:lang w:val="uk-UA"/>
        </w:rPr>
        <w:t>ок</w:t>
      </w:r>
      <w:r w:rsidR="00CB18D5" w:rsidRPr="00CB18D5">
        <w:rPr>
          <w:spacing w:val="-6"/>
          <w:sz w:val="28"/>
          <w:szCs w:val="28"/>
        </w:rPr>
        <w:t xml:space="preserve"> безкоштовного надання соціально незахищеним верствам населення допомоги у вигляді деревини</w:t>
      </w:r>
      <w:r w:rsidRPr="00CB18D5">
        <w:rPr>
          <w:sz w:val="28"/>
          <w:szCs w:val="28"/>
          <w:lang w:val="uk-UA"/>
        </w:rPr>
        <w:t>.</w:t>
      </w:r>
    </w:p>
    <w:p w:rsidR="009F2AC0" w:rsidRDefault="009F2AC0" w:rsidP="009F2AC0">
      <w:pPr>
        <w:jc w:val="both"/>
        <w:rPr>
          <w:b/>
          <w:bCs/>
          <w:sz w:val="28"/>
          <w:szCs w:val="28"/>
          <w:lang w:val="uk-UA"/>
        </w:rPr>
      </w:pPr>
    </w:p>
    <w:p w:rsidR="009F2AC0" w:rsidRDefault="009F2AC0" w:rsidP="009F2AC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9F2AC0" w:rsidRDefault="009F2AC0" w:rsidP="009F2AC0">
      <w:pPr>
        <w:ind w:firstLine="708"/>
        <w:jc w:val="both"/>
        <w:rPr>
          <w:sz w:val="28"/>
          <w:szCs w:val="28"/>
          <w:lang w:val="uk-UA"/>
        </w:rPr>
      </w:pPr>
    </w:p>
    <w:p w:rsidR="009F2AC0" w:rsidRDefault="009F2AC0" w:rsidP="009F2AC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Заступник</w:t>
      </w:r>
      <w:r w:rsidR="006C015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9F2AC0" w:rsidRDefault="009F2AC0" w:rsidP="009F2AC0">
      <w:pPr>
        <w:ind w:right="98"/>
        <w:jc w:val="both"/>
        <w:rPr>
          <w:sz w:val="28"/>
          <w:szCs w:val="28"/>
          <w:lang w:val="uk-UA"/>
        </w:rPr>
      </w:pPr>
    </w:p>
    <w:p w:rsidR="009F2AC0" w:rsidRDefault="009F2AC0" w:rsidP="009F2AC0">
      <w:pPr>
        <w:ind w:right="98"/>
        <w:jc w:val="both"/>
        <w:rPr>
          <w:sz w:val="28"/>
          <w:szCs w:val="28"/>
          <w:lang w:val="uk-UA"/>
        </w:rPr>
      </w:pPr>
    </w:p>
    <w:p w:rsidR="009F2AC0" w:rsidRDefault="00CB18D5" w:rsidP="009F2AC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="009F2AC0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ої</w:t>
      </w:r>
      <w:r w:rsidR="009F2AC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міської ради                                                     В. Продан</w:t>
      </w:r>
      <w:r w:rsidR="009F2AC0">
        <w:rPr>
          <w:b/>
          <w:sz w:val="28"/>
          <w:lang w:val="uk-UA"/>
        </w:rPr>
        <w:tab/>
      </w:r>
      <w:r w:rsidR="009F2AC0">
        <w:rPr>
          <w:b/>
          <w:sz w:val="28"/>
          <w:lang w:val="uk-UA"/>
        </w:rPr>
        <w:tab/>
      </w:r>
      <w:r w:rsidR="009F2AC0">
        <w:rPr>
          <w:b/>
          <w:sz w:val="28"/>
          <w:lang w:val="uk-UA"/>
        </w:rPr>
        <w:tab/>
      </w:r>
      <w:r w:rsidR="009F2AC0">
        <w:rPr>
          <w:b/>
          <w:sz w:val="28"/>
          <w:lang w:val="uk-UA"/>
        </w:rPr>
        <w:tab/>
        <w:t xml:space="preserve">     </w:t>
      </w:r>
      <w:r w:rsidR="009F2AC0">
        <w:rPr>
          <w:b/>
          <w:sz w:val="28"/>
          <w:lang w:val="uk-UA"/>
        </w:rPr>
        <w:tab/>
        <w:t xml:space="preserve">        </w:t>
      </w:r>
    </w:p>
    <w:p w:rsidR="009F2AC0" w:rsidRDefault="009F2AC0" w:rsidP="009F2AC0">
      <w:pPr>
        <w:rPr>
          <w:lang w:val="uk-UA"/>
        </w:rPr>
      </w:pPr>
    </w:p>
    <w:p w:rsidR="009F2AC0" w:rsidRDefault="009F2AC0" w:rsidP="009F2AC0">
      <w:pPr>
        <w:rPr>
          <w:lang w:val="uk-UA"/>
        </w:rPr>
      </w:pPr>
    </w:p>
    <w:p w:rsidR="009F2AC0" w:rsidRDefault="009F2AC0" w:rsidP="009F2AC0">
      <w:pPr>
        <w:rPr>
          <w:lang w:val="uk-UA"/>
        </w:rPr>
      </w:pPr>
    </w:p>
    <w:p w:rsidR="00900FC5" w:rsidRDefault="00CA522A">
      <w:pPr>
        <w:rPr>
          <w:iCs/>
          <w:sz w:val="28"/>
          <w:szCs w:val="28"/>
          <w:shd w:val="clear" w:color="auto" w:fill="FFFFFF"/>
          <w:lang w:val="uk-UA"/>
        </w:rPr>
      </w:pPr>
      <w:r w:rsidRPr="00CA522A">
        <w:rPr>
          <w:iCs/>
          <w:sz w:val="28"/>
          <w:szCs w:val="28"/>
          <w:shd w:val="clear" w:color="auto" w:fill="FFFFFF"/>
          <w:lang w:val="uk-UA"/>
        </w:rPr>
        <w:t xml:space="preserve"> </w:t>
      </w:r>
    </w:p>
    <w:p w:rsidR="00AF796A" w:rsidRDefault="00AF796A">
      <w:pPr>
        <w:rPr>
          <w:iCs/>
          <w:sz w:val="28"/>
          <w:szCs w:val="28"/>
          <w:shd w:val="clear" w:color="auto" w:fill="FFFFFF"/>
          <w:lang w:val="uk-UA"/>
        </w:rPr>
      </w:pPr>
    </w:p>
    <w:p w:rsidR="00AF796A" w:rsidRDefault="00AF796A">
      <w:pPr>
        <w:rPr>
          <w:iCs/>
          <w:sz w:val="28"/>
          <w:szCs w:val="28"/>
          <w:shd w:val="clear" w:color="auto" w:fill="FFFFFF"/>
          <w:lang w:val="uk-UA"/>
        </w:rPr>
      </w:pPr>
    </w:p>
    <w:p w:rsidR="00AF796A" w:rsidRDefault="00AF796A">
      <w:pPr>
        <w:rPr>
          <w:iCs/>
          <w:sz w:val="28"/>
          <w:szCs w:val="28"/>
          <w:shd w:val="clear" w:color="auto" w:fill="FFFFFF"/>
          <w:lang w:val="uk-UA"/>
        </w:rPr>
      </w:pPr>
    </w:p>
    <w:p w:rsidR="00AF796A" w:rsidRDefault="00AF796A">
      <w:pPr>
        <w:rPr>
          <w:iCs/>
          <w:sz w:val="28"/>
          <w:szCs w:val="28"/>
          <w:shd w:val="clear" w:color="auto" w:fill="FFFFFF"/>
          <w:lang w:val="uk-UA"/>
        </w:rPr>
      </w:pPr>
    </w:p>
    <w:p w:rsidR="00AF796A" w:rsidRDefault="00AF796A">
      <w:pPr>
        <w:rPr>
          <w:iCs/>
          <w:sz w:val="28"/>
          <w:szCs w:val="28"/>
          <w:shd w:val="clear" w:color="auto" w:fill="FFFFFF"/>
          <w:lang w:val="uk-UA"/>
        </w:rPr>
      </w:pPr>
    </w:p>
    <w:p w:rsidR="00AF796A" w:rsidRDefault="00AF796A">
      <w:pPr>
        <w:rPr>
          <w:iCs/>
          <w:sz w:val="28"/>
          <w:szCs w:val="28"/>
          <w:shd w:val="clear" w:color="auto" w:fill="FFFFFF"/>
          <w:lang w:val="uk-UA"/>
        </w:rPr>
      </w:pPr>
    </w:p>
    <w:p w:rsidR="00AF796A" w:rsidRDefault="00AF796A">
      <w:pPr>
        <w:rPr>
          <w:iCs/>
          <w:sz w:val="28"/>
          <w:szCs w:val="28"/>
          <w:shd w:val="clear" w:color="auto" w:fill="FFFFFF"/>
          <w:lang w:val="uk-UA"/>
        </w:rPr>
      </w:pPr>
    </w:p>
    <w:p w:rsidR="00AF796A" w:rsidRDefault="00AF796A">
      <w:pPr>
        <w:rPr>
          <w:iCs/>
          <w:sz w:val="28"/>
          <w:szCs w:val="28"/>
          <w:shd w:val="clear" w:color="auto" w:fill="FFFFFF"/>
          <w:lang w:val="uk-UA"/>
        </w:rPr>
      </w:pPr>
    </w:p>
    <w:p w:rsidR="00AF796A" w:rsidRPr="007D175F" w:rsidRDefault="00AF796A">
      <w:pPr>
        <w:rPr>
          <w:lang w:val="uk-UA"/>
        </w:rPr>
      </w:pPr>
    </w:p>
    <w:sectPr w:rsidR="00AF796A" w:rsidRPr="007D175F" w:rsidSect="00745EB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85A06"/>
    <w:multiLevelType w:val="hybridMultilevel"/>
    <w:tmpl w:val="2CE8462A"/>
    <w:lvl w:ilvl="0" w:tplc="B4AEF5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AC0"/>
    <w:rsid w:val="00107F32"/>
    <w:rsid w:val="001D1700"/>
    <w:rsid w:val="001D6624"/>
    <w:rsid w:val="001F71CA"/>
    <w:rsid w:val="002967D4"/>
    <w:rsid w:val="002B5E9D"/>
    <w:rsid w:val="002E1664"/>
    <w:rsid w:val="00342F79"/>
    <w:rsid w:val="003D0B05"/>
    <w:rsid w:val="00422136"/>
    <w:rsid w:val="004B7B6E"/>
    <w:rsid w:val="004E2DAD"/>
    <w:rsid w:val="00520259"/>
    <w:rsid w:val="00535AAA"/>
    <w:rsid w:val="00670E9B"/>
    <w:rsid w:val="006C015B"/>
    <w:rsid w:val="006C47C0"/>
    <w:rsid w:val="00745EB1"/>
    <w:rsid w:val="0076017D"/>
    <w:rsid w:val="00767150"/>
    <w:rsid w:val="007D175F"/>
    <w:rsid w:val="00900FC5"/>
    <w:rsid w:val="009308C8"/>
    <w:rsid w:val="009F2AC0"/>
    <w:rsid w:val="00A02F37"/>
    <w:rsid w:val="00A672AD"/>
    <w:rsid w:val="00AB26E0"/>
    <w:rsid w:val="00AD0CAF"/>
    <w:rsid w:val="00AF796A"/>
    <w:rsid w:val="00C05B91"/>
    <w:rsid w:val="00C17472"/>
    <w:rsid w:val="00CA3627"/>
    <w:rsid w:val="00CA522A"/>
    <w:rsid w:val="00CB0D64"/>
    <w:rsid w:val="00CB126A"/>
    <w:rsid w:val="00CB18D5"/>
    <w:rsid w:val="00CE1519"/>
    <w:rsid w:val="00D07A66"/>
    <w:rsid w:val="00D43CD6"/>
    <w:rsid w:val="00D72F4F"/>
    <w:rsid w:val="00DA6E1B"/>
    <w:rsid w:val="00EB2BC6"/>
    <w:rsid w:val="00F3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0856A-3882-41D0-A8EB-273296F0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AC0"/>
    <w:rPr>
      <w:lang w:eastAsia="uk-UA"/>
    </w:rPr>
  </w:style>
  <w:style w:type="paragraph" w:styleId="3">
    <w:name w:val="heading 3"/>
    <w:basedOn w:val="a"/>
    <w:next w:val="a"/>
    <w:qFormat/>
    <w:rsid w:val="009F2AC0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4">
    <w:name w:val="Основной текст Знак"/>
    <w:basedOn w:val="a0"/>
    <w:link w:val="a5"/>
    <w:locked/>
    <w:rsid w:val="009F2AC0"/>
    <w:rPr>
      <w:sz w:val="28"/>
      <w:lang w:val="uk-UA" w:eastAsia="ru-RU" w:bidi="ar-SA"/>
    </w:rPr>
  </w:style>
  <w:style w:type="paragraph" w:styleId="a5">
    <w:name w:val="Body Text"/>
    <w:basedOn w:val="a"/>
    <w:link w:val="a4"/>
    <w:rsid w:val="009F2AC0"/>
    <w:pPr>
      <w:jc w:val="both"/>
    </w:pPr>
    <w:rPr>
      <w:sz w:val="28"/>
      <w:lang w:val="uk-UA" w:eastAsia="ru-RU"/>
    </w:rPr>
  </w:style>
  <w:style w:type="paragraph" w:styleId="a6">
    <w:name w:val="Balloon Text"/>
    <w:basedOn w:val="a"/>
    <w:semiHidden/>
    <w:rsid w:val="002B5E9D"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sid w:val="00AF796A"/>
    <w:rPr>
      <w:lang w:eastAsia="en-US"/>
    </w:rPr>
  </w:style>
  <w:style w:type="paragraph" w:customStyle="1" w:styleId="a1">
    <w:name w:val="Знак"/>
    <w:basedOn w:val="a"/>
    <w:link w:val="a0"/>
    <w:rsid w:val="00C05B91"/>
    <w:rPr>
      <w:rFonts w:ascii="Verdana" w:hAnsi="Verdana" w:cs="Verdana"/>
      <w:lang w:val="en-US" w:eastAsia="en-US"/>
    </w:rPr>
  </w:style>
  <w:style w:type="paragraph" w:customStyle="1" w:styleId="1">
    <w:name w:val="1"/>
    <w:basedOn w:val="a"/>
    <w:rsid w:val="00CA362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2</cp:revision>
  <cp:lastPrinted>2018-12-03T10:17:00Z</cp:lastPrinted>
  <dcterms:created xsi:type="dcterms:W3CDTF">2018-12-10T07:27:00Z</dcterms:created>
  <dcterms:modified xsi:type="dcterms:W3CDTF">2018-12-10T07:27:00Z</dcterms:modified>
</cp:coreProperties>
</file>