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2713" w:rsidRPr="00D32127" w:rsidRDefault="008A33EC" w:rsidP="006B00BB">
      <w:pPr>
        <w:widowControl w:val="0"/>
        <w:jc w:val="center"/>
      </w:pPr>
      <w:r w:rsidRPr="00D32127">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E2713" w:rsidRPr="00D32127" w:rsidRDefault="008A33EC" w:rsidP="006B00BB">
      <w:pPr>
        <w:widowControl w:val="0"/>
        <w:jc w:val="center"/>
        <w:rPr>
          <w:b/>
          <w:sz w:val="36"/>
          <w:szCs w:val="36"/>
        </w:rPr>
      </w:pPr>
      <w:r w:rsidRPr="00D32127">
        <w:rPr>
          <w:b/>
          <w:noProof/>
          <w:sz w:val="36"/>
          <w:szCs w:val="36"/>
          <w:lang w:val="ru-RU"/>
        </w:rPr>
        <mc:AlternateContent>
          <mc:Choice Requires="wps">
            <w:drawing>
              <wp:anchor distT="0" distB="0" distL="114300" distR="114300" simplePos="0" relativeHeight="251657728" behindDoc="0" locked="0" layoutInCell="1" allowOverlap="1">
                <wp:simplePos x="0" y="0"/>
                <wp:positionH relativeFrom="column">
                  <wp:posOffset>4000500</wp:posOffset>
                </wp:positionH>
                <wp:positionV relativeFrom="paragraph">
                  <wp:posOffset>-462280</wp:posOffset>
                </wp:positionV>
                <wp:extent cx="2171700" cy="483870"/>
                <wp:effectExtent l="3810" t="1270" r="0" b="6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2713" w:rsidRPr="007D62D5" w:rsidRDefault="004E2713" w:rsidP="004E27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15pt;margin-top:-36.4pt;width:171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58Ogg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ypCdXrjKnC6N+DmB9gGlmOmztxp+tkhpW9aorb8ylrdt5wwiC4LJ5OzoyOOCyCb&#10;/p1mcA3ZeR2BhsZ2oXRQDATowNLjiZkQCoXNPFtkixRMFGzF8tVyEalLSHU8bazzb7juUJjU2ALz&#10;EZ3s75wP0ZDq6BIuc1oKthZSxoXdbm6kRXsCKlnHLybwzE2q4Kx0ODYijjsQJNwRbCHcyPq3MsuL&#10;9DovJ+v5cjEp1sVsUi7S5STNyutynhZlcbv+HgLMiqoVjHF1JxQ/KjAr/o7hQy+M2okaRH2Ny1k+&#10;Gyn6Y5Jp/H6XZCc8NKQUXY2XJydSBWJfKwZpk8oTIcd58nP4scpQg+M/ViXKIDA/asAPmwFQgjY2&#10;mj2CIKwGvoBaeEVg0mr7FaMeOrLG7suOWI6RfKtAVGVWFKGF46KYLXJY2HPL5txCFAWoGnuMxumN&#10;H9t+Z6zYtnDTKGOlr0CIjYgaeYrqIF/oupjM4YUIbX2+jl5P79jqBwAAAP//AwBQSwMEFAAGAAgA&#10;AAAhAMCGKrTdAAAACQEAAA8AAABkcnMvZG93bnJldi54bWxMj8FOg0AQhu8mvsNmTLyYdpFWsMjQ&#10;qImm19Y+wABbILKzhN0W+vaOJz3OzJ9/vi/fzrZXFzP6zjHC4zICZbhydccNwvHrY/EMygfimnrH&#10;BuFqPGyL25ucstpNvDeXQ2iUlLDPCKENYci09lVrLPmlGwzL7eRGS0HGsdH1SJOU217HUZRoSx3L&#10;h5YG896a6vtwtgin3fTwtJnKz3BM9+vkjbq0dFfE+7v59QVUMHP4C8MvvqBDIUylO3PtVY+QrCJx&#10;CQiLNBYHSWzSWDYlwmoNusj1f4PiBwAA//8DAFBLAQItABQABgAIAAAAIQC2gziS/gAAAOEBAAAT&#10;AAAAAAAAAAAAAAAAAAAAAABbQ29udGVudF9UeXBlc10ueG1sUEsBAi0AFAAGAAgAAAAhADj9If/W&#10;AAAAlAEAAAsAAAAAAAAAAAAAAAAALwEAAF9yZWxzLy5yZWxzUEsBAi0AFAAGAAgAAAAhAPFXnw6C&#10;AgAADwUAAA4AAAAAAAAAAAAAAAAALgIAAGRycy9lMm9Eb2MueG1sUEsBAi0AFAAGAAgAAAAhAMCG&#10;KrTdAAAACQEAAA8AAAAAAAAAAAAAAAAA3AQAAGRycy9kb3ducmV2LnhtbFBLBQYAAAAABAAEAPMA&#10;AADmBQAAAAA=&#10;" stroked="f">
                <v:textbox>
                  <w:txbxContent>
                    <w:p w:rsidR="004E2713" w:rsidRPr="007D62D5" w:rsidRDefault="004E2713" w:rsidP="004E2713"/>
                  </w:txbxContent>
                </v:textbox>
              </v:shape>
            </w:pict>
          </mc:Fallback>
        </mc:AlternateContent>
      </w:r>
      <w:r w:rsidR="004E2713" w:rsidRPr="00D32127">
        <w:rPr>
          <w:b/>
          <w:sz w:val="36"/>
          <w:szCs w:val="36"/>
        </w:rPr>
        <w:t>У К Р А Ї Н А</w:t>
      </w:r>
    </w:p>
    <w:p w:rsidR="004E2713" w:rsidRPr="00D32127" w:rsidRDefault="004E2713" w:rsidP="006B00BB">
      <w:pPr>
        <w:widowControl w:val="0"/>
        <w:jc w:val="center"/>
        <w:rPr>
          <w:b/>
          <w:sz w:val="36"/>
          <w:szCs w:val="36"/>
        </w:rPr>
      </w:pPr>
      <w:r w:rsidRPr="00D32127">
        <w:rPr>
          <w:b/>
          <w:sz w:val="36"/>
          <w:szCs w:val="36"/>
        </w:rPr>
        <w:t>Чернівецький  міський голова</w:t>
      </w:r>
    </w:p>
    <w:p w:rsidR="004E2713" w:rsidRPr="00D32127" w:rsidRDefault="004E2713" w:rsidP="006B00BB">
      <w:pPr>
        <w:pStyle w:val="3"/>
        <w:widowControl w:val="0"/>
        <w:ind w:firstLine="0"/>
        <w:jc w:val="center"/>
        <w:rPr>
          <w:sz w:val="36"/>
          <w:szCs w:val="36"/>
        </w:rPr>
      </w:pPr>
      <w:r w:rsidRPr="00D32127">
        <w:rPr>
          <w:sz w:val="36"/>
          <w:szCs w:val="36"/>
        </w:rPr>
        <w:t>Р О З П О Р Я Д Ж Е Н Н Я</w:t>
      </w:r>
    </w:p>
    <w:p w:rsidR="00D60A68" w:rsidRDefault="00D60A68" w:rsidP="006B00BB">
      <w:pPr>
        <w:widowControl w:val="0"/>
        <w:rPr>
          <w:szCs w:val="28"/>
        </w:rPr>
      </w:pPr>
    </w:p>
    <w:p w:rsidR="00525AAA" w:rsidRDefault="00525AAA" w:rsidP="006B00BB">
      <w:pPr>
        <w:widowControl w:val="0"/>
        <w:rPr>
          <w:szCs w:val="28"/>
        </w:rPr>
      </w:pPr>
    </w:p>
    <w:p w:rsidR="004E2713" w:rsidRPr="00D32127" w:rsidRDefault="00C73E7F" w:rsidP="006B00BB">
      <w:pPr>
        <w:widowControl w:val="0"/>
        <w:rPr>
          <w:szCs w:val="28"/>
        </w:rPr>
      </w:pPr>
      <w:r w:rsidRPr="00C73E7F">
        <w:rPr>
          <w:szCs w:val="28"/>
          <w:u w:val="single"/>
        </w:rPr>
        <w:t>27.08.2018</w:t>
      </w:r>
      <w:r>
        <w:rPr>
          <w:szCs w:val="28"/>
        </w:rPr>
        <w:t xml:space="preserve">  </w:t>
      </w:r>
      <w:r w:rsidR="004E2713" w:rsidRPr="0089755D">
        <w:rPr>
          <w:szCs w:val="28"/>
        </w:rPr>
        <w:t>№</w:t>
      </w:r>
      <w:r>
        <w:rPr>
          <w:szCs w:val="28"/>
        </w:rPr>
        <w:t xml:space="preserve"> </w:t>
      </w:r>
      <w:r w:rsidR="00951555" w:rsidRPr="0089755D">
        <w:rPr>
          <w:szCs w:val="28"/>
        </w:rPr>
        <w:t xml:space="preserve"> </w:t>
      </w:r>
      <w:r w:rsidRPr="00C73E7F">
        <w:rPr>
          <w:szCs w:val="28"/>
          <w:u w:val="single"/>
        </w:rPr>
        <w:t>371-р</w:t>
      </w:r>
      <w:r w:rsidR="00F00240" w:rsidRPr="00951555">
        <w:rPr>
          <w:szCs w:val="28"/>
        </w:rPr>
        <w:t xml:space="preserve"> </w:t>
      </w:r>
      <w:r w:rsidR="004E2713" w:rsidRPr="00951555">
        <w:rPr>
          <w:szCs w:val="28"/>
        </w:rPr>
        <w:t xml:space="preserve">  </w:t>
      </w:r>
      <w:r w:rsidR="004E2713" w:rsidRPr="00D32127">
        <w:rPr>
          <w:szCs w:val="28"/>
        </w:rPr>
        <w:t xml:space="preserve">                                                              </w:t>
      </w:r>
      <w:r>
        <w:rPr>
          <w:szCs w:val="28"/>
        </w:rPr>
        <w:t xml:space="preserve">        </w:t>
      </w:r>
      <w:r w:rsidR="004E2713" w:rsidRPr="00D32127">
        <w:rPr>
          <w:szCs w:val="28"/>
        </w:rPr>
        <w:t xml:space="preserve">        </w:t>
      </w:r>
      <w:r w:rsidR="004E2713" w:rsidRPr="003F4F2C">
        <w:rPr>
          <w:szCs w:val="28"/>
        </w:rPr>
        <w:t>м. Чернівці</w:t>
      </w:r>
    </w:p>
    <w:p w:rsidR="004E2713" w:rsidRDefault="004E2713" w:rsidP="006B00BB">
      <w:pPr>
        <w:widowControl w:val="0"/>
        <w:jc w:val="center"/>
        <w:rPr>
          <w:color w:val="0000FF"/>
        </w:rPr>
      </w:pPr>
    </w:p>
    <w:p w:rsidR="003602CF" w:rsidRDefault="003602CF" w:rsidP="006B00BB">
      <w:pPr>
        <w:widowControl w:val="0"/>
        <w:jc w:val="center"/>
        <w:rPr>
          <w:color w:val="0000FF"/>
        </w:rPr>
      </w:pPr>
    </w:p>
    <w:p w:rsidR="009B01D5" w:rsidRDefault="00574C54" w:rsidP="006B00BB">
      <w:pPr>
        <w:widowControl w:val="0"/>
        <w:shd w:val="clear" w:color="auto" w:fill="FFFFFF"/>
        <w:ind w:right="-81"/>
        <w:jc w:val="both"/>
        <w:rPr>
          <w:b/>
          <w:szCs w:val="28"/>
        </w:rPr>
      </w:pPr>
      <w:bookmarkStart w:id="0" w:name="OLE_LINK1"/>
      <w:bookmarkStart w:id="1" w:name="_GoBack"/>
      <w:r w:rsidRPr="00AA3870">
        <w:rPr>
          <w:b/>
          <w:szCs w:val="28"/>
        </w:rPr>
        <w:t xml:space="preserve">Про організацію роботи </w:t>
      </w:r>
      <w:r w:rsidR="009B01D5">
        <w:rPr>
          <w:b/>
          <w:szCs w:val="28"/>
        </w:rPr>
        <w:t>щодо</w:t>
      </w:r>
      <w:r w:rsidR="00EB6E23">
        <w:rPr>
          <w:b/>
          <w:szCs w:val="28"/>
        </w:rPr>
        <w:t xml:space="preserve"> </w:t>
      </w:r>
    </w:p>
    <w:p w:rsidR="009B01D5" w:rsidRDefault="00EB6E23" w:rsidP="006B00BB">
      <w:pPr>
        <w:widowControl w:val="0"/>
        <w:shd w:val="clear" w:color="auto" w:fill="FFFFFF"/>
        <w:ind w:right="-81"/>
        <w:jc w:val="both"/>
        <w:rPr>
          <w:b/>
          <w:szCs w:val="28"/>
        </w:rPr>
      </w:pPr>
      <w:r>
        <w:rPr>
          <w:b/>
          <w:szCs w:val="28"/>
        </w:rPr>
        <w:t>складання</w:t>
      </w:r>
      <w:r w:rsidR="00574C54" w:rsidRPr="00AA3870">
        <w:rPr>
          <w:b/>
          <w:szCs w:val="28"/>
        </w:rPr>
        <w:t xml:space="preserve"> </w:t>
      </w:r>
      <w:r w:rsidR="00781CEB">
        <w:rPr>
          <w:b/>
          <w:szCs w:val="28"/>
        </w:rPr>
        <w:t>міс</w:t>
      </w:r>
      <w:r w:rsidR="0089755D">
        <w:rPr>
          <w:b/>
          <w:szCs w:val="28"/>
        </w:rPr>
        <w:t>ького</w:t>
      </w:r>
      <w:r w:rsidR="00781CEB">
        <w:rPr>
          <w:b/>
          <w:szCs w:val="28"/>
        </w:rPr>
        <w:t xml:space="preserve"> </w:t>
      </w:r>
      <w:r w:rsidR="00574C54" w:rsidRPr="00AA3870">
        <w:rPr>
          <w:b/>
          <w:szCs w:val="28"/>
        </w:rPr>
        <w:t>бюджет</w:t>
      </w:r>
      <w:r w:rsidR="0089755D">
        <w:rPr>
          <w:b/>
          <w:szCs w:val="28"/>
        </w:rPr>
        <w:t>у</w:t>
      </w:r>
      <w:r w:rsidR="00781CEB">
        <w:rPr>
          <w:b/>
          <w:szCs w:val="28"/>
        </w:rPr>
        <w:t xml:space="preserve"> </w:t>
      </w:r>
      <w:r w:rsidR="006220DE">
        <w:rPr>
          <w:b/>
          <w:szCs w:val="28"/>
        </w:rPr>
        <w:t xml:space="preserve"> </w:t>
      </w:r>
    </w:p>
    <w:p w:rsidR="00574C54" w:rsidRPr="00AA3870" w:rsidRDefault="00574C54" w:rsidP="006B00BB">
      <w:pPr>
        <w:widowControl w:val="0"/>
        <w:shd w:val="clear" w:color="auto" w:fill="FFFFFF"/>
        <w:ind w:right="-81"/>
        <w:jc w:val="both"/>
        <w:rPr>
          <w:b/>
          <w:szCs w:val="28"/>
        </w:rPr>
      </w:pPr>
      <w:r w:rsidRPr="00AA3870">
        <w:rPr>
          <w:b/>
          <w:szCs w:val="28"/>
        </w:rPr>
        <w:t>м</w:t>
      </w:r>
      <w:r w:rsidR="00781CEB">
        <w:rPr>
          <w:b/>
          <w:szCs w:val="28"/>
        </w:rPr>
        <w:t xml:space="preserve">іста </w:t>
      </w:r>
      <w:r w:rsidRPr="00AA3870">
        <w:rPr>
          <w:b/>
          <w:szCs w:val="28"/>
        </w:rPr>
        <w:t>Чернівців</w:t>
      </w:r>
      <w:r w:rsidR="00351985" w:rsidRPr="00AA3870">
        <w:rPr>
          <w:b/>
          <w:szCs w:val="28"/>
        </w:rPr>
        <w:t xml:space="preserve"> </w:t>
      </w:r>
      <w:r w:rsidRPr="00AA3870">
        <w:rPr>
          <w:b/>
          <w:szCs w:val="28"/>
        </w:rPr>
        <w:t>на 20</w:t>
      </w:r>
      <w:r w:rsidR="00F00240">
        <w:rPr>
          <w:b/>
          <w:szCs w:val="28"/>
        </w:rPr>
        <w:t>1</w:t>
      </w:r>
      <w:r w:rsidR="009B584C">
        <w:rPr>
          <w:b/>
          <w:szCs w:val="28"/>
        </w:rPr>
        <w:t>9</w:t>
      </w:r>
      <w:r w:rsidRPr="00AA3870">
        <w:rPr>
          <w:b/>
          <w:szCs w:val="28"/>
        </w:rPr>
        <w:t xml:space="preserve"> рік</w:t>
      </w:r>
      <w:r w:rsidR="006B5EEE">
        <w:rPr>
          <w:b/>
          <w:szCs w:val="28"/>
        </w:rPr>
        <w:t xml:space="preserve"> </w:t>
      </w:r>
    </w:p>
    <w:bookmarkEnd w:id="0"/>
    <w:bookmarkEnd w:id="1"/>
    <w:p w:rsidR="00574C54" w:rsidRDefault="00574C54" w:rsidP="006B00BB">
      <w:pPr>
        <w:widowControl w:val="0"/>
        <w:shd w:val="clear" w:color="auto" w:fill="FFFFFF"/>
        <w:ind w:right="-81" w:firstLine="851"/>
        <w:jc w:val="both"/>
        <w:rPr>
          <w:szCs w:val="28"/>
        </w:rPr>
      </w:pPr>
    </w:p>
    <w:p w:rsidR="003602CF" w:rsidRPr="006220DE" w:rsidRDefault="003602CF" w:rsidP="006B00BB">
      <w:pPr>
        <w:widowControl w:val="0"/>
        <w:shd w:val="clear" w:color="auto" w:fill="FFFFFF"/>
        <w:ind w:right="-81" w:firstLine="851"/>
        <w:jc w:val="both"/>
        <w:rPr>
          <w:szCs w:val="28"/>
        </w:rPr>
      </w:pPr>
    </w:p>
    <w:p w:rsidR="006220DE" w:rsidRDefault="00574C54" w:rsidP="0022667E">
      <w:pPr>
        <w:widowControl w:val="0"/>
        <w:shd w:val="clear" w:color="auto" w:fill="FFFFFF"/>
        <w:ind w:firstLine="720"/>
        <w:jc w:val="both"/>
        <w:rPr>
          <w:szCs w:val="28"/>
        </w:rPr>
      </w:pPr>
      <w:r w:rsidRPr="00FA6C9E">
        <w:rPr>
          <w:szCs w:val="28"/>
        </w:rPr>
        <w:t xml:space="preserve">Керуючись Бюджетним кодексом України, </w:t>
      </w:r>
      <w:r w:rsidR="00377986" w:rsidRPr="005F25B6">
        <w:rPr>
          <w:szCs w:val="28"/>
        </w:rPr>
        <w:t>статтею 42</w:t>
      </w:r>
      <w:r w:rsidR="009B584C">
        <w:rPr>
          <w:szCs w:val="28"/>
        </w:rPr>
        <w:t>,</w:t>
      </w:r>
      <w:r w:rsidR="00377986" w:rsidRPr="005F25B6">
        <w:rPr>
          <w:szCs w:val="28"/>
        </w:rPr>
        <w:t xml:space="preserve"> </w:t>
      </w:r>
      <w:r w:rsidR="009B584C" w:rsidRPr="00E7071E">
        <w:rPr>
          <w:szCs w:val="28"/>
        </w:rPr>
        <w:t>підпункт</w:t>
      </w:r>
      <w:r w:rsidR="00185411" w:rsidRPr="00185411">
        <w:rPr>
          <w:szCs w:val="28"/>
        </w:rPr>
        <w:t>ом</w:t>
      </w:r>
      <w:r w:rsidR="009B584C" w:rsidRPr="00E7071E">
        <w:rPr>
          <w:szCs w:val="28"/>
        </w:rPr>
        <w:t xml:space="preserve"> 1 пункту 3 статті 50 </w:t>
      </w:r>
      <w:r w:rsidR="00377986" w:rsidRPr="005F25B6">
        <w:rPr>
          <w:szCs w:val="28"/>
        </w:rPr>
        <w:t xml:space="preserve">Закону України </w:t>
      </w:r>
      <w:r w:rsidR="0022667E">
        <w:rPr>
          <w:szCs w:val="28"/>
        </w:rPr>
        <w:t>«</w:t>
      </w:r>
      <w:r w:rsidR="00377986" w:rsidRPr="005F25B6">
        <w:rPr>
          <w:szCs w:val="28"/>
        </w:rPr>
        <w:t xml:space="preserve">Про місцеве самоврядування в </w:t>
      </w:r>
      <w:r w:rsidR="0022667E" w:rsidRPr="005F25B6">
        <w:rPr>
          <w:szCs w:val="28"/>
        </w:rPr>
        <w:t>Україні</w:t>
      </w:r>
      <w:r w:rsidR="0022667E">
        <w:rPr>
          <w:szCs w:val="28"/>
        </w:rPr>
        <w:t>»</w:t>
      </w:r>
      <w:r w:rsidR="00377986" w:rsidRPr="005F25B6">
        <w:rPr>
          <w:szCs w:val="28"/>
        </w:rPr>
        <w:t>,</w:t>
      </w:r>
      <w:r w:rsidR="0022667E">
        <w:rPr>
          <w:szCs w:val="28"/>
        </w:rPr>
        <w:t xml:space="preserve"> </w:t>
      </w:r>
      <w:r w:rsidR="00B15FAF">
        <w:rPr>
          <w:szCs w:val="28"/>
        </w:rPr>
        <w:t xml:space="preserve">відповідно до вимог </w:t>
      </w:r>
      <w:r w:rsidR="00DB5EDD" w:rsidRPr="00B15FAF">
        <w:rPr>
          <w:szCs w:val="28"/>
        </w:rPr>
        <w:t>розпоряджен</w:t>
      </w:r>
      <w:r w:rsidR="00B15FAF">
        <w:rPr>
          <w:szCs w:val="28"/>
        </w:rPr>
        <w:t>ь</w:t>
      </w:r>
      <w:r w:rsidR="00DB5EDD" w:rsidRPr="00B15FAF">
        <w:rPr>
          <w:szCs w:val="28"/>
        </w:rPr>
        <w:t xml:space="preserve"> Кабінету Міністрів України від </w:t>
      </w:r>
      <w:r w:rsidR="00441E39" w:rsidRPr="00B15FAF">
        <w:rPr>
          <w:szCs w:val="28"/>
        </w:rPr>
        <w:t>08.02.2017 р. № 142-р «Про схвалення Стратегії реформування системи управління державними фінансами на 201</w:t>
      </w:r>
      <w:r w:rsidR="00327783">
        <w:rPr>
          <w:szCs w:val="28"/>
        </w:rPr>
        <w:t>7</w:t>
      </w:r>
      <w:r w:rsidR="00441E39" w:rsidRPr="00B15FAF">
        <w:rPr>
          <w:szCs w:val="28"/>
        </w:rPr>
        <w:t>-2020 роки»</w:t>
      </w:r>
      <w:r w:rsidR="00DB5EDD" w:rsidRPr="00B15FAF">
        <w:rPr>
          <w:szCs w:val="28"/>
        </w:rPr>
        <w:t>,</w:t>
      </w:r>
      <w:r w:rsidR="006220DE" w:rsidRPr="00B15FAF">
        <w:rPr>
          <w:szCs w:val="28"/>
        </w:rPr>
        <w:t xml:space="preserve"> </w:t>
      </w:r>
      <w:r w:rsidR="00441E39" w:rsidRPr="00B15FAF">
        <w:rPr>
          <w:szCs w:val="28"/>
        </w:rPr>
        <w:t>від 1</w:t>
      </w:r>
      <w:r w:rsidR="00B15FAF">
        <w:rPr>
          <w:szCs w:val="28"/>
        </w:rPr>
        <w:t>8</w:t>
      </w:r>
      <w:r w:rsidR="00441E39" w:rsidRPr="00B15FAF">
        <w:rPr>
          <w:szCs w:val="28"/>
        </w:rPr>
        <w:t>.0</w:t>
      </w:r>
      <w:r w:rsidR="00B15FAF">
        <w:rPr>
          <w:szCs w:val="28"/>
        </w:rPr>
        <w:t>4</w:t>
      </w:r>
      <w:r w:rsidR="00441E39" w:rsidRPr="00B15FAF">
        <w:rPr>
          <w:szCs w:val="28"/>
        </w:rPr>
        <w:t>.201</w:t>
      </w:r>
      <w:r w:rsidR="00B15FAF">
        <w:rPr>
          <w:szCs w:val="28"/>
        </w:rPr>
        <w:t>8</w:t>
      </w:r>
      <w:r w:rsidR="00441E39" w:rsidRPr="00B15FAF">
        <w:rPr>
          <w:szCs w:val="28"/>
        </w:rPr>
        <w:t xml:space="preserve"> р. № </w:t>
      </w:r>
      <w:r w:rsidR="00B15FAF">
        <w:rPr>
          <w:szCs w:val="28"/>
        </w:rPr>
        <w:t>315</w:t>
      </w:r>
      <w:r w:rsidR="00441E39" w:rsidRPr="00B15FAF">
        <w:rPr>
          <w:szCs w:val="28"/>
        </w:rPr>
        <w:t>-р «Про схвалення проекту Основних напрямів бюджетної політики на 201</w:t>
      </w:r>
      <w:r w:rsidR="00B15FAF">
        <w:rPr>
          <w:szCs w:val="28"/>
        </w:rPr>
        <w:t>9</w:t>
      </w:r>
      <w:r w:rsidR="00441E39" w:rsidRPr="00B15FAF">
        <w:rPr>
          <w:szCs w:val="28"/>
        </w:rPr>
        <w:t xml:space="preserve"> – 202</w:t>
      </w:r>
      <w:r w:rsidR="00B15FAF">
        <w:rPr>
          <w:szCs w:val="28"/>
        </w:rPr>
        <w:t>1</w:t>
      </w:r>
      <w:r w:rsidR="00441E39" w:rsidRPr="00B15FAF">
        <w:rPr>
          <w:szCs w:val="28"/>
        </w:rPr>
        <w:t xml:space="preserve"> роки», </w:t>
      </w:r>
      <w:r w:rsidR="00C73F9C">
        <w:rPr>
          <w:szCs w:val="28"/>
        </w:rPr>
        <w:t xml:space="preserve">враховуючи розпорядження </w:t>
      </w:r>
      <w:r w:rsidR="00185411" w:rsidRPr="00185411">
        <w:rPr>
          <w:szCs w:val="28"/>
        </w:rPr>
        <w:t xml:space="preserve">голови </w:t>
      </w:r>
      <w:r w:rsidR="00C73F9C">
        <w:rPr>
          <w:szCs w:val="28"/>
        </w:rPr>
        <w:t xml:space="preserve">Чернівецької обласної державної адміністрації від 16.08.2018 № 824-р «Про організацію роботи зі складання місцевих бюджетів області на 2019 рік» </w:t>
      </w:r>
      <w:r w:rsidR="006220DE" w:rsidRPr="00B15FAF">
        <w:rPr>
          <w:szCs w:val="28"/>
        </w:rPr>
        <w:t xml:space="preserve">з метою формування </w:t>
      </w:r>
      <w:r w:rsidR="0089755D" w:rsidRPr="00B15FAF">
        <w:rPr>
          <w:szCs w:val="28"/>
        </w:rPr>
        <w:t xml:space="preserve">реальних показників </w:t>
      </w:r>
      <w:r w:rsidR="00B348E1" w:rsidRPr="00B15FAF">
        <w:rPr>
          <w:szCs w:val="28"/>
        </w:rPr>
        <w:t>міс</w:t>
      </w:r>
      <w:r w:rsidR="002846DD" w:rsidRPr="00B15FAF">
        <w:rPr>
          <w:szCs w:val="28"/>
        </w:rPr>
        <w:t>ького</w:t>
      </w:r>
      <w:r w:rsidR="00B348E1" w:rsidRPr="00B15FAF">
        <w:rPr>
          <w:szCs w:val="28"/>
        </w:rPr>
        <w:t xml:space="preserve"> бюджет</w:t>
      </w:r>
      <w:r w:rsidR="002846DD" w:rsidRPr="00B15FAF">
        <w:rPr>
          <w:szCs w:val="28"/>
        </w:rPr>
        <w:t>у</w:t>
      </w:r>
      <w:r w:rsidR="00B348E1" w:rsidRPr="00B15FAF">
        <w:rPr>
          <w:szCs w:val="28"/>
        </w:rPr>
        <w:t xml:space="preserve"> м. Чернівців</w:t>
      </w:r>
      <w:r w:rsidR="00B15FAF" w:rsidRPr="00B15FAF">
        <w:rPr>
          <w:szCs w:val="28"/>
        </w:rPr>
        <w:t xml:space="preserve"> в частині доходів</w:t>
      </w:r>
      <w:r w:rsidR="006220DE" w:rsidRPr="00B15FAF">
        <w:rPr>
          <w:szCs w:val="28"/>
        </w:rPr>
        <w:t>, здійснення заходів з підвищення результативності бюджетних видатків, пріоритетності їх планування, відповідальності розпорядників бюджетних коштів за цільовим та ефективним їх використанням, забезпечення якісного складання проект</w:t>
      </w:r>
      <w:r w:rsidR="002846DD" w:rsidRPr="00B15FAF">
        <w:rPr>
          <w:szCs w:val="28"/>
        </w:rPr>
        <w:t>у</w:t>
      </w:r>
      <w:r w:rsidR="006220DE" w:rsidRPr="00B15FAF">
        <w:rPr>
          <w:szCs w:val="28"/>
        </w:rPr>
        <w:t xml:space="preserve"> міс</w:t>
      </w:r>
      <w:r w:rsidR="002846DD" w:rsidRPr="00B15FAF">
        <w:rPr>
          <w:szCs w:val="28"/>
        </w:rPr>
        <w:t>ького</w:t>
      </w:r>
      <w:r w:rsidR="006220DE" w:rsidRPr="00B15FAF">
        <w:rPr>
          <w:szCs w:val="28"/>
        </w:rPr>
        <w:t xml:space="preserve"> бюджет</w:t>
      </w:r>
      <w:r w:rsidR="002846DD" w:rsidRPr="00B15FAF">
        <w:rPr>
          <w:szCs w:val="28"/>
        </w:rPr>
        <w:t>у</w:t>
      </w:r>
      <w:r w:rsidR="006220DE" w:rsidRPr="00B15FAF">
        <w:rPr>
          <w:szCs w:val="28"/>
        </w:rPr>
        <w:t xml:space="preserve"> м. Чернівців на 201</w:t>
      </w:r>
      <w:r w:rsidR="009B584C" w:rsidRPr="00B15FAF">
        <w:rPr>
          <w:szCs w:val="28"/>
        </w:rPr>
        <w:t>9</w:t>
      </w:r>
      <w:r w:rsidR="006220DE" w:rsidRPr="00B15FAF">
        <w:rPr>
          <w:szCs w:val="28"/>
        </w:rPr>
        <w:t xml:space="preserve"> рік</w:t>
      </w:r>
      <w:r w:rsidR="00BD1A6C">
        <w:rPr>
          <w:szCs w:val="28"/>
        </w:rPr>
        <w:t>:</w:t>
      </w:r>
    </w:p>
    <w:p w:rsidR="00BA3045" w:rsidRDefault="00BA3045" w:rsidP="006B00BB">
      <w:pPr>
        <w:widowControl w:val="0"/>
        <w:shd w:val="clear" w:color="auto" w:fill="FFFFFF"/>
        <w:ind w:firstLine="720"/>
        <w:jc w:val="both"/>
        <w:rPr>
          <w:szCs w:val="28"/>
        </w:rPr>
      </w:pPr>
    </w:p>
    <w:p w:rsidR="00AA3870" w:rsidRPr="00FA6C9E" w:rsidRDefault="00AA3870" w:rsidP="006B00BB">
      <w:pPr>
        <w:widowControl w:val="0"/>
        <w:shd w:val="clear" w:color="auto" w:fill="FFFFFF"/>
        <w:tabs>
          <w:tab w:val="left" w:pos="2208"/>
        </w:tabs>
        <w:ind w:firstLine="720"/>
        <w:jc w:val="both"/>
        <w:rPr>
          <w:szCs w:val="28"/>
        </w:rPr>
      </w:pPr>
    </w:p>
    <w:p w:rsidR="004D3A38" w:rsidRPr="00FA6C9E" w:rsidRDefault="004D3A38" w:rsidP="00525AAA">
      <w:pPr>
        <w:widowControl w:val="0"/>
        <w:shd w:val="clear" w:color="auto" w:fill="FFFFFF"/>
        <w:tabs>
          <w:tab w:val="left" w:pos="2208"/>
        </w:tabs>
        <w:ind w:firstLine="720"/>
        <w:jc w:val="both"/>
        <w:rPr>
          <w:szCs w:val="28"/>
        </w:rPr>
      </w:pPr>
      <w:r w:rsidRPr="00FA6C9E">
        <w:rPr>
          <w:b/>
          <w:szCs w:val="28"/>
        </w:rPr>
        <w:t>1.</w:t>
      </w:r>
      <w:r w:rsidRPr="00FA6C9E">
        <w:rPr>
          <w:szCs w:val="28"/>
        </w:rPr>
        <w:t xml:space="preserve"> </w:t>
      </w:r>
      <w:r w:rsidR="002846DD">
        <w:rPr>
          <w:szCs w:val="28"/>
        </w:rPr>
        <w:t>В</w:t>
      </w:r>
      <w:r w:rsidR="002846DD" w:rsidRPr="00FA6C9E">
        <w:rPr>
          <w:szCs w:val="28"/>
        </w:rPr>
        <w:t xml:space="preserve">изначити фінансове управління Чернівецької міської ради </w:t>
      </w:r>
      <w:r w:rsidR="00D60A68">
        <w:rPr>
          <w:szCs w:val="28"/>
        </w:rPr>
        <w:br/>
      </w:r>
      <w:r w:rsidR="002846DD" w:rsidRPr="00FA6C9E">
        <w:rPr>
          <w:szCs w:val="28"/>
        </w:rPr>
        <w:t>головним розробником проекту міського бюджету м. Чернівців на 201</w:t>
      </w:r>
      <w:r w:rsidR="009B584C">
        <w:rPr>
          <w:szCs w:val="28"/>
        </w:rPr>
        <w:t>9</w:t>
      </w:r>
      <w:r w:rsidR="002846DD" w:rsidRPr="00FA6C9E">
        <w:rPr>
          <w:szCs w:val="28"/>
        </w:rPr>
        <w:t xml:space="preserve"> рік</w:t>
      </w:r>
      <w:r w:rsidRPr="00FA6C9E">
        <w:rPr>
          <w:szCs w:val="28"/>
        </w:rPr>
        <w:t>.</w:t>
      </w:r>
    </w:p>
    <w:p w:rsidR="004A24C7" w:rsidRPr="00FA6C9E" w:rsidRDefault="004A24C7" w:rsidP="00525AAA">
      <w:pPr>
        <w:widowControl w:val="0"/>
        <w:shd w:val="clear" w:color="auto" w:fill="FFFFFF"/>
        <w:tabs>
          <w:tab w:val="left" w:pos="2458"/>
        </w:tabs>
        <w:ind w:firstLine="720"/>
        <w:jc w:val="both"/>
        <w:rPr>
          <w:b/>
          <w:szCs w:val="28"/>
        </w:rPr>
      </w:pPr>
    </w:p>
    <w:p w:rsidR="00441E39" w:rsidRPr="00FA6C9E" w:rsidRDefault="00441E39" w:rsidP="00525AAA">
      <w:pPr>
        <w:widowControl w:val="0"/>
        <w:shd w:val="clear" w:color="auto" w:fill="FFFFFF"/>
        <w:tabs>
          <w:tab w:val="left" w:pos="2400"/>
        </w:tabs>
        <w:ind w:firstLine="720"/>
        <w:jc w:val="both"/>
        <w:rPr>
          <w:szCs w:val="28"/>
        </w:rPr>
      </w:pPr>
      <w:r w:rsidRPr="00FA6C9E">
        <w:rPr>
          <w:b/>
          <w:szCs w:val="28"/>
        </w:rPr>
        <w:t>2.</w:t>
      </w:r>
      <w:r w:rsidRPr="00FA6C9E">
        <w:rPr>
          <w:szCs w:val="28"/>
        </w:rPr>
        <w:t xml:space="preserve"> </w:t>
      </w:r>
      <w:r>
        <w:rPr>
          <w:szCs w:val="28"/>
        </w:rPr>
        <w:t xml:space="preserve">Взяти до уваги, що </w:t>
      </w:r>
      <w:r w:rsidRPr="00FA6C9E">
        <w:rPr>
          <w:szCs w:val="28"/>
        </w:rPr>
        <w:t xml:space="preserve">формування </w:t>
      </w:r>
      <w:r>
        <w:rPr>
          <w:szCs w:val="28"/>
        </w:rPr>
        <w:t xml:space="preserve">міського </w:t>
      </w:r>
      <w:r w:rsidRPr="00FA6C9E">
        <w:rPr>
          <w:szCs w:val="28"/>
        </w:rPr>
        <w:t>бюджет</w:t>
      </w:r>
      <w:r>
        <w:rPr>
          <w:szCs w:val="28"/>
        </w:rPr>
        <w:t>у</w:t>
      </w:r>
      <w:r w:rsidRPr="00FA6C9E">
        <w:rPr>
          <w:szCs w:val="28"/>
        </w:rPr>
        <w:t xml:space="preserve"> м. Чернівців на </w:t>
      </w:r>
      <w:r>
        <w:rPr>
          <w:szCs w:val="28"/>
        </w:rPr>
        <w:t xml:space="preserve">          </w:t>
      </w:r>
      <w:r w:rsidRPr="00FA6C9E">
        <w:rPr>
          <w:szCs w:val="28"/>
        </w:rPr>
        <w:t>201</w:t>
      </w:r>
      <w:r w:rsidR="009B584C">
        <w:rPr>
          <w:szCs w:val="28"/>
        </w:rPr>
        <w:t>9</w:t>
      </w:r>
      <w:r w:rsidRPr="00FA6C9E">
        <w:rPr>
          <w:szCs w:val="28"/>
        </w:rPr>
        <w:t xml:space="preserve"> рік</w:t>
      </w:r>
      <w:r>
        <w:rPr>
          <w:szCs w:val="28"/>
        </w:rPr>
        <w:t xml:space="preserve"> здійснюється</w:t>
      </w:r>
      <w:r w:rsidRPr="00FA6C9E">
        <w:rPr>
          <w:szCs w:val="28"/>
        </w:rPr>
        <w:t xml:space="preserve"> </w:t>
      </w:r>
      <w:r>
        <w:rPr>
          <w:szCs w:val="28"/>
        </w:rPr>
        <w:t xml:space="preserve">із застосуванням </w:t>
      </w:r>
      <w:r w:rsidRPr="00443831">
        <w:rPr>
          <w:szCs w:val="28"/>
        </w:rPr>
        <w:t>програмно-цільов</w:t>
      </w:r>
      <w:r>
        <w:rPr>
          <w:szCs w:val="28"/>
        </w:rPr>
        <w:t xml:space="preserve">ого </w:t>
      </w:r>
      <w:r w:rsidRPr="00443831">
        <w:rPr>
          <w:szCs w:val="28"/>
        </w:rPr>
        <w:t>метод</w:t>
      </w:r>
      <w:r>
        <w:rPr>
          <w:szCs w:val="28"/>
        </w:rPr>
        <w:t>у бюджетування.</w:t>
      </w:r>
    </w:p>
    <w:p w:rsidR="00441E39" w:rsidRDefault="00441E39" w:rsidP="00525AAA">
      <w:pPr>
        <w:widowControl w:val="0"/>
        <w:shd w:val="clear" w:color="auto" w:fill="FFFFFF"/>
        <w:tabs>
          <w:tab w:val="left" w:pos="2458"/>
        </w:tabs>
        <w:ind w:firstLine="720"/>
        <w:jc w:val="both"/>
        <w:rPr>
          <w:b/>
          <w:szCs w:val="28"/>
        </w:rPr>
      </w:pPr>
    </w:p>
    <w:p w:rsidR="00574C54" w:rsidRPr="00327783" w:rsidRDefault="008D4AF5" w:rsidP="00525AAA">
      <w:pPr>
        <w:widowControl w:val="0"/>
        <w:shd w:val="clear" w:color="auto" w:fill="FFFFFF"/>
        <w:tabs>
          <w:tab w:val="left" w:pos="2458"/>
        </w:tabs>
        <w:ind w:firstLine="720"/>
        <w:jc w:val="both"/>
        <w:rPr>
          <w:szCs w:val="28"/>
        </w:rPr>
      </w:pPr>
      <w:r w:rsidRPr="00327783">
        <w:rPr>
          <w:b/>
          <w:szCs w:val="28"/>
        </w:rPr>
        <w:t>3</w:t>
      </w:r>
      <w:r w:rsidR="00574C54" w:rsidRPr="00327783">
        <w:rPr>
          <w:b/>
          <w:szCs w:val="28"/>
        </w:rPr>
        <w:t>.</w:t>
      </w:r>
      <w:r w:rsidR="00574C54" w:rsidRPr="00327783">
        <w:rPr>
          <w:szCs w:val="28"/>
        </w:rPr>
        <w:t xml:space="preserve"> Фінансовому управлінню Чернівецької міської ради:</w:t>
      </w:r>
    </w:p>
    <w:p w:rsidR="00AA3870" w:rsidRPr="00327783" w:rsidRDefault="00AA3870" w:rsidP="00525AAA">
      <w:pPr>
        <w:widowControl w:val="0"/>
        <w:shd w:val="clear" w:color="auto" w:fill="FFFFFF"/>
        <w:tabs>
          <w:tab w:val="left" w:pos="2400"/>
        </w:tabs>
        <w:ind w:firstLine="720"/>
        <w:jc w:val="both"/>
        <w:rPr>
          <w:szCs w:val="28"/>
        </w:rPr>
      </w:pPr>
    </w:p>
    <w:p w:rsidR="00574C54" w:rsidRPr="00FA6C9E" w:rsidRDefault="008D4AF5" w:rsidP="00525AAA">
      <w:pPr>
        <w:widowControl w:val="0"/>
        <w:shd w:val="clear" w:color="auto" w:fill="FFFFFF"/>
        <w:tabs>
          <w:tab w:val="left" w:pos="2400"/>
        </w:tabs>
        <w:ind w:firstLine="720"/>
        <w:jc w:val="both"/>
        <w:rPr>
          <w:szCs w:val="28"/>
        </w:rPr>
      </w:pPr>
      <w:r w:rsidRPr="00327783">
        <w:rPr>
          <w:b/>
          <w:szCs w:val="28"/>
        </w:rPr>
        <w:t>3</w:t>
      </w:r>
      <w:r w:rsidR="00574C54" w:rsidRPr="00327783">
        <w:rPr>
          <w:b/>
          <w:szCs w:val="28"/>
        </w:rPr>
        <w:t>.1.</w:t>
      </w:r>
      <w:r w:rsidR="00574C54" w:rsidRPr="00327783">
        <w:rPr>
          <w:szCs w:val="28"/>
        </w:rPr>
        <w:t xml:space="preserve"> Формування </w:t>
      </w:r>
      <w:r w:rsidR="00CF44E6" w:rsidRPr="00327783">
        <w:rPr>
          <w:szCs w:val="28"/>
        </w:rPr>
        <w:t>міс</w:t>
      </w:r>
      <w:r w:rsidR="006A1775" w:rsidRPr="00327783">
        <w:rPr>
          <w:szCs w:val="28"/>
        </w:rPr>
        <w:t>ького</w:t>
      </w:r>
      <w:r w:rsidR="00CF44E6" w:rsidRPr="00327783">
        <w:rPr>
          <w:szCs w:val="28"/>
        </w:rPr>
        <w:t xml:space="preserve"> </w:t>
      </w:r>
      <w:r w:rsidR="00574C54" w:rsidRPr="00327783">
        <w:rPr>
          <w:szCs w:val="28"/>
        </w:rPr>
        <w:t>бюджет</w:t>
      </w:r>
      <w:r w:rsidR="006A1775" w:rsidRPr="00327783">
        <w:rPr>
          <w:szCs w:val="28"/>
        </w:rPr>
        <w:t>у</w:t>
      </w:r>
      <w:r w:rsidR="00CF44E6" w:rsidRPr="00327783">
        <w:rPr>
          <w:szCs w:val="28"/>
        </w:rPr>
        <w:t xml:space="preserve"> </w:t>
      </w:r>
      <w:r w:rsidR="00574C54" w:rsidRPr="00327783">
        <w:rPr>
          <w:szCs w:val="28"/>
        </w:rPr>
        <w:t>на 20</w:t>
      </w:r>
      <w:r w:rsidR="00307C56" w:rsidRPr="00327783">
        <w:rPr>
          <w:szCs w:val="28"/>
        </w:rPr>
        <w:t>1</w:t>
      </w:r>
      <w:r w:rsidR="009B584C" w:rsidRPr="00327783">
        <w:rPr>
          <w:szCs w:val="28"/>
        </w:rPr>
        <w:t>9</w:t>
      </w:r>
      <w:r w:rsidR="00574C54" w:rsidRPr="00327783">
        <w:rPr>
          <w:szCs w:val="28"/>
        </w:rPr>
        <w:t xml:space="preserve"> рік здійснювати за єдиними законодавчо визначеними принципами та підходами з урахуванням наявних ресурсів міста, оптимальн</w:t>
      </w:r>
      <w:r w:rsidR="007516B6" w:rsidRPr="00327783">
        <w:rPr>
          <w:szCs w:val="28"/>
        </w:rPr>
        <w:t>ості</w:t>
      </w:r>
      <w:r w:rsidR="00574C54" w:rsidRPr="00327783">
        <w:rPr>
          <w:szCs w:val="28"/>
        </w:rPr>
        <w:t xml:space="preserve"> </w:t>
      </w:r>
      <w:r w:rsidR="00457ECD" w:rsidRPr="00327783">
        <w:rPr>
          <w:szCs w:val="28"/>
        </w:rPr>
        <w:t>і</w:t>
      </w:r>
      <w:r w:rsidR="00A05332" w:rsidRPr="00327783">
        <w:rPr>
          <w:szCs w:val="28"/>
        </w:rPr>
        <w:t xml:space="preserve"> результативності </w:t>
      </w:r>
      <w:r w:rsidR="00574C54" w:rsidRPr="00327783">
        <w:rPr>
          <w:szCs w:val="28"/>
        </w:rPr>
        <w:t>видатків та бездефіцитності бюджет</w:t>
      </w:r>
      <w:r w:rsidR="006A1775" w:rsidRPr="00327783">
        <w:rPr>
          <w:szCs w:val="28"/>
        </w:rPr>
        <w:t>у</w:t>
      </w:r>
      <w:r w:rsidR="00574C54" w:rsidRPr="00327783">
        <w:rPr>
          <w:szCs w:val="28"/>
        </w:rPr>
        <w:t>.</w:t>
      </w:r>
    </w:p>
    <w:p w:rsidR="0069195B" w:rsidRPr="00FA6C9E" w:rsidRDefault="0069195B" w:rsidP="00525AAA">
      <w:pPr>
        <w:widowControl w:val="0"/>
        <w:shd w:val="clear" w:color="auto" w:fill="FFFFFF"/>
        <w:tabs>
          <w:tab w:val="left" w:pos="2400"/>
        </w:tabs>
        <w:ind w:firstLine="720"/>
        <w:jc w:val="both"/>
        <w:rPr>
          <w:szCs w:val="28"/>
        </w:rPr>
      </w:pPr>
    </w:p>
    <w:p w:rsidR="00574C54" w:rsidRPr="00FA6C9E" w:rsidRDefault="008D4AF5" w:rsidP="00525AAA">
      <w:pPr>
        <w:widowControl w:val="0"/>
        <w:shd w:val="clear" w:color="auto" w:fill="FFFFFF"/>
        <w:tabs>
          <w:tab w:val="left" w:pos="2405"/>
        </w:tabs>
        <w:ind w:firstLine="720"/>
        <w:jc w:val="both"/>
        <w:rPr>
          <w:szCs w:val="28"/>
        </w:rPr>
      </w:pPr>
      <w:r>
        <w:rPr>
          <w:b/>
          <w:szCs w:val="28"/>
        </w:rPr>
        <w:t>3</w:t>
      </w:r>
      <w:r w:rsidR="00574C54" w:rsidRPr="00FA6C9E">
        <w:rPr>
          <w:b/>
          <w:szCs w:val="28"/>
        </w:rPr>
        <w:t>.</w:t>
      </w:r>
      <w:r>
        <w:rPr>
          <w:b/>
          <w:szCs w:val="28"/>
        </w:rPr>
        <w:t>2</w:t>
      </w:r>
      <w:r w:rsidR="00574C54" w:rsidRPr="00FA6C9E">
        <w:rPr>
          <w:b/>
          <w:szCs w:val="28"/>
        </w:rPr>
        <w:t>.</w:t>
      </w:r>
      <w:r w:rsidR="00574C54" w:rsidRPr="00FA6C9E">
        <w:rPr>
          <w:szCs w:val="28"/>
        </w:rPr>
        <w:t xml:space="preserve"> Спільно з департаментом економіки Чернівецької міської ради  </w:t>
      </w:r>
      <w:r w:rsidR="00CF44E6">
        <w:rPr>
          <w:szCs w:val="28"/>
        </w:rPr>
        <w:lastRenderedPageBreak/>
        <w:t>провести</w:t>
      </w:r>
      <w:r w:rsidR="00574C54" w:rsidRPr="00FA6C9E">
        <w:rPr>
          <w:szCs w:val="28"/>
        </w:rPr>
        <w:t xml:space="preserve"> взаємоузгодження проекту міського бюджету на 20</w:t>
      </w:r>
      <w:r w:rsidR="004B6F00" w:rsidRPr="00FA6C9E">
        <w:rPr>
          <w:szCs w:val="28"/>
        </w:rPr>
        <w:t>1</w:t>
      </w:r>
      <w:r w:rsidR="009B584C">
        <w:rPr>
          <w:szCs w:val="28"/>
        </w:rPr>
        <w:t>9</w:t>
      </w:r>
      <w:r w:rsidR="00574C54" w:rsidRPr="00FA6C9E">
        <w:rPr>
          <w:szCs w:val="28"/>
        </w:rPr>
        <w:t xml:space="preserve"> рік з проектом Програми економічного і с</w:t>
      </w:r>
      <w:r w:rsidR="004B6F00" w:rsidRPr="00FA6C9E">
        <w:rPr>
          <w:szCs w:val="28"/>
        </w:rPr>
        <w:t>оціального розвитку міста на 201</w:t>
      </w:r>
      <w:r w:rsidR="009B584C">
        <w:rPr>
          <w:szCs w:val="28"/>
        </w:rPr>
        <w:t>9</w:t>
      </w:r>
      <w:r w:rsidR="00574C54" w:rsidRPr="00FA6C9E">
        <w:rPr>
          <w:szCs w:val="28"/>
        </w:rPr>
        <w:t xml:space="preserve"> рік.</w:t>
      </w:r>
    </w:p>
    <w:p w:rsidR="00AA3870" w:rsidRPr="00FA6C9E" w:rsidRDefault="00AA3870" w:rsidP="00525AAA">
      <w:pPr>
        <w:widowControl w:val="0"/>
        <w:shd w:val="clear" w:color="auto" w:fill="FFFFFF"/>
        <w:ind w:firstLine="720"/>
        <w:jc w:val="both"/>
        <w:rPr>
          <w:b/>
          <w:szCs w:val="28"/>
        </w:rPr>
      </w:pPr>
    </w:p>
    <w:p w:rsidR="000F345D" w:rsidRDefault="000F345D" w:rsidP="00525AAA">
      <w:pPr>
        <w:widowControl w:val="0"/>
        <w:shd w:val="clear" w:color="auto" w:fill="FFFFFF"/>
        <w:ind w:firstLine="720"/>
        <w:jc w:val="both"/>
        <w:rPr>
          <w:szCs w:val="28"/>
        </w:rPr>
      </w:pPr>
      <w:r>
        <w:rPr>
          <w:b/>
          <w:szCs w:val="28"/>
        </w:rPr>
        <w:t>4.</w:t>
      </w:r>
      <w:r>
        <w:rPr>
          <w:szCs w:val="28"/>
        </w:rPr>
        <w:t xml:space="preserve"> </w:t>
      </w:r>
      <w:r w:rsidRPr="00021BAA">
        <w:rPr>
          <w:szCs w:val="28"/>
        </w:rPr>
        <w:t xml:space="preserve">До </w:t>
      </w:r>
      <w:r w:rsidRPr="00B73A37">
        <w:rPr>
          <w:b/>
          <w:szCs w:val="28"/>
        </w:rPr>
        <w:t>12 жовтня 2018 року</w:t>
      </w:r>
      <w:r w:rsidRPr="00021BAA">
        <w:rPr>
          <w:szCs w:val="28"/>
        </w:rPr>
        <w:t xml:space="preserve"> забезпечити</w:t>
      </w:r>
      <w:r>
        <w:rPr>
          <w:szCs w:val="28"/>
        </w:rPr>
        <w:t xml:space="preserve"> подання фінансовому управлінню міської ради наступних матеріалів:</w:t>
      </w:r>
    </w:p>
    <w:p w:rsidR="000F345D" w:rsidRDefault="000F345D" w:rsidP="00525AAA">
      <w:pPr>
        <w:widowControl w:val="0"/>
        <w:shd w:val="clear" w:color="auto" w:fill="FFFFFF"/>
        <w:ind w:firstLine="720"/>
        <w:jc w:val="both"/>
        <w:rPr>
          <w:b/>
          <w:szCs w:val="28"/>
        </w:rPr>
      </w:pPr>
    </w:p>
    <w:p w:rsidR="000F345D" w:rsidRPr="0043499A" w:rsidRDefault="000F345D" w:rsidP="00525AAA">
      <w:pPr>
        <w:widowControl w:val="0"/>
        <w:shd w:val="clear" w:color="auto" w:fill="FFFFFF"/>
        <w:ind w:firstLine="720"/>
        <w:jc w:val="both"/>
        <w:rPr>
          <w:szCs w:val="28"/>
        </w:rPr>
      </w:pPr>
      <w:r w:rsidRPr="0043499A">
        <w:rPr>
          <w:b/>
          <w:szCs w:val="28"/>
        </w:rPr>
        <w:t>4.1.</w:t>
      </w:r>
      <w:r w:rsidRPr="0043499A">
        <w:rPr>
          <w:szCs w:val="28"/>
        </w:rPr>
        <w:t xml:space="preserve"> Чернівецьк</w:t>
      </w:r>
      <w:r>
        <w:rPr>
          <w:szCs w:val="28"/>
        </w:rPr>
        <w:t>им</w:t>
      </w:r>
      <w:r w:rsidRPr="0043499A">
        <w:rPr>
          <w:szCs w:val="28"/>
        </w:rPr>
        <w:t xml:space="preserve"> </w:t>
      </w:r>
      <w:r>
        <w:rPr>
          <w:szCs w:val="28"/>
        </w:rPr>
        <w:t xml:space="preserve">управлінням </w:t>
      </w:r>
      <w:r w:rsidRPr="0043499A">
        <w:rPr>
          <w:szCs w:val="28"/>
        </w:rPr>
        <w:t xml:space="preserve">Головного управління ДФС у Чернівецькій області – розрахунків прогнозного обсягу надходжень доходів до міського бюджету міста Чернівців, які контролюються </w:t>
      </w:r>
      <w:r>
        <w:rPr>
          <w:szCs w:val="28"/>
        </w:rPr>
        <w:t xml:space="preserve">фіскальними </w:t>
      </w:r>
      <w:r w:rsidRPr="0043499A">
        <w:rPr>
          <w:szCs w:val="28"/>
        </w:rPr>
        <w:t xml:space="preserve">органами </w:t>
      </w:r>
      <w:r>
        <w:rPr>
          <w:szCs w:val="28"/>
        </w:rPr>
        <w:t>н</w:t>
      </w:r>
      <w:r w:rsidRPr="0043499A">
        <w:rPr>
          <w:szCs w:val="28"/>
        </w:rPr>
        <w:t>а 201</w:t>
      </w:r>
      <w:r>
        <w:rPr>
          <w:szCs w:val="28"/>
        </w:rPr>
        <w:t>9</w:t>
      </w:r>
      <w:r w:rsidRPr="0043499A">
        <w:rPr>
          <w:szCs w:val="28"/>
        </w:rPr>
        <w:t xml:space="preserve"> рік та два наступні бюджетні періоди, </w:t>
      </w:r>
      <w:r>
        <w:rPr>
          <w:szCs w:val="28"/>
        </w:rPr>
        <w:t xml:space="preserve">із належними обґрунтуваннями та </w:t>
      </w:r>
      <w:r w:rsidRPr="0043499A">
        <w:rPr>
          <w:szCs w:val="28"/>
        </w:rPr>
        <w:t>з урахуванням змін у бюджетному і податковому законодавстві та основних макропоказників економічного і соціального розвитку України на 201</w:t>
      </w:r>
      <w:r>
        <w:rPr>
          <w:szCs w:val="28"/>
        </w:rPr>
        <w:t>9</w:t>
      </w:r>
      <w:r w:rsidRPr="0043499A">
        <w:rPr>
          <w:szCs w:val="28"/>
        </w:rPr>
        <w:t>-202</w:t>
      </w:r>
      <w:r>
        <w:rPr>
          <w:szCs w:val="28"/>
        </w:rPr>
        <w:t>1</w:t>
      </w:r>
      <w:r w:rsidRPr="0043499A">
        <w:rPr>
          <w:szCs w:val="28"/>
        </w:rPr>
        <w:t xml:space="preserve"> роки; інформації щодо обсягу розрахункових втрат міського бюджету міста Чернівців у 201</w:t>
      </w:r>
      <w:r>
        <w:rPr>
          <w:szCs w:val="28"/>
        </w:rPr>
        <w:t>9</w:t>
      </w:r>
      <w:r w:rsidRPr="0043499A">
        <w:rPr>
          <w:szCs w:val="28"/>
        </w:rPr>
        <w:t xml:space="preserve"> році внаслідок надання державою податкових пільг зі сплати податку на доходи фізичних осіб та земельного податку.</w:t>
      </w:r>
    </w:p>
    <w:p w:rsidR="000F345D" w:rsidRPr="009B584C" w:rsidRDefault="000F345D" w:rsidP="00525AAA">
      <w:pPr>
        <w:widowControl w:val="0"/>
        <w:shd w:val="clear" w:color="auto" w:fill="FFFFFF"/>
        <w:ind w:firstLine="720"/>
        <w:jc w:val="both"/>
        <w:rPr>
          <w:b/>
          <w:szCs w:val="28"/>
          <w:highlight w:val="yellow"/>
        </w:rPr>
      </w:pPr>
    </w:p>
    <w:p w:rsidR="000F345D" w:rsidRPr="0043499A" w:rsidRDefault="000F345D" w:rsidP="00525AAA">
      <w:pPr>
        <w:widowControl w:val="0"/>
        <w:shd w:val="clear" w:color="auto" w:fill="FFFFFF"/>
        <w:ind w:firstLine="720"/>
        <w:jc w:val="both"/>
        <w:rPr>
          <w:szCs w:val="28"/>
        </w:rPr>
      </w:pPr>
      <w:r w:rsidRPr="0043499A">
        <w:rPr>
          <w:b/>
          <w:szCs w:val="28"/>
        </w:rPr>
        <w:t xml:space="preserve">4.2. </w:t>
      </w:r>
      <w:r w:rsidRPr="0043499A">
        <w:rPr>
          <w:szCs w:val="28"/>
        </w:rPr>
        <w:t xml:space="preserve">Департаментом містобудівного комплексу та земельних відносин Чернівецької міської ради – прогнозного обсягу надходжень </w:t>
      </w:r>
      <w:r>
        <w:rPr>
          <w:szCs w:val="28"/>
        </w:rPr>
        <w:t xml:space="preserve">з належними обґрунтуваннями: коштів </w:t>
      </w:r>
      <w:r w:rsidRPr="0043499A">
        <w:rPr>
          <w:szCs w:val="28"/>
        </w:rPr>
        <w:t>від продажу землі</w:t>
      </w:r>
      <w:r>
        <w:rPr>
          <w:szCs w:val="28"/>
        </w:rPr>
        <w:t xml:space="preserve"> (в розрізі об’єктів)</w:t>
      </w:r>
      <w:r w:rsidRPr="0043499A">
        <w:rPr>
          <w:szCs w:val="28"/>
        </w:rPr>
        <w:t>, коштів пайової участі у розвитку інфраструктури населеного пункту, отриманих відповідно до Закону України «Про регулювання містобудівної діяльності»</w:t>
      </w:r>
      <w:r>
        <w:rPr>
          <w:szCs w:val="28"/>
        </w:rPr>
        <w:t xml:space="preserve"> (в розрізі об’єктів)</w:t>
      </w:r>
      <w:r w:rsidRPr="0043499A">
        <w:rPr>
          <w:szCs w:val="28"/>
        </w:rPr>
        <w:t>, відшкодування втрат сільськогосподарського і лісогосподарського виробництва, плати за тимчасове користування місцями розташування спеціальних конструкцій для розміщення реклами, одноразових внесків на розвиток соціально - культурної інфраструктури м. Чернівців</w:t>
      </w:r>
      <w:r>
        <w:rPr>
          <w:szCs w:val="28"/>
        </w:rPr>
        <w:t xml:space="preserve"> (в розрізі укладених договорів)</w:t>
      </w:r>
      <w:r w:rsidRPr="0043499A">
        <w:rPr>
          <w:szCs w:val="28"/>
        </w:rPr>
        <w:t xml:space="preserve"> та плати за тимчасове користування окремими елементами благоустр</w:t>
      </w:r>
      <w:r>
        <w:rPr>
          <w:szCs w:val="28"/>
        </w:rPr>
        <w:t>ою комунальної власності на 2019</w:t>
      </w:r>
      <w:r w:rsidRPr="0043499A">
        <w:rPr>
          <w:szCs w:val="28"/>
        </w:rPr>
        <w:t xml:space="preserve"> рік та </w:t>
      </w:r>
      <w:r w:rsidR="00185411" w:rsidRPr="00185411">
        <w:rPr>
          <w:szCs w:val="28"/>
        </w:rPr>
        <w:t xml:space="preserve">на </w:t>
      </w:r>
      <w:r w:rsidRPr="0043499A">
        <w:rPr>
          <w:szCs w:val="28"/>
        </w:rPr>
        <w:t xml:space="preserve">два наступні бюджетні періоди. </w:t>
      </w:r>
    </w:p>
    <w:p w:rsidR="000F345D" w:rsidRPr="0043499A" w:rsidRDefault="000F345D" w:rsidP="00525AAA">
      <w:pPr>
        <w:widowControl w:val="0"/>
        <w:shd w:val="clear" w:color="auto" w:fill="FFFFFF"/>
        <w:ind w:firstLine="720"/>
        <w:jc w:val="both"/>
        <w:rPr>
          <w:szCs w:val="28"/>
        </w:rPr>
      </w:pPr>
    </w:p>
    <w:p w:rsidR="00887EC3" w:rsidRDefault="000F345D" w:rsidP="00525AAA">
      <w:pPr>
        <w:widowControl w:val="0"/>
        <w:shd w:val="clear" w:color="auto" w:fill="FFFFFF"/>
        <w:ind w:firstLine="720"/>
        <w:jc w:val="both"/>
        <w:rPr>
          <w:szCs w:val="28"/>
        </w:rPr>
      </w:pPr>
      <w:r w:rsidRPr="003E3B80">
        <w:rPr>
          <w:b/>
          <w:szCs w:val="28"/>
        </w:rPr>
        <w:t xml:space="preserve">4.3. </w:t>
      </w:r>
      <w:r w:rsidRPr="003E3B80">
        <w:rPr>
          <w:szCs w:val="28"/>
        </w:rPr>
        <w:t>Департаментом економіки Чернівецької міської ради</w:t>
      </w:r>
      <w:r w:rsidR="00887EC3">
        <w:rPr>
          <w:szCs w:val="28"/>
        </w:rPr>
        <w:t>:</w:t>
      </w:r>
    </w:p>
    <w:p w:rsidR="00887EC3" w:rsidRDefault="00887EC3" w:rsidP="00525AAA">
      <w:pPr>
        <w:widowControl w:val="0"/>
        <w:shd w:val="clear" w:color="auto" w:fill="FFFFFF"/>
        <w:ind w:firstLine="720"/>
        <w:jc w:val="both"/>
        <w:rPr>
          <w:szCs w:val="28"/>
        </w:rPr>
      </w:pPr>
    </w:p>
    <w:p w:rsidR="000F345D" w:rsidRPr="003E3B80" w:rsidRDefault="00887EC3" w:rsidP="00525AAA">
      <w:pPr>
        <w:widowControl w:val="0"/>
        <w:shd w:val="clear" w:color="auto" w:fill="FFFFFF"/>
        <w:ind w:firstLine="720"/>
        <w:jc w:val="both"/>
        <w:rPr>
          <w:szCs w:val="28"/>
        </w:rPr>
      </w:pPr>
      <w:r w:rsidRPr="00887EC3">
        <w:rPr>
          <w:b/>
          <w:szCs w:val="28"/>
        </w:rPr>
        <w:t>4.3.1.</w:t>
      </w:r>
      <w:r w:rsidR="000F345D" w:rsidRPr="003E3B80">
        <w:rPr>
          <w:szCs w:val="28"/>
        </w:rPr>
        <w:t xml:space="preserve"> </w:t>
      </w:r>
      <w:r>
        <w:rPr>
          <w:szCs w:val="28"/>
        </w:rPr>
        <w:t>П</w:t>
      </w:r>
      <w:r w:rsidR="000F345D" w:rsidRPr="003E3B80">
        <w:rPr>
          <w:szCs w:val="28"/>
        </w:rPr>
        <w:t xml:space="preserve">рогнозного обсягу надходжень </w:t>
      </w:r>
      <w:r w:rsidR="000F345D">
        <w:rPr>
          <w:szCs w:val="28"/>
        </w:rPr>
        <w:t xml:space="preserve">з належними обґрунтуваннями: коштів </w:t>
      </w:r>
      <w:r w:rsidR="000F345D" w:rsidRPr="003E3B80">
        <w:rPr>
          <w:szCs w:val="28"/>
        </w:rPr>
        <w:t xml:space="preserve">від відчуження майна, що знаходиться у комунальній власності </w:t>
      </w:r>
      <w:r w:rsidR="000F345D">
        <w:rPr>
          <w:szCs w:val="28"/>
        </w:rPr>
        <w:t>(в розрізі об’єктів)</w:t>
      </w:r>
      <w:r w:rsidR="000F345D" w:rsidRPr="0043499A">
        <w:rPr>
          <w:szCs w:val="28"/>
        </w:rPr>
        <w:t xml:space="preserve"> </w:t>
      </w:r>
      <w:r w:rsidR="000F345D" w:rsidRPr="003E3B80">
        <w:rPr>
          <w:szCs w:val="28"/>
        </w:rPr>
        <w:t>та надходжень плати за оренду майна, що належить до комунальної власності на 201</w:t>
      </w:r>
      <w:r w:rsidR="000F345D">
        <w:rPr>
          <w:szCs w:val="28"/>
        </w:rPr>
        <w:t>9</w:t>
      </w:r>
      <w:r w:rsidR="000F345D" w:rsidRPr="003E3B80">
        <w:rPr>
          <w:szCs w:val="28"/>
        </w:rPr>
        <w:t xml:space="preserve"> рік та</w:t>
      </w:r>
      <w:r w:rsidR="00185411">
        <w:rPr>
          <w:szCs w:val="28"/>
          <w:lang w:val="ru-RU"/>
        </w:rPr>
        <w:t xml:space="preserve"> на</w:t>
      </w:r>
      <w:r w:rsidR="000F345D" w:rsidRPr="003E3B80">
        <w:rPr>
          <w:szCs w:val="28"/>
        </w:rPr>
        <w:t xml:space="preserve"> два наступні бюджетні періоди. </w:t>
      </w:r>
    </w:p>
    <w:p w:rsidR="00887EC3" w:rsidRDefault="00887EC3" w:rsidP="00525AAA">
      <w:pPr>
        <w:widowControl w:val="0"/>
        <w:shd w:val="clear" w:color="auto" w:fill="FFFFFF"/>
        <w:tabs>
          <w:tab w:val="left" w:pos="1310"/>
        </w:tabs>
        <w:autoSpaceDE w:val="0"/>
        <w:autoSpaceDN w:val="0"/>
        <w:adjustRightInd w:val="0"/>
        <w:ind w:firstLine="720"/>
        <w:jc w:val="both"/>
        <w:rPr>
          <w:szCs w:val="28"/>
          <w:highlight w:val="yellow"/>
        </w:rPr>
      </w:pPr>
    </w:p>
    <w:p w:rsidR="00887EC3" w:rsidRDefault="00887EC3" w:rsidP="00525AAA">
      <w:pPr>
        <w:widowControl w:val="0"/>
        <w:shd w:val="clear" w:color="auto" w:fill="FFFFFF"/>
        <w:tabs>
          <w:tab w:val="left" w:pos="1310"/>
        </w:tabs>
        <w:autoSpaceDE w:val="0"/>
        <w:autoSpaceDN w:val="0"/>
        <w:adjustRightInd w:val="0"/>
        <w:ind w:firstLine="720"/>
        <w:jc w:val="both"/>
        <w:rPr>
          <w:szCs w:val="28"/>
        </w:rPr>
      </w:pPr>
      <w:r w:rsidRPr="00327783">
        <w:rPr>
          <w:b/>
          <w:szCs w:val="28"/>
        </w:rPr>
        <w:t>4.3.2.</w:t>
      </w:r>
      <w:r w:rsidRPr="00327783">
        <w:rPr>
          <w:szCs w:val="28"/>
        </w:rPr>
        <w:t xml:space="preserve"> Інформацію про стан соціально-економічного розвитку міста за 9 місяців 2018 року та прогнозн</w:t>
      </w:r>
      <w:r w:rsidR="00AB08BA" w:rsidRPr="00327783">
        <w:rPr>
          <w:szCs w:val="28"/>
        </w:rPr>
        <w:t>их</w:t>
      </w:r>
      <w:r w:rsidRPr="00327783">
        <w:rPr>
          <w:szCs w:val="28"/>
        </w:rPr>
        <w:t xml:space="preserve"> показник</w:t>
      </w:r>
      <w:r w:rsidR="00AB08BA" w:rsidRPr="00327783">
        <w:rPr>
          <w:szCs w:val="28"/>
        </w:rPr>
        <w:t>ів</w:t>
      </w:r>
      <w:r w:rsidRPr="00327783">
        <w:rPr>
          <w:szCs w:val="28"/>
        </w:rPr>
        <w:t xml:space="preserve"> економічного та соціального розвитку міста на 2019 рік та </w:t>
      </w:r>
      <w:r w:rsidR="00185411">
        <w:rPr>
          <w:szCs w:val="28"/>
          <w:lang w:val="ru-RU"/>
        </w:rPr>
        <w:t xml:space="preserve">на </w:t>
      </w:r>
      <w:r w:rsidRPr="00327783">
        <w:rPr>
          <w:szCs w:val="28"/>
        </w:rPr>
        <w:t>два наступні бюджетні періоди.</w:t>
      </w:r>
    </w:p>
    <w:p w:rsidR="000F345D" w:rsidRPr="009B584C" w:rsidRDefault="000F345D" w:rsidP="00525AAA">
      <w:pPr>
        <w:widowControl w:val="0"/>
        <w:shd w:val="clear" w:color="auto" w:fill="FFFFFF"/>
        <w:ind w:firstLine="720"/>
        <w:jc w:val="both"/>
        <w:rPr>
          <w:szCs w:val="28"/>
          <w:highlight w:val="yellow"/>
        </w:rPr>
      </w:pPr>
    </w:p>
    <w:p w:rsidR="000F345D" w:rsidRPr="009D7B00" w:rsidRDefault="000F345D" w:rsidP="00525AAA">
      <w:pPr>
        <w:widowControl w:val="0"/>
        <w:shd w:val="clear" w:color="auto" w:fill="FFFFFF"/>
        <w:ind w:firstLine="720"/>
        <w:jc w:val="both"/>
        <w:rPr>
          <w:szCs w:val="28"/>
        </w:rPr>
      </w:pPr>
      <w:r w:rsidRPr="009D7B00">
        <w:rPr>
          <w:b/>
          <w:szCs w:val="28"/>
        </w:rPr>
        <w:t>4.4.</w:t>
      </w:r>
      <w:r w:rsidRPr="009D7B00">
        <w:rPr>
          <w:szCs w:val="28"/>
        </w:rPr>
        <w:t xml:space="preserve"> Юридичним управлінням Чернівецької міської ради – прогнозного обсягу надходжень </w:t>
      </w:r>
      <w:r>
        <w:rPr>
          <w:szCs w:val="28"/>
        </w:rPr>
        <w:t>з належними обґрунтуваннями:</w:t>
      </w:r>
      <w:r w:rsidRPr="009D7B00">
        <w:rPr>
          <w:szCs w:val="28"/>
        </w:rPr>
        <w:t xml:space="preserve"> а</w:t>
      </w:r>
      <w:r w:rsidRPr="009D7B00">
        <w:rPr>
          <w:color w:val="000000"/>
        </w:rPr>
        <w:t xml:space="preserve">дміністративного збору за проведення державної реєстрації юридичних осіб, фізичних осіб </w:t>
      </w:r>
      <w:r w:rsidRPr="009D7B00">
        <w:rPr>
          <w:szCs w:val="28"/>
        </w:rPr>
        <w:t>–</w:t>
      </w:r>
      <w:r w:rsidRPr="009D7B00">
        <w:rPr>
          <w:color w:val="000000"/>
        </w:rPr>
        <w:t xml:space="preserve"> підприємців та громадських формувань; адміністративного збору за державну реєстрацію речових прав на нерухоме майно та їх обтяжень; плати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w:t>
      </w:r>
      <w:r w:rsidRPr="009D7B00">
        <w:rPr>
          <w:szCs w:val="28"/>
        </w:rPr>
        <w:t>–</w:t>
      </w:r>
      <w:r w:rsidRPr="009D7B00">
        <w:rPr>
          <w:color w:val="000000"/>
        </w:rPr>
        <w:t xml:space="preserve"> підприємців </w:t>
      </w:r>
      <w:r w:rsidRPr="009D7B00">
        <w:rPr>
          <w:color w:val="000000"/>
        </w:rPr>
        <w:lastRenderedPageBreak/>
        <w:t>та громадських формувань, а також плати за надання інших платних послуг, пов'язаних з такою державною реєстрацією</w:t>
      </w:r>
      <w:r w:rsidRPr="009D7B00">
        <w:rPr>
          <w:szCs w:val="28"/>
        </w:rPr>
        <w:t xml:space="preserve"> на 201</w:t>
      </w:r>
      <w:r>
        <w:rPr>
          <w:szCs w:val="28"/>
        </w:rPr>
        <w:t>9</w:t>
      </w:r>
      <w:r w:rsidRPr="009D7B00">
        <w:rPr>
          <w:szCs w:val="28"/>
        </w:rPr>
        <w:t xml:space="preserve"> рік та</w:t>
      </w:r>
      <w:r w:rsidR="00185411" w:rsidRPr="00185411">
        <w:rPr>
          <w:szCs w:val="28"/>
        </w:rPr>
        <w:t xml:space="preserve"> на</w:t>
      </w:r>
      <w:r w:rsidRPr="009D7B00">
        <w:rPr>
          <w:szCs w:val="28"/>
        </w:rPr>
        <w:t xml:space="preserve"> два наступні бюджетні періоди. </w:t>
      </w:r>
    </w:p>
    <w:p w:rsidR="000F345D" w:rsidRPr="009B584C" w:rsidRDefault="000F345D" w:rsidP="00525AAA">
      <w:pPr>
        <w:widowControl w:val="0"/>
        <w:shd w:val="clear" w:color="auto" w:fill="FFFFFF"/>
        <w:ind w:firstLine="720"/>
        <w:jc w:val="both"/>
        <w:rPr>
          <w:color w:val="000000"/>
          <w:highlight w:val="yellow"/>
        </w:rPr>
      </w:pPr>
    </w:p>
    <w:p w:rsidR="000F345D" w:rsidRPr="009D7B00" w:rsidRDefault="000F345D" w:rsidP="00525AAA">
      <w:pPr>
        <w:widowControl w:val="0"/>
        <w:shd w:val="clear" w:color="auto" w:fill="FFFFFF"/>
        <w:ind w:firstLine="720"/>
        <w:jc w:val="both"/>
        <w:rPr>
          <w:szCs w:val="28"/>
        </w:rPr>
      </w:pPr>
      <w:r w:rsidRPr="009D7B00">
        <w:rPr>
          <w:b/>
          <w:color w:val="000000"/>
        </w:rPr>
        <w:t>4.5.</w:t>
      </w:r>
      <w:r w:rsidRPr="009D7B00">
        <w:rPr>
          <w:color w:val="000000"/>
        </w:rPr>
        <w:t xml:space="preserve"> Відділом ведення реєстру територіальної громади міста Чернівців Чернівецької міської ради </w:t>
      </w:r>
      <w:r w:rsidRPr="009D7B00">
        <w:rPr>
          <w:szCs w:val="28"/>
        </w:rPr>
        <w:t>– прогнозного обсягу надходжень адміністративного збору за реєстрацію, зняття з реєстрації місця проживання на 201</w:t>
      </w:r>
      <w:r>
        <w:rPr>
          <w:szCs w:val="28"/>
        </w:rPr>
        <w:t>9</w:t>
      </w:r>
      <w:r w:rsidRPr="009D7B00">
        <w:rPr>
          <w:szCs w:val="28"/>
        </w:rPr>
        <w:t xml:space="preserve"> рік та</w:t>
      </w:r>
      <w:r w:rsidR="00185411" w:rsidRPr="00185411">
        <w:rPr>
          <w:szCs w:val="28"/>
        </w:rPr>
        <w:t xml:space="preserve"> на</w:t>
      </w:r>
      <w:r w:rsidRPr="009D7B00">
        <w:rPr>
          <w:szCs w:val="28"/>
        </w:rPr>
        <w:t xml:space="preserve"> два наступні бюджетні періоди. </w:t>
      </w:r>
    </w:p>
    <w:p w:rsidR="000F345D" w:rsidRPr="009B584C" w:rsidRDefault="000F345D" w:rsidP="00525AAA">
      <w:pPr>
        <w:widowControl w:val="0"/>
        <w:shd w:val="clear" w:color="auto" w:fill="FFFFFF"/>
        <w:ind w:firstLine="720"/>
        <w:jc w:val="both"/>
        <w:rPr>
          <w:color w:val="000000"/>
          <w:highlight w:val="yellow"/>
        </w:rPr>
      </w:pPr>
    </w:p>
    <w:p w:rsidR="000F345D" w:rsidRPr="006C2DF3" w:rsidRDefault="000F345D" w:rsidP="00525AAA">
      <w:pPr>
        <w:widowControl w:val="0"/>
        <w:shd w:val="clear" w:color="auto" w:fill="FFFFFF"/>
        <w:ind w:firstLine="720"/>
        <w:jc w:val="both"/>
        <w:rPr>
          <w:szCs w:val="28"/>
        </w:rPr>
      </w:pPr>
      <w:r w:rsidRPr="006C2DF3">
        <w:rPr>
          <w:b/>
          <w:color w:val="000000"/>
        </w:rPr>
        <w:t xml:space="preserve">4.6. </w:t>
      </w:r>
      <w:r w:rsidRPr="006C2DF3">
        <w:rPr>
          <w:color w:val="000000"/>
        </w:rPr>
        <w:t xml:space="preserve">Інспекцією державного архітектурно – будівельного контролю Чернівецької міської ради – </w:t>
      </w:r>
      <w:r w:rsidRPr="006C2DF3">
        <w:rPr>
          <w:szCs w:val="28"/>
        </w:rPr>
        <w:t>прогнозного обсягу надходжень</w:t>
      </w:r>
      <w:r w:rsidRPr="006C2DF3">
        <w:rPr>
          <w:color w:val="000000"/>
          <w:shd w:val="clear" w:color="auto" w:fill="FFFFFF"/>
        </w:rPr>
        <w:t xml:space="preserve"> адміністративних штрафів, що накладаються виконавчими органами місцевих рад та плати за надання адміністративних послуг </w:t>
      </w:r>
      <w:r w:rsidRPr="006C2DF3">
        <w:rPr>
          <w:szCs w:val="28"/>
        </w:rPr>
        <w:t>на 201</w:t>
      </w:r>
      <w:r>
        <w:rPr>
          <w:szCs w:val="28"/>
        </w:rPr>
        <w:t>9</w:t>
      </w:r>
      <w:r w:rsidRPr="006C2DF3">
        <w:rPr>
          <w:szCs w:val="28"/>
        </w:rPr>
        <w:t xml:space="preserve"> рік та </w:t>
      </w:r>
      <w:r w:rsidR="00185411" w:rsidRPr="00185411">
        <w:rPr>
          <w:szCs w:val="28"/>
        </w:rPr>
        <w:t xml:space="preserve">на </w:t>
      </w:r>
      <w:r w:rsidRPr="006C2DF3">
        <w:rPr>
          <w:szCs w:val="28"/>
        </w:rPr>
        <w:t xml:space="preserve">два наступні бюджетні періоди. </w:t>
      </w:r>
    </w:p>
    <w:p w:rsidR="000F345D" w:rsidRPr="009B584C" w:rsidRDefault="000F345D" w:rsidP="00525AAA">
      <w:pPr>
        <w:widowControl w:val="0"/>
        <w:shd w:val="clear" w:color="auto" w:fill="FFFFFF"/>
        <w:ind w:firstLine="720"/>
        <w:jc w:val="both"/>
        <w:rPr>
          <w:color w:val="000000"/>
          <w:highlight w:val="yellow"/>
        </w:rPr>
      </w:pPr>
    </w:p>
    <w:p w:rsidR="000F345D" w:rsidRPr="006C2DF3" w:rsidRDefault="000F345D" w:rsidP="00525AAA">
      <w:pPr>
        <w:widowControl w:val="0"/>
        <w:shd w:val="clear" w:color="auto" w:fill="FFFFFF"/>
        <w:ind w:firstLine="720"/>
        <w:jc w:val="both"/>
        <w:rPr>
          <w:szCs w:val="28"/>
        </w:rPr>
      </w:pPr>
      <w:r w:rsidRPr="006C2DF3">
        <w:rPr>
          <w:b/>
          <w:szCs w:val="28"/>
        </w:rPr>
        <w:t>4.7.</w:t>
      </w:r>
      <w:r w:rsidRPr="006C2DF3">
        <w:rPr>
          <w:szCs w:val="28"/>
        </w:rPr>
        <w:t xml:space="preserve"> Виконавчими органами міської ради – прогнозного обсягу надходжень податку на прибуток підприємств і організацій, що належать до комунальної власності, та частини прибутку (доходу) господарських організацій (які належать до комунальної власності, або у статутних фондах яких є частка комунальної власності), що вилучається до бюджету, які знаходяться в їх оперативному управлінні на 201</w:t>
      </w:r>
      <w:r>
        <w:rPr>
          <w:szCs w:val="28"/>
        </w:rPr>
        <w:t>9</w:t>
      </w:r>
      <w:r w:rsidRPr="006C2DF3">
        <w:rPr>
          <w:szCs w:val="28"/>
        </w:rPr>
        <w:t xml:space="preserve"> рік та</w:t>
      </w:r>
      <w:r w:rsidR="00185411">
        <w:rPr>
          <w:szCs w:val="28"/>
          <w:lang w:val="ru-RU"/>
        </w:rPr>
        <w:t xml:space="preserve"> на</w:t>
      </w:r>
      <w:r w:rsidRPr="006C2DF3">
        <w:rPr>
          <w:szCs w:val="28"/>
        </w:rPr>
        <w:t xml:space="preserve"> два наступні бюджетні періоди.</w:t>
      </w:r>
    </w:p>
    <w:p w:rsidR="000F345D" w:rsidRPr="009B584C" w:rsidRDefault="000F345D" w:rsidP="00525AAA">
      <w:pPr>
        <w:widowControl w:val="0"/>
        <w:shd w:val="clear" w:color="auto" w:fill="FFFFFF"/>
        <w:tabs>
          <w:tab w:val="left" w:pos="2458"/>
        </w:tabs>
        <w:ind w:firstLine="720"/>
        <w:jc w:val="both"/>
        <w:rPr>
          <w:szCs w:val="28"/>
          <w:highlight w:val="yellow"/>
        </w:rPr>
      </w:pPr>
    </w:p>
    <w:p w:rsidR="000F345D" w:rsidRPr="006C2DF3" w:rsidRDefault="000F345D" w:rsidP="00525AAA">
      <w:pPr>
        <w:ind w:right="-82" w:firstLine="720"/>
        <w:jc w:val="both"/>
        <w:rPr>
          <w:szCs w:val="28"/>
        </w:rPr>
      </w:pPr>
      <w:r w:rsidRPr="006C2DF3">
        <w:rPr>
          <w:b/>
          <w:szCs w:val="28"/>
        </w:rPr>
        <w:t>4.8.</w:t>
      </w:r>
      <w:r w:rsidRPr="006C2DF3">
        <w:rPr>
          <w:szCs w:val="28"/>
        </w:rPr>
        <w:t xml:space="preserve"> Чернівецьким регіональним управлінням Державної спеціалізованої фінансової установи «Державний  фонд  сприяння  молодіжному житловому будівництву» – прогнозного обсягу сплати відсотків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 на 201</w:t>
      </w:r>
      <w:r>
        <w:rPr>
          <w:szCs w:val="28"/>
        </w:rPr>
        <w:t>9</w:t>
      </w:r>
      <w:r w:rsidRPr="006C2DF3">
        <w:rPr>
          <w:szCs w:val="28"/>
        </w:rPr>
        <w:t xml:space="preserve"> рік та </w:t>
      </w:r>
      <w:r w:rsidR="00185411" w:rsidRPr="00185411">
        <w:rPr>
          <w:szCs w:val="28"/>
        </w:rPr>
        <w:t xml:space="preserve">на </w:t>
      </w:r>
      <w:r w:rsidRPr="006C2DF3">
        <w:rPr>
          <w:szCs w:val="28"/>
        </w:rPr>
        <w:t>два наступні бюджетні періоди.</w:t>
      </w:r>
    </w:p>
    <w:p w:rsidR="000F345D" w:rsidRPr="009B584C" w:rsidRDefault="000F345D" w:rsidP="00525AAA">
      <w:pPr>
        <w:ind w:right="-82" w:firstLine="720"/>
        <w:jc w:val="both"/>
        <w:rPr>
          <w:szCs w:val="28"/>
          <w:highlight w:val="yellow"/>
        </w:rPr>
      </w:pPr>
    </w:p>
    <w:p w:rsidR="000F345D" w:rsidRPr="006C2DF3" w:rsidRDefault="000F345D" w:rsidP="00525AAA">
      <w:pPr>
        <w:ind w:right="-82" w:firstLine="720"/>
        <w:jc w:val="both"/>
        <w:rPr>
          <w:szCs w:val="28"/>
        </w:rPr>
      </w:pPr>
      <w:r w:rsidRPr="006C2DF3">
        <w:rPr>
          <w:b/>
          <w:szCs w:val="28"/>
        </w:rPr>
        <w:t xml:space="preserve">4.9. </w:t>
      </w:r>
      <w:r w:rsidRPr="006C2DF3">
        <w:rPr>
          <w:szCs w:val="28"/>
        </w:rPr>
        <w:t>Управлінням Державної міграційної служби України в Чернівецькій області – прогнозного обсягу надходжень д</w:t>
      </w:r>
      <w:r w:rsidRPr="006C2DF3">
        <w:rPr>
          <w:color w:val="000000"/>
        </w:rPr>
        <w:t>ержавного мита, пов'язаного з видачею та оформленням паспортів громадян України, а також плати за надання адміністративних послуг</w:t>
      </w:r>
      <w:r w:rsidRPr="006C2DF3">
        <w:rPr>
          <w:szCs w:val="28"/>
        </w:rPr>
        <w:t xml:space="preserve"> на 201</w:t>
      </w:r>
      <w:r>
        <w:rPr>
          <w:szCs w:val="28"/>
        </w:rPr>
        <w:t>9</w:t>
      </w:r>
      <w:r w:rsidRPr="006C2DF3">
        <w:rPr>
          <w:szCs w:val="28"/>
        </w:rPr>
        <w:t xml:space="preserve"> рік та </w:t>
      </w:r>
      <w:r w:rsidR="00185411" w:rsidRPr="00185411">
        <w:rPr>
          <w:szCs w:val="28"/>
        </w:rPr>
        <w:t xml:space="preserve">на </w:t>
      </w:r>
      <w:r w:rsidRPr="006C2DF3">
        <w:rPr>
          <w:szCs w:val="28"/>
        </w:rPr>
        <w:t>два наступні бюджетні періоди.</w:t>
      </w:r>
    </w:p>
    <w:p w:rsidR="000F345D" w:rsidRPr="009B584C" w:rsidRDefault="000F345D" w:rsidP="00525AAA">
      <w:pPr>
        <w:ind w:right="-82" w:firstLine="720"/>
        <w:jc w:val="both"/>
        <w:rPr>
          <w:szCs w:val="28"/>
          <w:highlight w:val="yellow"/>
        </w:rPr>
      </w:pPr>
    </w:p>
    <w:p w:rsidR="000F345D" w:rsidRPr="00897E4C" w:rsidRDefault="000F345D" w:rsidP="00525AAA">
      <w:pPr>
        <w:ind w:right="-82" w:firstLine="720"/>
        <w:jc w:val="both"/>
        <w:rPr>
          <w:b/>
          <w:szCs w:val="28"/>
        </w:rPr>
      </w:pPr>
      <w:r w:rsidRPr="00897E4C">
        <w:rPr>
          <w:b/>
          <w:szCs w:val="28"/>
        </w:rPr>
        <w:t xml:space="preserve">4.10. </w:t>
      </w:r>
      <w:r w:rsidRPr="00897E4C">
        <w:rPr>
          <w:szCs w:val="28"/>
        </w:rPr>
        <w:t>Управлінням Укртрансбезпеки у Чернівецькій області - прогнозного обсягу надходжень</w:t>
      </w:r>
      <w:r w:rsidRPr="00897E4C">
        <w:rPr>
          <w:color w:val="000000"/>
          <w:shd w:val="clear" w:color="auto" w:fill="FFFFFF"/>
        </w:rPr>
        <w:t xml:space="preserve"> плати за надання адміністративних послуг </w:t>
      </w:r>
      <w:r w:rsidRPr="00897E4C">
        <w:rPr>
          <w:szCs w:val="28"/>
        </w:rPr>
        <w:t>на 201</w:t>
      </w:r>
      <w:r>
        <w:rPr>
          <w:szCs w:val="28"/>
        </w:rPr>
        <w:t>9</w:t>
      </w:r>
      <w:r w:rsidRPr="00897E4C">
        <w:rPr>
          <w:szCs w:val="28"/>
        </w:rPr>
        <w:t xml:space="preserve"> рік та </w:t>
      </w:r>
      <w:r w:rsidR="00185411">
        <w:rPr>
          <w:szCs w:val="28"/>
          <w:lang w:val="ru-RU"/>
        </w:rPr>
        <w:t xml:space="preserve">на </w:t>
      </w:r>
      <w:r w:rsidRPr="00897E4C">
        <w:rPr>
          <w:szCs w:val="28"/>
        </w:rPr>
        <w:t>два наступні бюджетні періоди.</w:t>
      </w:r>
    </w:p>
    <w:p w:rsidR="000F345D" w:rsidRPr="009B584C" w:rsidRDefault="000F345D" w:rsidP="00525AAA">
      <w:pPr>
        <w:ind w:right="-82" w:firstLine="720"/>
        <w:jc w:val="both"/>
        <w:rPr>
          <w:szCs w:val="28"/>
          <w:highlight w:val="yellow"/>
        </w:rPr>
      </w:pPr>
      <w:r w:rsidRPr="009B584C">
        <w:rPr>
          <w:color w:val="000000"/>
          <w:highlight w:val="yellow"/>
        </w:rPr>
        <w:t xml:space="preserve"> </w:t>
      </w:r>
    </w:p>
    <w:p w:rsidR="00C8123B" w:rsidRDefault="000F345D" w:rsidP="00525AAA">
      <w:pPr>
        <w:widowControl w:val="0"/>
        <w:shd w:val="clear" w:color="auto" w:fill="FFFFFF"/>
        <w:tabs>
          <w:tab w:val="left" w:pos="1310"/>
        </w:tabs>
        <w:autoSpaceDE w:val="0"/>
        <w:autoSpaceDN w:val="0"/>
        <w:adjustRightInd w:val="0"/>
        <w:ind w:firstLine="720"/>
        <w:jc w:val="both"/>
        <w:rPr>
          <w:szCs w:val="28"/>
        </w:rPr>
      </w:pPr>
      <w:r w:rsidRPr="00327783">
        <w:rPr>
          <w:b/>
          <w:szCs w:val="28"/>
        </w:rPr>
        <w:t>4.11.</w:t>
      </w:r>
      <w:r w:rsidRPr="00327783">
        <w:rPr>
          <w:szCs w:val="28"/>
        </w:rPr>
        <w:t xml:space="preserve"> </w:t>
      </w:r>
      <w:r w:rsidR="00887EC3" w:rsidRPr="00327783">
        <w:rPr>
          <w:szCs w:val="28"/>
        </w:rPr>
        <w:t>В</w:t>
      </w:r>
      <w:r w:rsidR="00C8123B" w:rsidRPr="00327783">
        <w:rPr>
          <w:szCs w:val="28"/>
        </w:rPr>
        <w:t xml:space="preserve">ідділом туризму міської ради </w:t>
      </w:r>
      <w:r w:rsidR="00185411">
        <w:rPr>
          <w:szCs w:val="28"/>
          <w:lang w:val="ru-RU"/>
        </w:rPr>
        <w:t xml:space="preserve">– </w:t>
      </w:r>
      <w:r w:rsidR="00C8123B" w:rsidRPr="00327783">
        <w:rPr>
          <w:szCs w:val="28"/>
        </w:rPr>
        <w:t>прогнозн</w:t>
      </w:r>
      <w:r w:rsidR="00AB08BA" w:rsidRPr="00327783">
        <w:rPr>
          <w:szCs w:val="28"/>
        </w:rPr>
        <w:t>их</w:t>
      </w:r>
      <w:r w:rsidR="00C8123B" w:rsidRPr="00327783">
        <w:rPr>
          <w:szCs w:val="28"/>
        </w:rPr>
        <w:t xml:space="preserve"> показник</w:t>
      </w:r>
      <w:r w:rsidR="00AB08BA" w:rsidRPr="00327783">
        <w:rPr>
          <w:szCs w:val="28"/>
        </w:rPr>
        <w:t>ів</w:t>
      </w:r>
      <w:r w:rsidR="00C8123B" w:rsidRPr="00327783">
        <w:rPr>
          <w:szCs w:val="28"/>
        </w:rPr>
        <w:t xml:space="preserve"> економічного та соціального розвитку міста на 2019 рік та </w:t>
      </w:r>
      <w:r w:rsidR="00185411">
        <w:rPr>
          <w:szCs w:val="28"/>
          <w:lang w:val="ru-RU"/>
        </w:rPr>
        <w:t xml:space="preserve">на </w:t>
      </w:r>
      <w:r w:rsidR="00C8123B" w:rsidRPr="00327783">
        <w:rPr>
          <w:szCs w:val="28"/>
        </w:rPr>
        <w:t>два наступні бюджетні періоди.</w:t>
      </w:r>
    </w:p>
    <w:p w:rsidR="00396FD9" w:rsidRDefault="00396FD9" w:rsidP="00525AAA">
      <w:pPr>
        <w:widowControl w:val="0"/>
        <w:shd w:val="clear" w:color="auto" w:fill="FFFFFF"/>
        <w:tabs>
          <w:tab w:val="left" w:pos="1310"/>
        </w:tabs>
        <w:autoSpaceDE w:val="0"/>
        <w:autoSpaceDN w:val="0"/>
        <w:adjustRightInd w:val="0"/>
        <w:ind w:firstLine="720"/>
        <w:jc w:val="both"/>
        <w:rPr>
          <w:szCs w:val="28"/>
        </w:rPr>
      </w:pPr>
    </w:p>
    <w:p w:rsidR="00A05332" w:rsidRPr="00FA6C9E" w:rsidRDefault="00A05332" w:rsidP="00525AAA">
      <w:pPr>
        <w:widowControl w:val="0"/>
        <w:shd w:val="clear" w:color="auto" w:fill="FFFFFF"/>
        <w:tabs>
          <w:tab w:val="left" w:pos="1080"/>
        </w:tabs>
        <w:ind w:firstLine="720"/>
        <w:jc w:val="both"/>
        <w:rPr>
          <w:szCs w:val="28"/>
        </w:rPr>
      </w:pPr>
      <w:r w:rsidRPr="00FA6C9E">
        <w:rPr>
          <w:b/>
          <w:szCs w:val="28"/>
        </w:rPr>
        <w:t>5.</w:t>
      </w:r>
      <w:r w:rsidRPr="00FA6C9E">
        <w:rPr>
          <w:b/>
          <w:szCs w:val="28"/>
        </w:rPr>
        <w:tab/>
      </w:r>
      <w:r w:rsidRPr="00FA6C9E">
        <w:rPr>
          <w:szCs w:val="28"/>
        </w:rPr>
        <w:t>Головним розпорядникам коштів міського бюджету:</w:t>
      </w:r>
    </w:p>
    <w:p w:rsidR="003D17EB" w:rsidRPr="00FA6C9E" w:rsidRDefault="003D17EB" w:rsidP="00525AAA">
      <w:pPr>
        <w:widowControl w:val="0"/>
        <w:shd w:val="clear" w:color="auto" w:fill="FFFFFF"/>
        <w:ind w:firstLine="720"/>
        <w:jc w:val="both"/>
        <w:rPr>
          <w:szCs w:val="28"/>
        </w:rPr>
      </w:pPr>
    </w:p>
    <w:p w:rsidR="008B5ABF" w:rsidRPr="004C4636" w:rsidRDefault="008B5ABF" w:rsidP="00525AAA">
      <w:pPr>
        <w:widowControl w:val="0"/>
        <w:shd w:val="clear" w:color="auto" w:fill="FFFFFF"/>
        <w:ind w:firstLine="720"/>
        <w:jc w:val="both"/>
        <w:rPr>
          <w:szCs w:val="28"/>
        </w:rPr>
      </w:pPr>
      <w:r w:rsidRPr="004C4636">
        <w:rPr>
          <w:b/>
          <w:szCs w:val="28"/>
        </w:rPr>
        <w:t xml:space="preserve">5.1. </w:t>
      </w:r>
      <w:r w:rsidRPr="004C4636">
        <w:rPr>
          <w:szCs w:val="28"/>
        </w:rPr>
        <w:t>Здійснити детальний аналіз показників міжбюджетних трансфертів з державного бюджету міському бюджету м. Чернівців, розрахованих Мініст</w:t>
      </w:r>
      <w:r w:rsidR="00C150FF">
        <w:rPr>
          <w:szCs w:val="28"/>
        </w:rPr>
        <w:t>ерством фінансів України на 201</w:t>
      </w:r>
      <w:r w:rsidR="009B584C">
        <w:rPr>
          <w:szCs w:val="28"/>
        </w:rPr>
        <w:t>9</w:t>
      </w:r>
      <w:r w:rsidRPr="004C4636">
        <w:rPr>
          <w:szCs w:val="28"/>
        </w:rPr>
        <w:t xml:space="preserve"> рік</w:t>
      </w:r>
      <w:r w:rsidR="00C414A2">
        <w:rPr>
          <w:szCs w:val="28"/>
        </w:rPr>
        <w:t xml:space="preserve">, </w:t>
      </w:r>
      <w:r w:rsidR="00185411" w:rsidRPr="00185411">
        <w:rPr>
          <w:szCs w:val="28"/>
        </w:rPr>
        <w:t>та</w:t>
      </w:r>
      <w:r w:rsidR="00C53FF5">
        <w:rPr>
          <w:szCs w:val="28"/>
        </w:rPr>
        <w:t>,</w:t>
      </w:r>
      <w:r w:rsidR="00C414A2">
        <w:rPr>
          <w:szCs w:val="28"/>
        </w:rPr>
        <w:t xml:space="preserve"> у разі виявлення </w:t>
      </w:r>
      <w:r w:rsidR="00C53FF5">
        <w:rPr>
          <w:szCs w:val="28"/>
        </w:rPr>
        <w:t xml:space="preserve">розбіжностей </w:t>
      </w:r>
      <w:r w:rsidR="00C53FF5">
        <w:rPr>
          <w:szCs w:val="28"/>
        </w:rPr>
        <w:lastRenderedPageBreak/>
        <w:t>показників взятих за основу при розрахунку трансфертів з наявними показниками</w:t>
      </w:r>
      <w:r w:rsidR="00C414A2">
        <w:rPr>
          <w:szCs w:val="28"/>
        </w:rPr>
        <w:t xml:space="preserve">, направити </w:t>
      </w:r>
      <w:r w:rsidR="00126809">
        <w:rPr>
          <w:szCs w:val="28"/>
        </w:rPr>
        <w:t xml:space="preserve">галузевим </w:t>
      </w:r>
      <w:r w:rsidR="00C414A2">
        <w:rPr>
          <w:szCs w:val="28"/>
        </w:rPr>
        <w:t>міністерствам відповідні обґрунтування і пропозиції</w:t>
      </w:r>
      <w:r w:rsidR="0020071B">
        <w:rPr>
          <w:szCs w:val="28"/>
        </w:rPr>
        <w:t>.</w:t>
      </w:r>
    </w:p>
    <w:p w:rsidR="008B5ABF" w:rsidRPr="004C4636" w:rsidRDefault="008B5ABF" w:rsidP="00525AAA">
      <w:pPr>
        <w:widowControl w:val="0"/>
        <w:shd w:val="clear" w:color="auto" w:fill="FFFFFF"/>
        <w:ind w:firstLine="720"/>
        <w:jc w:val="both"/>
        <w:rPr>
          <w:b/>
          <w:szCs w:val="28"/>
        </w:rPr>
      </w:pPr>
    </w:p>
    <w:p w:rsidR="008A506D" w:rsidRDefault="008A506D" w:rsidP="00525AAA">
      <w:pPr>
        <w:widowControl w:val="0"/>
        <w:shd w:val="clear" w:color="auto" w:fill="FFFFFF"/>
        <w:ind w:firstLine="720"/>
        <w:jc w:val="both"/>
        <w:rPr>
          <w:szCs w:val="28"/>
        </w:rPr>
      </w:pPr>
      <w:r w:rsidRPr="004C4636">
        <w:rPr>
          <w:b/>
          <w:szCs w:val="28"/>
        </w:rPr>
        <w:t>5.</w:t>
      </w:r>
      <w:r w:rsidR="0020071B">
        <w:rPr>
          <w:b/>
          <w:szCs w:val="28"/>
        </w:rPr>
        <w:t>2</w:t>
      </w:r>
      <w:r w:rsidRPr="004C4636">
        <w:rPr>
          <w:b/>
          <w:szCs w:val="28"/>
        </w:rPr>
        <w:t>.</w:t>
      </w:r>
      <w:r w:rsidRPr="004C4636">
        <w:rPr>
          <w:szCs w:val="28"/>
        </w:rPr>
        <w:t xml:space="preserve"> Здійснити розрахунки обсягів видатків </w:t>
      </w:r>
      <w:r w:rsidR="00185411" w:rsidRPr="00185411">
        <w:rPr>
          <w:szCs w:val="28"/>
        </w:rPr>
        <w:t xml:space="preserve">міського </w:t>
      </w:r>
      <w:r w:rsidRPr="004C4636">
        <w:rPr>
          <w:szCs w:val="28"/>
        </w:rPr>
        <w:t>бюджету</w:t>
      </w:r>
      <w:r w:rsidR="005F11ED">
        <w:rPr>
          <w:szCs w:val="28"/>
        </w:rPr>
        <w:t xml:space="preserve"> на 201</w:t>
      </w:r>
      <w:r w:rsidR="009B584C">
        <w:rPr>
          <w:szCs w:val="28"/>
        </w:rPr>
        <w:t>9</w:t>
      </w:r>
      <w:r w:rsidR="005F11ED">
        <w:rPr>
          <w:szCs w:val="28"/>
        </w:rPr>
        <w:t xml:space="preserve"> рік</w:t>
      </w:r>
      <w:r w:rsidRPr="004C4636">
        <w:rPr>
          <w:szCs w:val="28"/>
        </w:rPr>
        <w:t>, виходячи з очікуваного їх виконання у 201</w:t>
      </w:r>
      <w:r w:rsidR="009B584C">
        <w:rPr>
          <w:szCs w:val="28"/>
        </w:rPr>
        <w:t>8</w:t>
      </w:r>
      <w:r w:rsidRPr="004C4636">
        <w:rPr>
          <w:szCs w:val="28"/>
        </w:rPr>
        <w:t xml:space="preserve"> році, </w:t>
      </w:r>
      <w:r w:rsidR="005C2ED4">
        <w:rPr>
          <w:szCs w:val="28"/>
        </w:rPr>
        <w:t xml:space="preserve">одержаних </w:t>
      </w:r>
      <w:r w:rsidRPr="004C4636">
        <w:rPr>
          <w:szCs w:val="28"/>
        </w:rPr>
        <w:t xml:space="preserve">прогнозних показників </w:t>
      </w:r>
      <w:r w:rsidR="00C414A2">
        <w:rPr>
          <w:szCs w:val="28"/>
        </w:rPr>
        <w:t>міжбюджетних трансфертів</w:t>
      </w:r>
      <w:r w:rsidR="005C2ED4">
        <w:rPr>
          <w:szCs w:val="28"/>
        </w:rPr>
        <w:t xml:space="preserve"> від</w:t>
      </w:r>
      <w:r w:rsidR="00C414A2">
        <w:rPr>
          <w:szCs w:val="28"/>
        </w:rPr>
        <w:t xml:space="preserve"> </w:t>
      </w:r>
      <w:r w:rsidRPr="004C4636">
        <w:rPr>
          <w:szCs w:val="28"/>
        </w:rPr>
        <w:t xml:space="preserve">Міністерства фінансів України </w:t>
      </w:r>
      <w:r w:rsidR="005C2ED4">
        <w:rPr>
          <w:szCs w:val="28"/>
        </w:rPr>
        <w:t xml:space="preserve">на 2019 рік </w:t>
      </w:r>
      <w:r w:rsidRPr="004C4636">
        <w:rPr>
          <w:szCs w:val="28"/>
        </w:rPr>
        <w:t>та відповідно до чинної нормативно-правової бази. При цьому, проект видатків за кожним кодом</w:t>
      </w:r>
      <w:r w:rsidR="005C2ED4">
        <w:rPr>
          <w:szCs w:val="28"/>
        </w:rPr>
        <w:t xml:space="preserve"> </w:t>
      </w:r>
      <w:r w:rsidRPr="004C4636">
        <w:rPr>
          <w:szCs w:val="28"/>
        </w:rPr>
        <w:t>економічної класифікації видатків має</w:t>
      </w:r>
      <w:r w:rsidR="00C414A2">
        <w:rPr>
          <w:szCs w:val="28"/>
        </w:rPr>
        <w:t xml:space="preserve"> </w:t>
      </w:r>
      <w:r w:rsidRPr="004C4636">
        <w:rPr>
          <w:szCs w:val="28"/>
        </w:rPr>
        <w:t>підтверджуватися детальними розрахунками та економічними</w:t>
      </w:r>
      <w:r w:rsidR="005C2ED4">
        <w:rPr>
          <w:szCs w:val="28"/>
        </w:rPr>
        <w:t xml:space="preserve"> </w:t>
      </w:r>
      <w:r w:rsidRPr="004C4636">
        <w:rPr>
          <w:szCs w:val="28"/>
        </w:rPr>
        <w:t>обґрунтуваннями.</w:t>
      </w:r>
    </w:p>
    <w:p w:rsidR="005F11ED" w:rsidRDefault="005F11ED" w:rsidP="00525AAA">
      <w:pPr>
        <w:widowControl w:val="0"/>
        <w:shd w:val="clear" w:color="auto" w:fill="FFFFFF"/>
        <w:ind w:firstLine="720"/>
        <w:jc w:val="both"/>
        <w:rPr>
          <w:szCs w:val="28"/>
        </w:rPr>
      </w:pPr>
    </w:p>
    <w:p w:rsidR="005F11ED" w:rsidRDefault="005F11ED" w:rsidP="00525AAA">
      <w:pPr>
        <w:widowControl w:val="0"/>
        <w:shd w:val="clear" w:color="auto" w:fill="FFFFFF"/>
        <w:ind w:firstLine="720"/>
        <w:jc w:val="both"/>
        <w:rPr>
          <w:szCs w:val="28"/>
        </w:rPr>
      </w:pPr>
      <w:r w:rsidRPr="005F11ED">
        <w:rPr>
          <w:b/>
          <w:szCs w:val="28"/>
        </w:rPr>
        <w:t>5.3.</w:t>
      </w:r>
      <w:r>
        <w:rPr>
          <w:szCs w:val="28"/>
        </w:rPr>
        <w:t xml:space="preserve"> В обов’язковому порядку розробити прогноз видатків для схвалення прогнозу міського бюджету</w:t>
      </w:r>
      <w:r w:rsidRPr="005F11ED">
        <w:rPr>
          <w:szCs w:val="28"/>
        </w:rPr>
        <w:t xml:space="preserve"> </w:t>
      </w:r>
      <w:r>
        <w:rPr>
          <w:szCs w:val="28"/>
        </w:rPr>
        <w:t>на 20</w:t>
      </w:r>
      <w:r w:rsidR="009B584C">
        <w:rPr>
          <w:szCs w:val="28"/>
        </w:rPr>
        <w:t>20</w:t>
      </w:r>
      <w:r>
        <w:rPr>
          <w:szCs w:val="28"/>
        </w:rPr>
        <w:t>-202</w:t>
      </w:r>
      <w:r w:rsidR="009B584C">
        <w:rPr>
          <w:szCs w:val="28"/>
        </w:rPr>
        <w:t>1</w:t>
      </w:r>
      <w:r>
        <w:rPr>
          <w:szCs w:val="28"/>
        </w:rPr>
        <w:t xml:space="preserve"> роки.</w:t>
      </w:r>
    </w:p>
    <w:p w:rsidR="00C53FF5" w:rsidRDefault="00C53FF5" w:rsidP="00525AAA">
      <w:pPr>
        <w:widowControl w:val="0"/>
        <w:shd w:val="clear" w:color="auto" w:fill="FFFFFF"/>
        <w:ind w:firstLine="720"/>
        <w:jc w:val="both"/>
        <w:rPr>
          <w:szCs w:val="28"/>
        </w:rPr>
      </w:pPr>
    </w:p>
    <w:p w:rsidR="004A4BAE" w:rsidRPr="004C4636" w:rsidRDefault="004A4BAE" w:rsidP="00525AAA">
      <w:pPr>
        <w:widowControl w:val="0"/>
        <w:shd w:val="clear" w:color="auto" w:fill="FFFFFF"/>
        <w:ind w:firstLine="720"/>
        <w:jc w:val="both"/>
        <w:rPr>
          <w:szCs w:val="28"/>
        </w:rPr>
      </w:pPr>
      <w:r w:rsidRPr="004C4636">
        <w:rPr>
          <w:b/>
          <w:szCs w:val="28"/>
        </w:rPr>
        <w:t>5.</w:t>
      </w:r>
      <w:r w:rsidR="005F11ED">
        <w:rPr>
          <w:b/>
          <w:szCs w:val="28"/>
        </w:rPr>
        <w:t>4</w:t>
      </w:r>
      <w:r w:rsidRPr="004C4636">
        <w:rPr>
          <w:b/>
          <w:szCs w:val="28"/>
        </w:rPr>
        <w:t>.</w:t>
      </w:r>
      <w:r w:rsidRPr="004C4636">
        <w:rPr>
          <w:szCs w:val="28"/>
        </w:rPr>
        <w:t xml:space="preserve"> Забезпечити оптимізацію витрат</w:t>
      </w:r>
      <w:r w:rsidR="004067B8">
        <w:rPr>
          <w:szCs w:val="28"/>
        </w:rPr>
        <w:t xml:space="preserve"> розпорядників коштів міського бюджету</w:t>
      </w:r>
      <w:r w:rsidRPr="004C4636">
        <w:rPr>
          <w:szCs w:val="28"/>
        </w:rPr>
        <w:t xml:space="preserve">. </w:t>
      </w:r>
    </w:p>
    <w:p w:rsidR="004A4BAE" w:rsidRPr="004C4636" w:rsidRDefault="004A4BAE" w:rsidP="00525AAA">
      <w:pPr>
        <w:widowControl w:val="0"/>
        <w:shd w:val="clear" w:color="auto" w:fill="FFFFFF"/>
        <w:ind w:firstLine="720"/>
        <w:jc w:val="both"/>
        <w:rPr>
          <w:szCs w:val="28"/>
        </w:rPr>
      </w:pPr>
    </w:p>
    <w:p w:rsidR="004A4BAE" w:rsidRPr="004C4636" w:rsidRDefault="004A4BAE" w:rsidP="00525AAA">
      <w:pPr>
        <w:widowControl w:val="0"/>
        <w:shd w:val="clear" w:color="auto" w:fill="FFFFFF"/>
        <w:ind w:firstLine="720"/>
        <w:jc w:val="both"/>
        <w:rPr>
          <w:szCs w:val="28"/>
        </w:rPr>
      </w:pPr>
      <w:r w:rsidRPr="0092509C">
        <w:rPr>
          <w:szCs w:val="28"/>
        </w:rPr>
        <w:t>Не допускати включення до бюджетних запитів завищених, необґрунтованих,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r w:rsidRPr="004C4636">
        <w:rPr>
          <w:szCs w:val="28"/>
        </w:rPr>
        <w:t xml:space="preserve"> </w:t>
      </w:r>
    </w:p>
    <w:p w:rsidR="004A4BAE" w:rsidRDefault="004A4BAE" w:rsidP="00525AAA">
      <w:pPr>
        <w:widowControl w:val="0"/>
        <w:shd w:val="clear" w:color="auto" w:fill="FFFFFF"/>
        <w:ind w:firstLine="720"/>
        <w:jc w:val="both"/>
        <w:rPr>
          <w:b/>
          <w:szCs w:val="28"/>
        </w:rPr>
      </w:pPr>
    </w:p>
    <w:p w:rsidR="005F11ED" w:rsidRPr="005F11ED" w:rsidRDefault="005F11ED" w:rsidP="00525AAA">
      <w:pPr>
        <w:widowControl w:val="0"/>
        <w:shd w:val="clear" w:color="auto" w:fill="FFFFFF"/>
        <w:ind w:firstLine="720"/>
        <w:jc w:val="both"/>
        <w:rPr>
          <w:szCs w:val="28"/>
        </w:rPr>
      </w:pPr>
      <w:r>
        <w:rPr>
          <w:b/>
          <w:szCs w:val="28"/>
        </w:rPr>
        <w:t xml:space="preserve">5.5. </w:t>
      </w:r>
      <w:r w:rsidRPr="00A22B5C">
        <w:rPr>
          <w:szCs w:val="28"/>
        </w:rPr>
        <w:t xml:space="preserve">Забезпечити організацію роботи щодо укладання договорів про передачу міжбюджетних трансфертів з </w:t>
      </w:r>
      <w:r w:rsidR="00327783">
        <w:rPr>
          <w:szCs w:val="28"/>
        </w:rPr>
        <w:t xml:space="preserve">інших місцевих </w:t>
      </w:r>
      <w:r w:rsidRPr="00A22B5C">
        <w:rPr>
          <w:szCs w:val="28"/>
        </w:rPr>
        <w:t>бюджетів для надання гарантованих державою послуг.</w:t>
      </w:r>
    </w:p>
    <w:p w:rsidR="005F11ED" w:rsidRPr="004C4636" w:rsidRDefault="005F11ED" w:rsidP="00525AAA">
      <w:pPr>
        <w:widowControl w:val="0"/>
        <w:shd w:val="clear" w:color="auto" w:fill="FFFFFF"/>
        <w:ind w:firstLine="720"/>
        <w:jc w:val="both"/>
        <w:rPr>
          <w:b/>
          <w:szCs w:val="28"/>
        </w:rPr>
      </w:pPr>
    </w:p>
    <w:p w:rsidR="00EB329E" w:rsidRDefault="0008284F" w:rsidP="00525AAA">
      <w:pPr>
        <w:widowControl w:val="0"/>
        <w:shd w:val="clear" w:color="auto" w:fill="FFFFFF"/>
        <w:ind w:firstLine="720"/>
        <w:jc w:val="both"/>
        <w:rPr>
          <w:szCs w:val="28"/>
        </w:rPr>
      </w:pPr>
      <w:r w:rsidRPr="004C4636">
        <w:rPr>
          <w:b/>
          <w:szCs w:val="28"/>
        </w:rPr>
        <w:t>5.</w:t>
      </w:r>
      <w:r w:rsidR="005F11ED">
        <w:rPr>
          <w:b/>
          <w:szCs w:val="28"/>
        </w:rPr>
        <w:t>6</w:t>
      </w:r>
      <w:r w:rsidRPr="004C4636">
        <w:rPr>
          <w:b/>
          <w:szCs w:val="28"/>
        </w:rPr>
        <w:t xml:space="preserve">. </w:t>
      </w:r>
      <w:r w:rsidRPr="004C4636">
        <w:rPr>
          <w:szCs w:val="28"/>
        </w:rPr>
        <w:t>Під час формування проекту міського бюджету на 201</w:t>
      </w:r>
      <w:r w:rsidR="009B584C">
        <w:rPr>
          <w:szCs w:val="28"/>
        </w:rPr>
        <w:t>9</w:t>
      </w:r>
      <w:r w:rsidRPr="004C4636">
        <w:rPr>
          <w:szCs w:val="28"/>
        </w:rPr>
        <w:t xml:space="preserve"> рік  забезпечити неухильне дотримання вимог</w:t>
      </w:r>
      <w:r w:rsidR="00EB329E">
        <w:rPr>
          <w:szCs w:val="28"/>
        </w:rPr>
        <w:t>:</w:t>
      </w:r>
    </w:p>
    <w:p w:rsidR="00EB329E" w:rsidRDefault="00EB329E" w:rsidP="00525AAA">
      <w:pPr>
        <w:widowControl w:val="0"/>
        <w:shd w:val="clear" w:color="auto" w:fill="FFFFFF"/>
        <w:ind w:firstLine="720"/>
        <w:jc w:val="both"/>
        <w:rPr>
          <w:szCs w:val="28"/>
        </w:rPr>
      </w:pPr>
    </w:p>
    <w:p w:rsidR="0008284F" w:rsidRPr="004C4636" w:rsidRDefault="00EB329E" w:rsidP="00525AAA">
      <w:pPr>
        <w:widowControl w:val="0"/>
        <w:shd w:val="clear" w:color="auto" w:fill="FFFFFF"/>
        <w:ind w:firstLine="720"/>
        <w:jc w:val="both"/>
        <w:rPr>
          <w:szCs w:val="28"/>
        </w:rPr>
      </w:pPr>
      <w:r w:rsidRPr="005F4BF9">
        <w:rPr>
          <w:b/>
          <w:szCs w:val="28"/>
        </w:rPr>
        <w:t>5.6.1.</w:t>
      </w:r>
      <w:r w:rsidR="0008284F" w:rsidRPr="004C4636">
        <w:rPr>
          <w:szCs w:val="28"/>
        </w:rPr>
        <w:t xml:space="preserve"> </w:t>
      </w:r>
      <w:r>
        <w:rPr>
          <w:szCs w:val="28"/>
        </w:rPr>
        <w:t>Ч</w:t>
      </w:r>
      <w:r w:rsidR="0008284F" w:rsidRPr="004C4636">
        <w:rPr>
          <w:szCs w:val="28"/>
        </w:rPr>
        <w:t>астини 4 статті 77 Бюджетного кодексу України щодо забезпечення в повному обсязі потреби в коштах на оплату праці працівників бюджетних установ</w:t>
      </w:r>
      <w:r w:rsidR="005C2ED4">
        <w:rPr>
          <w:szCs w:val="28"/>
        </w:rPr>
        <w:t xml:space="preserve">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sidR="0008284F" w:rsidRPr="004C4636">
        <w:rPr>
          <w:szCs w:val="28"/>
        </w:rPr>
        <w:t xml:space="preserve">. </w:t>
      </w:r>
    </w:p>
    <w:p w:rsidR="0008284F" w:rsidRPr="00C8123B" w:rsidRDefault="0008284F" w:rsidP="00525AAA">
      <w:pPr>
        <w:widowControl w:val="0"/>
        <w:shd w:val="clear" w:color="auto" w:fill="FFFFFF"/>
        <w:ind w:firstLine="720"/>
        <w:jc w:val="both"/>
        <w:rPr>
          <w:b/>
          <w:szCs w:val="28"/>
          <w:highlight w:val="yellow"/>
        </w:rPr>
      </w:pPr>
    </w:p>
    <w:p w:rsidR="00EB329E" w:rsidRPr="00327783" w:rsidRDefault="00EB329E" w:rsidP="00525AAA">
      <w:pPr>
        <w:widowControl w:val="0"/>
        <w:ind w:firstLine="720"/>
        <w:jc w:val="both"/>
        <w:rPr>
          <w:color w:val="000000"/>
          <w:szCs w:val="28"/>
          <w:shd w:val="clear" w:color="auto" w:fill="FFFFFF"/>
        </w:rPr>
      </w:pPr>
      <w:r w:rsidRPr="00327783">
        <w:rPr>
          <w:b/>
          <w:szCs w:val="28"/>
        </w:rPr>
        <w:t>5.6.2.</w:t>
      </w:r>
      <w:r w:rsidRPr="00327783">
        <w:rPr>
          <w:szCs w:val="28"/>
        </w:rPr>
        <w:t xml:space="preserve"> Частини 4 статті 35 Бюджетного кодексу України щодо </w:t>
      </w:r>
      <w:r w:rsidRPr="00327783">
        <w:rPr>
          <w:color w:val="000000"/>
          <w:szCs w:val="28"/>
          <w:shd w:val="clear" w:color="auto" w:fill="FFFFFF"/>
        </w:rPr>
        <w:t>надання державної допомоги суб’єктам господарювання за рахунок міського бюджету у будь-якій формі.</w:t>
      </w:r>
    </w:p>
    <w:p w:rsidR="00EB329E" w:rsidRPr="00327783" w:rsidRDefault="00EB329E" w:rsidP="00525AAA">
      <w:pPr>
        <w:widowControl w:val="0"/>
        <w:ind w:firstLine="720"/>
        <w:jc w:val="both"/>
        <w:rPr>
          <w:szCs w:val="28"/>
        </w:rPr>
      </w:pPr>
    </w:p>
    <w:p w:rsidR="00EB329E" w:rsidRPr="00EC283C" w:rsidRDefault="00EB329E" w:rsidP="00525AAA">
      <w:pPr>
        <w:widowControl w:val="0"/>
        <w:ind w:firstLine="720"/>
        <w:jc w:val="both"/>
        <w:rPr>
          <w:szCs w:val="28"/>
        </w:rPr>
      </w:pPr>
      <w:r w:rsidRPr="00327783">
        <w:rPr>
          <w:szCs w:val="28"/>
        </w:rPr>
        <w:t xml:space="preserve">Фінансовому управлінню міської ради розглядати питання щодо включення видатків </w:t>
      </w:r>
      <w:r w:rsidRPr="00327783">
        <w:rPr>
          <w:color w:val="000000"/>
          <w:szCs w:val="28"/>
          <w:shd w:val="clear" w:color="auto" w:fill="FFFFFF"/>
        </w:rPr>
        <w:t>для надання такої допомоги</w:t>
      </w:r>
      <w:r w:rsidRPr="00327783">
        <w:rPr>
          <w:szCs w:val="28"/>
        </w:rPr>
        <w:t xml:space="preserve"> до проекту міського бюджету на 2019 рік  виключно за </w:t>
      </w:r>
      <w:r w:rsidRPr="00327783">
        <w:rPr>
          <w:color w:val="000000"/>
          <w:szCs w:val="28"/>
          <w:shd w:val="clear" w:color="auto" w:fill="FFFFFF"/>
        </w:rPr>
        <w:t xml:space="preserve">умови надання копії рішення Уповноваженого органу з питань державної допомоги, прийнятого за результатами розгляду повідомлення про нову державну допомогу або справи про державну допомогу </w:t>
      </w:r>
      <w:r w:rsidRPr="00327783">
        <w:rPr>
          <w:color w:val="000000"/>
          <w:szCs w:val="28"/>
          <w:shd w:val="clear" w:color="auto" w:fill="FFFFFF"/>
        </w:rPr>
        <w:lastRenderedPageBreak/>
        <w:t>відповідно до Закону України «Про державну допомогу суб’єктам господарювання», або письмового повідомлення про звільнення суб’єкта господарювання від обов’язку повідомлення про нову державну допомогу з посиланням на положення зазначеного Закону та нормативно-правові акти, якими встановлені відповідні умови для звільнення.</w:t>
      </w:r>
    </w:p>
    <w:p w:rsidR="00EB329E" w:rsidRDefault="00EB329E" w:rsidP="00525AAA">
      <w:pPr>
        <w:widowControl w:val="0"/>
        <w:shd w:val="clear" w:color="auto" w:fill="FFFFFF"/>
        <w:ind w:firstLine="720"/>
        <w:jc w:val="both"/>
        <w:rPr>
          <w:b/>
          <w:szCs w:val="28"/>
        </w:rPr>
      </w:pPr>
    </w:p>
    <w:p w:rsidR="00C414A2" w:rsidRDefault="0008284F" w:rsidP="00525AAA">
      <w:pPr>
        <w:widowControl w:val="0"/>
        <w:shd w:val="clear" w:color="auto" w:fill="FFFFFF"/>
        <w:ind w:firstLine="720"/>
        <w:jc w:val="both"/>
        <w:rPr>
          <w:szCs w:val="28"/>
        </w:rPr>
      </w:pPr>
      <w:r w:rsidRPr="0020071B">
        <w:rPr>
          <w:b/>
          <w:szCs w:val="28"/>
        </w:rPr>
        <w:t>5.</w:t>
      </w:r>
      <w:r w:rsidR="005F11ED">
        <w:rPr>
          <w:b/>
          <w:szCs w:val="28"/>
        </w:rPr>
        <w:t>7</w:t>
      </w:r>
      <w:r w:rsidRPr="0020071B">
        <w:rPr>
          <w:b/>
          <w:szCs w:val="28"/>
        </w:rPr>
        <w:t>.</w:t>
      </w:r>
      <w:r w:rsidRPr="0020071B">
        <w:rPr>
          <w:szCs w:val="28"/>
        </w:rPr>
        <w:t xml:space="preserve"> Провести інвентаризацію міс</w:t>
      </w:r>
      <w:r w:rsidR="00D47BF6">
        <w:rPr>
          <w:szCs w:val="28"/>
        </w:rPr>
        <w:t>ьки</w:t>
      </w:r>
      <w:r w:rsidRPr="0020071B">
        <w:rPr>
          <w:szCs w:val="28"/>
        </w:rPr>
        <w:t>х програм, що будуть фінансуватися у 201</w:t>
      </w:r>
      <w:r w:rsidR="009B584C">
        <w:rPr>
          <w:szCs w:val="28"/>
        </w:rPr>
        <w:t>9</w:t>
      </w:r>
      <w:r w:rsidRPr="0020071B">
        <w:rPr>
          <w:szCs w:val="28"/>
        </w:rPr>
        <w:t xml:space="preserve"> році з міського бюджету м. Чернівців, вжити заході</w:t>
      </w:r>
      <w:r w:rsidR="00D47BF6">
        <w:rPr>
          <w:szCs w:val="28"/>
        </w:rPr>
        <w:t>в щодо оптимізації їх кількості</w:t>
      </w:r>
      <w:r w:rsidRPr="0020071B">
        <w:rPr>
          <w:szCs w:val="28"/>
        </w:rPr>
        <w:t>.</w:t>
      </w:r>
      <w:r w:rsidR="00B57888">
        <w:rPr>
          <w:szCs w:val="28"/>
        </w:rPr>
        <w:t xml:space="preserve"> </w:t>
      </w:r>
    </w:p>
    <w:p w:rsidR="009B1A9F" w:rsidRDefault="009B1A9F" w:rsidP="00525AAA">
      <w:pPr>
        <w:widowControl w:val="0"/>
        <w:shd w:val="clear" w:color="auto" w:fill="FFFFFF"/>
        <w:ind w:firstLine="720"/>
        <w:jc w:val="both"/>
        <w:rPr>
          <w:szCs w:val="28"/>
        </w:rPr>
      </w:pPr>
    </w:p>
    <w:p w:rsidR="00C414A2" w:rsidRDefault="00C414A2" w:rsidP="00525AAA">
      <w:pPr>
        <w:widowControl w:val="0"/>
        <w:shd w:val="clear" w:color="auto" w:fill="FFFFFF"/>
        <w:ind w:firstLine="720"/>
        <w:jc w:val="both"/>
        <w:rPr>
          <w:szCs w:val="28"/>
        </w:rPr>
      </w:pPr>
      <w:r w:rsidRPr="00A22B5C">
        <w:rPr>
          <w:szCs w:val="28"/>
        </w:rPr>
        <w:t>Не передбачати видатки на ті програми, термін дії яких закінчується у 201</w:t>
      </w:r>
      <w:r w:rsidR="009B584C">
        <w:rPr>
          <w:szCs w:val="28"/>
        </w:rPr>
        <w:t>8</w:t>
      </w:r>
      <w:r w:rsidRPr="00A22B5C">
        <w:rPr>
          <w:szCs w:val="28"/>
        </w:rPr>
        <w:t xml:space="preserve"> році, у разі не затвердження їх в установленому порядку.</w:t>
      </w:r>
      <w:r>
        <w:rPr>
          <w:szCs w:val="28"/>
        </w:rPr>
        <w:t xml:space="preserve"> </w:t>
      </w:r>
    </w:p>
    <w:p w:rsidR="009861C4" w:rsidRDefault="009861C4" w:rsidP="00525AAA">
      <w:pPr>
        <w:widowControl w:val="0"/>
        <w:shd w:val="clear" w:color="auto" w:fill="FFFFFF"/>
        <w:ind w:firstLine="720"/>
        <w:jc w:val="both"/>
        <w:rPr>
          <w:b/>
          <w:szCs w:val="28"/>
        </w:rPr>
      </w:pPr>
    </w:p>
    <w:p w:rsidR="00E6657B" w:rsidRPr="00A22B5C" w:rsidRDefault="00E6657B" w:rsidP="00525AAA">
      <w:pPr>
        <w:widowControl w:val="0"/>
        <w:shd w:val="clear" w:color="auto" w:fill="FFFFFF"/>
        <w:ind w:firstLine="720"/>
        <w:jc w:val="both"/>
        <w:rPr>
          <w:szCs w:val="28"/>
        </w:rPr>
      </w:pPr>
      <w:r w:rsidRPr="0092509C">
        <w:rPr>
          <w:b/>
          <w:szCs w:val="28"/>
        </w:rPr>
        <w:t>5.8.</w:t>
      </w:r>
      <w:r w:rsidRPr="0092509C">
        <w:rPr>
          <w:szCs w:val="28"/>
        </w:rPr>
        <w:t xml:space="preserve"> </w:t>
      </w:r>
      <w:r w:rsidR="00327783" w:rsidRPr="0092509C">
        <w:rPr>
          <w:szCs w:val="28"/>
        </w:rPr>
        <w:t xml:space="preserve">Не допускати прийняття необґрунтованих рішень щодо збільшення штатної </w:t>
      </w:r>
      <w:r w:rsidRPr="0092509C">
        <w:rPr>
          <w:szCs w:val="28"/>
        </w:rPr>
        <w:t>чисельності та витрат на утримання органів місцевого самоврядування та бюджетних закладів соціально-культурної сфери</w:t>
      </w:r>
      <w:r w:rsidR="001D787E" w:rsidRPr="0092509C">
        <w:rPr>
          <w:szCs w:val="28"/>
        </w:rPr>
        <w:t>.</w:t>
      </w:r>
    </w:p>
    <w:p w:rsidR="0008284F" w:rsidRDefault="0008284F" w:rsidP="00525AAA">
      <w:pPr>
        <w:widowControl w:val="0"/>
        <w:shd w:val="clear" w:color="auto" w:fill="FFFFFF"/>
        <w:ind w:firstLine="720"/>
        <w:jc w:val="both"/>
        <w:rPr>
          <w:b/>
          <w:szCs w:val="28"/>
          <w:highlight w:val="yellow"/>
        </w:rPr>
      </w:pPr>
    </w:p>
    <w:p w:rsidR="00E80C2D" w:rsidRDefault="00E80C2D" w:rsidP="00525AAA">
      <w:pPr>
        <w:widowControl w:val="0"/>
        <w:shd w:val="clear" w:color="auto" w:fill="FFFFFF"/>
        <w:ind w:firstLine="720"/>
        <w:jc w:val="both"/>
        <w:rPr>
          <w:szCs w:val="28"/>
        </w:rPr>
      </w:pPr>
      <w:r w:rsidRPr="00E80C2D">
        <w:rPr>
          <w:b/>
          <w:szCs w:val="28"/>
        </w:rPr>
        <w:t>5.</w:t>
      </w:r>
      <w:r w:rsidR="007B7461">
        <w:rPr>
          <w:b/>
          <w:szCs w:val="28"/>
        </w:rPr>
        <w:t>9</w:t>
      </w:r>
      <w:r w:rsidRPr="00E80C2D">
        <w:rPr>
          <w:b/>
          <w:szCs w:val="28"/>
        </w:rPr>
        <w:t>.</w:t>
      </w:r>
      <w:r>
        <w:rPr>
          <w:szCs w:val="28"/>
        </w:rPr>
        <w:t xml:space="preserve"> На виконання вимог Закону України «Про реформування державних і комунальних друкованих засобів масової інформації» не здійснювати з 1 січня 2019 року фінансування з міс</w:t>
      </w:r>
      <w:r w:rsidR="0092509C">
        <w:rPr>
          <w:szCs w:val="28"/>
        </w:rPr>
        <w:t>ького</w:t>
      </w:r>
      <w:r>
        <w:rPr>
          <w:szCs w:val="28"/>
        </w:rPr>
        <w:t xml:space="preserve"> бюджет</w:t>
      </w:r>
      <w:r w:rsidR="0092509C">
        <w:rPr>
          <w:szCs w:val="28"/>
        </w:rPr>
        <w:t>у</w:t>
      </w:r>
      <w:r>
        <w:rPr>
          <w:szCs w:val="28"/>
        </w:rPr>
        <w:t xml:space="preserve"> друкованих засобів масової інформації та редакцій.</w:t>
      </w:r>
    </w:p>
    <w:p w:rsidR="00E80C2D" w:rsidRDefault="00E80C2D" w:rsidP="00525AAA">
      <w:pPr>
        <w:widowControl w:val="0"/>
        <w:shd w:val="clear" w:color="auto" w:fill="FFFFFF"/>
        <w:ind w:firstLine="720"/>
        <w:jc w:val="both"/>
        <w:rPr>
          <w:szCs w:val="28"/>
        </w:rPr>
      </w:pPr>
    </w:p>
    <w:p w:rsidR="00E80C2D" w:rsidRPr="009B0FE3" w:rsidRDefault="00E80C2D" w:rsidP="00525AAA">
      <w:pPr>
        <w:widowControl w:val="0"/>
        <w:shd w:val="clear" w:color="auto" w:fill="FFFFFF"/>
        <w:ind w:firstLine="720"/>
        <w:jc w:val="both"/>
        <w:rPr>
          <w:szCs w:val="28"/>
        </w:rPr>
      </w:pPr>
      <w:r w:rsidRPr="00F22AD4">
        <w:rPr>
          <w:b/>
          <w:szCs w:val="28"/>
        </w:rPr>
        <w:t>5.1</w:t>
      </w:r>
      <w:r w:rsidR="007B7461">
        <w:rPr>
          <w:b/>
          <w:szCs w:val="28"/>
        </w:rPr>
        <w:t>0</w:t>
      </w:r>
      <w:r w:rsidRPr="00F22AD4">
        <w:rPr>
          <w:b/>
          <w:szCs w:val="28"/>
        </w:rPr>
        <w:t>.</w:t>
      </w:r>
      <w:r>
        <w:rPr>
          <w:szCs w:val="28"/>
        </w:rPr>
        <w:t xml:space="preserve"> Обсяги капітальних видатків та видатків на поточний ремонт приміщень, які п</w:t>
      </w:r>
      <w:r w:rsidR="00F22AD4">
        <w:rPr>
          <w:szCs w:val="28"/>
        </w:rPr>
        <w:t>ланується</w:t>
      </w:r>
      <w:r>
        <w:rPr>
          <w:szCs w:val="28"/>
        </w:rPr>
        <w:t xml:space="preserve"> проводити у 2019 році, планувати, виходячи </w:t>
      </w:r>
      <w:r w:rsidR="00F22AD4">
        <w:rPr>
          <w:szCs w:val="28"/>
        </w:rPr>
        <w:t>із пріоритетності та необхідності проведення таких робіт, за наявності локальних кошторисів по кожному об’єкту.</w:t>
      </w:r>
    </w:p>
    <w:p w:rsidR="004A4BAE" w:rsidRPr="004C4636" w:rsidRDefault="004A4BAE" w:rsidP="00525AAA">
      <w:pPr>
        <w:widowControl w:val="0"/>
        <w:shd w:val="clear" w:color="auto" w:fill="FFFFFF"/>
        <w:ind w:firstLine="720"/>
        <w:jc w:val="both"/>
        <w:rPr>
          <w:b/>
          <w:szCs w:val="28"/>
        </w:rPr>
      </w:pPr>
    </w:p>
    <w:p w:rsidR="00C77AB4" w:rsidRDefault="001F234B" w:rsidP="00525AAA">
      <w:pPr>
        <w:widowControl w:val="0"/>
        <w:shd w:val="clear" w:color="auto" w:fill="FFFFFF"/>
        <w:tabs>
          <w:tab w:val="left" w:pos="1474"/>
        </w:tabs>
        <w:ind w:firstLine="720"/>
        <w:jc w:val="both"/>
        <w:rPr>
          <w:szCs w:val="28"/>
        </w:rPr>
      </w:pPr>
      <w:r w:rsidRPr="00FA6C9E">
        <w:rPr>
          <w:b/>
          <w:szCs w:val="28"/>
        </w:rPr>
        <w:t>5.</w:t>
      </w:r>
      <w:r w:rsidR="00E6657B">
        <w:rPr>
          <w:b/>
          <w:szCs w:val="28"/>
        </w:rPr>
        <w:t>1</w:t>
      </w:r>
      <w:r w:rsidR="00E80C2D">
        <w:rPr>
          <w:b/>
          <w:szCs w:val="28"/>
        </w:rPr>
        <w:t>1</w:t>
      </w:r>
      <w:r w:rsidRPr="00FA6C9E">
        <w:rPr>
          <w:b/>
          <w:szCs w:val="28"/>
        </w:rPr>
        <w:t>.</w:t>
      </w:r>
      <w:r w:rsidRPr="00FA6C9E">
        <w:rPr>
          <w:szCs w:val="28"/>
        </w:rPr>
        <w:t xml:space="preserve"> </w:t>
      </w:r>
      <w:r w:rsidR="00C77AB4">
        <w:rPr>
          <w:szCs w:val="28"/>
        </w:rPr>
        <w:t>П</w:t>
      </w:r>
      <w:r w:rsidR="00C77AB4" w:rsidRPr="00516D12">
        <w:rPr>
          <w:szCs w:val="28"/>
        </w:rPr>
        <w:t xml:space="preserve">одати </w:t>
      </w:r>
      <w:r w:rsidR="00C77AB4">
        <w:rPr>
          <w:szCs w:val="28"/>
        </w:rPr>
        <w:t xml:space="preserve">у фінансове управління міської ради </w:t>
      </w:r>
      <w:r w:rsidR="00C77AB4" w:rsidRPr="00516D12">
        <w:rPr>
          <w:szCs w:val="28"/>
        </w:rPr>
        <w:t xml:space="preserve">за </w:t>
      </w:r>
      <w:r w:rsidR="004134DA">
        <w:rPr>
          <w:szCs w:val="28"/>
        </w:rPr>
        <w:t>установленими</w:t>
      </w:r>
      <w:r w:rsidR="00C77AB4" w:rsidRPr="00516D12">
        <w:rPr>
          <w:szCs w:val="28"/>
        </w:rPr>
        <w:t xml:space="preserve"> формами у визначені </w:t>
      </w:r>
      <w:r w:rsidR="00C77AB4">
        <w:rPr>
          <w:szCs w:val="28"/>
        </w:rPr>
        <w:t xml:space="preserve">законодавством </w:t>
      </w:r>
      <w:r w:rsidR="00C77AB4" w:rsidRPr="00516D12">
        <w:rPr>
          <w:szCs w:val="28"/>
        </w:rPr>
        <w:t>терміни:</w:t>
      </w:r>
    </w:p>
    <w:p w:rsidR="00C77AB4" w:rsidRPr="00516D12" w:rsidRDefault="00C77AB4" w:rsidP="00525AAA">
      <w:pPr>
        <w:widowControl w:val="0"/>
        <w:shd w:val="clear" w:color="auto" w:fill="FFFFFF"/>
        <w:tabs>
          <w:tab w:val="left" w:pos="1474"/>
        </w:tabs>
        <w:ind w:firstLine="720"/>
        <w:jc w:val="both"/>
        <w:rPr>
          <w:szCs w:val="28"/>
        </w:rPr>
      </w:pPr>
    </w:p>
    <w:p w:rsidR="00C77AB4" w:rsidRPr="00C77AB4" w:rsidRDefault="00C77AB4" w:rsidP="00525AAA">
      <w:pPr>
        <w:widowControl w:val="0"/>
        <w:shd w:val="clear" w:color="auto" w:fill="FFFFFF"/>
        <w:tabs>
          <w:tab w:val="left" w:pos="1474"/>
        </w:tabs>
        <w:ind w:firstLine="720"/>
        <w:jc w:val="both"/>
        <w:rPr>
          <w:szCs w:val="28"/>
        </w:rPr>
      </w:pPr>
      <w:r w:rsidRPr="008D74A0">
        <w:rPr>
          <w:b/>
          <w:szCs w:val="28"/>
        </w:rPr>
        <w:t>5.</w:t>
      </w:r>
      <w:r w:rsidR="00E6657B">
        <w:rPr>
          <w:b/>
          <w:szCs w:val="28"/>
        </w:rPr>
        <w:t>1</w:t>
      </w:r>
      <w:r w:rsidR="00E80C2D">
        <w:rPr>
          <w:b/>
          <w:szCs w:val="28"/>
        </w:rPr>
        <w:t>1</w:t>
      </w:r>
      <w:r w:rsidRPr="008D74A0">
        <w:rPr>
          <w:b/>
          <w:szCs w:val="28"/>
        </w:rPr>
        <w:t>.1.</w:t>
      </w:r>
      <w:r w:rsidRPr="008D74A0">
        <w:rPr>
          <w:szCs w:val="28"/>
        </w:rPr>
        <w:t xml:space="preserve"> Бюджетні</w:t>
      </w:r>
      <w:r w:rsidRPr="00516D12">
        <w:rPr>
          <w:szCs w:val="28"/>
        </w:rPr>
        <w:t xml:space="preserve"> запити на 201</w:t>
      </w:r>
      <w:r w:rsidR="009B584C">
        <w:rPr>
          <w:szCs w:val="28"/>
        </w:rPr>
        <w:t>9</w:t>
      </w:r>
      <w:r w:rsidRPr="00516D12">
        <w:rPr>
          <w:szCs w:val="28"/>
        </w:rPr>
        <w:t xml:space="preserve"> рік </w:t>
      </w:r>
      <w:r w:rsidR="00254C3B">
        <w:rPr>
          <w:szCs w:val="28"/>
        </w:rPr>
        <w:t xml:space="preserve">із застосуванням програмно-цільового методу формування місцевих бюджетів </w:t>
      </w:r>
      <w:r w:rsidR="00811CE3">
        <w:rPr>
          <w:szCs w:val="28"/>
        </w:rPr>
        <w:t>з детальними розрахунками</w:t>
      </w:r>
      <w:r w:rsidR="00EA1A60">
        <w:rPr>
          <w:szCs w:val="28"/>
        </w:rPr>
        <w:t xml:space="preserve"> та необхідними вичерпними обґрунтуваннями</w:t>
      </w:r>
      <w:r w:rsidR="00811CE3">
        <w:rPr>
          <w:szCs w:val="28"/>
        </w:rPr>
        <w:t>.</w:t>
      </w:r>
    </w:p>
    <w:p w:rsidR="00C77AB4" w:rsidRPr="00C77AB4" w:rsidRDefault="00C77AB4" w:rsidP="00525AAA">
      <w:pPr>
        <w:widowControl w:val="0"/>
        <w:shd w:val="clear" w:color="auto" w:fill="FFFFFF"/>
        <w:tabs>
          <w:tab w:val="left" w:pos="1474"/>
        </w:tabs>
        <w:ind w:firstLine="720"/>
        <w:jc w:val="both"/>
        <w:rPr>
          <w:szCs w:val="28"/>
        </w:rPr>
      </w:pPr>
    </w:p>
    <w:p w:rsidR="00C77AB4" w:rsidRPr="00685069" w:rsidRDefault="00C77AB4" w:rsidP="00525AAA">
      <w:pPr>
        <w:widowControl w:val="0"/>
        <w:shd w:val="clear" w:color="auto" w:fill="FFFFFF"/>
        <w:tabs>
          <w:tab w:val="left" w:pos="1133"/>
        </w:tabs>
        <w:autoSpaceDE w:val="0"/>
        <w:autoSpaceDN w:val="0"/>
        <w:adjustRightInd w:val="0"/>
        <w:ind w:firstLine="720"/>
        <w:jc w:val="both"/>
        <w:rPr>
          <w:szCs w:val="28"/>
        </w:rPr>
      </w:pPr>
      <w:r w:rsidRPr="00685069">
        <w:rPr>
          <w:b/>
          <w:szCs w:val="28"/>
        </w:rPr>
        <w:t>5.</w:t>
      </w:r>
      <w:r w:rsidR="00E6657B">
        <w:rPr>
          <w:b/>
          <w:szCs w:val="28"/>
        </w:rPr>
        <w:t>1</w:t>
      </w:r>
      <w:r w:rsidR="00E80C2D">
        <w:rPr>
          <w:b/>
          <w:szCs w:val="28"/>
        </w:rPr>
        <w:t>1</w:t>
      </w:r>
      <w:r w:rsidRPr="00685069">
        <w:rPr>
          <w:b/>
          <w:szCs w:val="28"/>
        </w:rPr>
        <w:t>.2.</w:t>
      </w:r>
      <w:r w:rsidRPr="00685069">
        <w:rPr>
          <w:szCs w:val="28"/>
        </w:rPr>
        <w:t xml:space="preserve"> Перелік </w:t>
      </w:r>
      <w:r w:rsidR="00811CE3">
        <w:rPr>
          <w:szCs w:val="28"/>
        </w:rPr>
        <w:t>місцевих програм</w:t>
      </w:r>
      <w:r w:rsidRPr="00685069">
        <w:rPr>
          <w:szCs w:val="28"/>
        </w:rPr>
        <w:t xml:space="preserve">, </w:t>
      </w:r>
      <w:r w:rsidR="00811CE3">
        <w:rPr>
          <w:szCs w:val="28"/>
        </w:rPr>
        <w:t xml:space="preserve">фінансування яких </w:t>
      </w:r>
      <w:r w:rsidR="0080271E">
        <w:rPr>
          <w:szCs w:val="28"/>
        </w:rPr>
        <w:t>у 201</w:t>
      </w:r>
      <w:r w:rsidR="009B584C">
        <w:rPr>
          <w:szCs w:val="28"/>
        </w:rPr>
        <w:t>9</w:t>
      </w:r>
      <w:r w:rsidR="0080271E">
        <w:rPr>
          <w:szCs w:val="28"/>
        </w:rPr>
        <w:t xml:space="preserve"> році </w:t>
      </w:r>
      <w:r w:rsidR="00811CE3">
        <w:rPr>
          <w:szCs w:val="28"/>
        </w:rPr>
        <w:t xml:space="preserve">передбачається </w:t>
      </w:r>
      <w:r w:rsidRPr="00685069">
        <w:rPr>
          <w:szCs w:val="28"/>
        </w:rPr>
        <w:t>за рахунок коштів міського бюджету</w:t>
      </w:r>
      <w:r w:rsidR="0080271E">
        <w:rPr>
          <w:szCs w:val="28"/>
        </w:rPr>
        <w:t>,</w:t>
      </w:r>
      <w:r w:rsidR="00811CE3">
        <w:rPr>
          <w:szCs w:val="28"/>
        </w:rPr>
        <w:t xml:space="preserve"> із зазначенням обсягів видатків,</w:t>
      </w:r>
      <w:r w:rsidRPr="00685069">
        <w:rPr>
          <w:szCs w:val="28"/>
        </w:rPr>
        <w:t xml:space="preserve"> необхідних для їх виконання. </w:t>
      </w:r>
    </w:p>
    <w:p w:rsidR="001F234B" w:rsidRPr="00685069" w:rsidRDefault="001F234B" w:rsidP="00525AAA">
      <w:pPr>
        <w:widowControl w:val="0"/>
        <w:shd w:val="clear" w:color="auto" w:fill="FFFFFF"/>
        <w:tabs>
          <w:tab w:val="left" w:pos="1133"/>
        </w:tabs>
        <w:autoSpaceDE w:val="0"/>
        <w:autoSpaceDN w:val="0"/>
        <w:adjustRightInd w:val="0"/>
        <w:ind w:firstLine="720"/>
        <w:jc w:val="both"/>
        <w:rPr>
          <w:szCs w:val="28"/>
        </w:rPr>
      </w:pPr>
    </w:p>
    <w:p w:rsidR="001F234B" w:rsidRPr="00C77AB4" w:rsidRDefault="001F234B" w:rsidP="00525AAA">
      <w:pPr>
        <w:widowControl w:val="0"/>
        <w:shd w:val="clear" w:color="auto" w:fill="FFFFFF"/>
        <w:ind w:firstLine="720"/>
        <w:jc w:val="both"/>
        <w:rPr>
          <w:szCs w:val="28"/>
        </w:rPr>
      </w:pPr>
      <w:r w:rsidRPr="00AD37BB">
        <w:rPr>
          <w:szCs w:val="28"/>
        </w:rPr>
        <w:t xml:space="preserve">Фінансовому управлінню міської ради розглядати питання щодо </w:t>
      </w:r>
      <w:r w:rsidR="0020071B" w:rsidRPr="00AD37BB">
        <w:rPr>
          <w:szCs w:val="28"/>
        </w:rPr>
        <w:t>включення видатків</w:t>
      </w:r>
      <w:r w:rsidR="00BD18E2" w:rsidRPr="00AD37BB">
        <w:rPr>
          <w:szCs w:val="28"/>
        </w:rPr>
        <w:t xml:space="preserve"> на </w:t>
      </w:r>
      <w:r w:rsidRPr="00AD37BB">
        <w:rPr>
          <w:szCs w:val="28"/>
        </w:rPr>
        <w:t xml:space="preserve">фінансування </w:t>
      </w:r>
      <w:r w:rsidR="00BD18E2" w:rsidRPr="00AD37BB">
        <w:rPr>
          <w:szCs w:val="28"/>
        </w:rPr>
        <w:t xml:space="preserve">заходів місцевих </w:t>
      </w:r>
      <w:r w:rsidRPr="00AD37BB">
        <w:rPr>
          <w:szCs w:val="28"/>
        </w:rPr>
        <w:t xml:space="preserve">програм </w:t>
      </w:r>
      <w:r w:rsidR="0020071B" w:rsidRPr="00AD37BB">
        <w:rPr>
          <w:szCs w:val="28"/>
        </w:rPr>
        <w:t xml:space="preserve">до проекту міського бюджету на </w:t>
      </w:r>
      <w:r w:rsidR="00BD18E2" w:rsidRPr="00AD37BB">
        <w:rPr>
          <w:szCs w:val="28"/>
        </w:rPr>
        <w:t>201</w:t>
      </w:r>
      <w:r w:rsidR="009B584C">
        <w:rPr>
          <w:szCs w:val="28"/>
        </w:rPr>
        <w:t>9</w:t>
      </w:r>
      <w:r w:rsidR="00BD18E2" w:rsidRPr="00AD37BB">
        <w:rPr>
          <w:szCs w:val="28"/>
        </w:rPr>
        <w:t xml:space="preserve"> р</w:t>
      </w:r>
      <w:r w:rsidR="0020071B" w:rsidRPr="00AD37BB">
        <w:rPr>
          <w:szCs w:val="28"/>
        </w:rPr>
        <w:t>ік</w:t>
      </w:r>
      <w:r w:rsidR="00BD18E2" w:rsidRPr="00AD37BB">
        <w:rPr>
          <w:szCs w:val="28"/>
        </w:rPr>
        <w:t xml:space="preserve"> за наявності звіту щодо результативних показників їх виконання</w:t>
      </w:r>
      <w:r w:rsidRPr="00AD37BB">
        <w:rPr>
          <w:szCs w:val="28"/>
        </w:rPr>
        <w:t>.</w:t>
      </w:r>
    </w:p>
    <w:p w:rsidR="00FA6C9E" w:rsidRPr="00C77AB4" w:rsidRDefault="00FA6C9E" w:rsidP="00525AAA">
      <w:pPr>
        <w:widowControl w:val="0"/>
        <w:shd w:val="clear" w:color="auto" w:fill="FFFFFF"/>
        <w:ind w:firstLine="720"/>
        <w:jc w:val="both"/>
        <w:rPr>
          <w:szCs w:val="28"/>
        </w:rPr>
      </w:pPr>
    </w:p>
    <w:p w:rsidR="009A0E61" w:rsidRPr="00C77AB4" w:rsidRDefault="009A0E61" w:rsidP="00525AAA">
      <w:pPr>
        <w:widowControl w:val="0"/>
        <w:shd w:val="clear" w:color="auto" w:fill="FFFFFF"/>
        <w:tabs>
          <w:tab w:val="left" w:pos="1474"/>
        </w:tabs>
        <w:ind w:firstLine="720"/>
        <w:jc w:val="both"/>
        <w:rPr>
          <w:szCs w:val="28"/>
        </w:rPr>
      </w:pPr>
      <w:r w:rsidRPr="00FA6C9E">
        <w:rPr>
          <w:b/>
          <w:szCs w:val="28"/>
        </w:rPr>
        <w:t>5.</w:t>
      </w:r>
      <w:r w:rsidR="00E6657B">
        <w:rPr>
          <w:b/>
          <w:szCs w:val="28"/>
        </w:rPr>
        <w:t>1</w:t>
      </w:r>
      <w:r w:rsidR="007B7461">
        <w:rPr>
          <w:b/>
          <w:szCs w:val="28"/>
        </w:rPr>
        <w:t>2</w:t>
      </w:r>
      <w:r w:rsidRPr="00FA6C9E">
        <w:rPr>
          <w:b/>
          <w:szCs w:val="28"/>
        </w:rPr>
        <w:t>.</w:t>
      </w:r>
      <w:r w:rsidRPr="00FA6C9E">
        <w:rPr>
          <w:szCs w:val="28"/>
        </w:rPr>
        <w:t xml:space="preserve"> </w:t>
      </w:r>
      <w:r w:rsidR="00257FE8">
        <w:rPr>
          <w:szCs w:val="28"/>
        </w:rPr>
        <w:t>Управлінням та відділам міської ради п</w:t>
      </w:r>
      <w:r w:rsidRPr="00516D12">
        <w:rPr>
          <w:szCs w:val="28"/>
        </w:rPr>
        <w:t xml:space="preserve">одати </w:t>
      </w:r>
      <w:r>
        <w:rPr>
          <w:szCs w:val="28"/>
        </w:rPr>
        <w:t xml:space="preserve">у департамент містобудівного комплексу та земельних відносин міської ради пропозиції щодо </w:t>
      </w:r>
      <w:r w:rsidR="00257FE8">
        <w:rPr>
          <w:szCs w:val="28"/>
        </w:rPr>
        <w:t>будівництва, капітального ремонту</w:t>
      </w:r>
      <w:r w:rsidR="00FB04BE">
        <w:rPr>
          <w:szCs w:val="28"/>
        </w:rPr>
        <w:t>,</w:t>
      </w:r>
      <w:r w:rsidR="00257FE8">
        <w:rPr>
          <w:szCs w:val="28"/>
        </w:rPr>
        <w:t xml:space="preserve"> реконструкції </w:t>
      </w:r>
      <w:r w:rsidR="00FB04BE">
        <w:rPr>
          <w:szCs w:val="28"/>
        </w:rPr>
        <w:t>та реставрації</w:t>
      </w:r>
      <w:r w:rsidR="00BF1B14">
        <w:rPr>
          <w:szCs w:val="28"/>
        </w:rPr>
        <w:t>, виходячи із пріоритетності та обґрунтованості потреб</w:t>
      </w:r>
      <w:r w:rsidR="00811CE3">
        <w:rPr>
          <w:szCs w:val="28"/>
        </w:rPr>
        <w:t xml:space="preserve">, </w:t>
      </w:r>
      <w:r w:rsidR="006740F3">
        <w:rPr>
          <w:szCs w:val="28"/>
        </w:rPr>
        <w:t xml:space="preserve">з урахуванням вимог Інструкції </w:t>
      </w:r>
      <w:r w:rsidR="00944523">
        <w:rPr>
          <w:szCs w:val="28"/>
        </w:rPr>
        <w:t xml:space="preserve">про </w:t>
      </w:r>
      <w:r w:rsidR="00944523">
        <w:rPr>
          <w:szCs w:val="28"/>
        </w:rPr>
        <w:lastRenderedPageBreak/>
        <w:t xml:space="preserve">складання бюджетних запитів, </w:t>
      </w:r>
      <w:r w:rsidR="00257FE8">
        <w:rPr>
          <w:szCs w:val="28"/>
        </w:rPr>
        <w:t>для формування переліку</w:t>
      </w:r>
      <w:r>
        <w:rPr>
          <w:szCs w:val="28"/>
        </w:rPr>
        <w:t xml:space="preserve"> </w:t>
      </w:r>
      <w:r w:rsidR="00257FE8">
        <w:rPr>
          <w:szCs w:val="28"/>
        </w:rPr>
        <w:t>об’єктів</w:t>
      </w:r>
      <w:r w:rsidR="00FB04BE">
        <w:rPr>
          <w:szCs w:val="28"/>
        </w:rPr>
        <w:t>,</w:t>
      </w:r>
      <w:r w:rsidR="00257FE8">
        <w:rPr>
          <w:szCs w:val="28"/>
        </w:rPr>
        <w:t xml:space="preserve"> </w:t>
      </w:r>
      <w:r>
        <w:rPr>
          <w:szCs w:val="28"/>
        </w:rPr>
        <w:t xml:space="preserve">видатки на які </w:t>
      </w:r>
      <w:r w:rsidR="007F4B90">
        <w:rPr>
          <w:szCs w:val="28"/>
        </w:rPr>
        <w:t>у 201</w:t>
      </w:r>
      <w:r w:rsidR="009B584C">
        <w:rPr>
          <w:szCs w:val="28"/>
        </w:rPr>
        <w:t>9</w:t>
      </w:r>
      <w:r w:rsidR="007F4B90">
        <w:rPr>
          <w:szCs w:val="28"/>
        </w:rPr>
        <w:t xml:space="preserve"> році </w:t>
      </w:r>
      <w:r w:rsidR="00257FE8">
        <w:rPr>
          <w:szCs w:val="28"/>
        </w:rPr>
        <w:t xml:space="preserve">будуть </w:t>
      </w:r>
      <w:r>
        <w:rPr>
          <w:szCs w:val="28"/>
        </w:rPr>
        <w:t>здійснювати</w:t>
      </w:r>
      <w:r w:rsidR="00257FE8">
        <w:rPr>
          <w:szCs w:val="28"/>
        </w:rPr>
        <w:t>ся</w:t>
      </w:r>
      <w:r>
        <w:rPr>
          <w:szCs w:val="28"/>
        </w:rPr>
        <w:t xml:space="preserve"> за рахунок коштів бюджету розвитку</w:t>
      </w:r>
      <w:r w:rsidRPr="00C77AB4">
        <w:rPr>
          <w:szCs w:val="28"/>
        </w:rPr>
        <w:t>.</w:t>
      </w:r>
    </w:p>
    <w:p w:rsidR="0006428F" w:rsidRDefault="0006428F" w:rsidP="00525AAA">
      <w:pPr>
        <w:ind w:firstLine="720"/>
        <w:rPr>
          <w:b/>
          <w:szCs w:val="28"/>
        </w:rPr>
      </w:pPr>
    </w:p>
    <w:p w:rsidR="000E429F" w:rsidRPr="00FA6C9E" w:rsidRDefault="007B7461" w:rsidP="00525AAA">
      <w:pPr>
        <w:widowControl w:val="0"/>
        <w:shd w:val="clear" w:color="auto" w:fill="FFFFFF"/>
        <w:ind w:firstLine="720"/>
        <w:jc w:val="both"/>
        <w:rPr>
          <w:szCs w:val="28"/>
        </w:rPr>
      </w:pPr>
      <w:r>
        <w:rPr>
          <w:b/>
          <w:szCs w:val="28"/>
        </w:rPr>
        <w:t>6</w:t>
      </w:r>
      <w:r w:rsidR="000E429F" w:rsidRPr="00FA6C9E">
        <w:rPr>
          <w:b/>
          <w:szCs w:val="28"/>
        </w:rPr>
        <w:t>.</w:t>
      </w:r>
      <w:r w:rsidR="000E429F" w:rsidRPr="00FA6C9E">
        <w:rPr>
          <w:szCs w:val="28"/>
        </w:rPr>
        <w:t xml:space="preserve"> </w:t>
      </w:r>
      <w:r w:rsidR="000E429F">
        <w:rPr>
          <w:szCs w:val="28"/>
        </w:rPr>
        <w:t>Ф</w:t>
      </w:r>
      <w:r w:rsidR="000E429F" w:rsidRPr="00FA6C9E">
        <w:rPr>
          <w:szCs w:val="28"/>
        </w:rPr>
        <w:t xml:space="preserve">інансовому управлінню міської ради, за необхідності, </w:t>
      </w:r>
      <w:r w:rsidR="000E429F">
        <w:rPr>
          <w:szCs w:val="28"/>
        </w:rPr>
        <w:t xml:space="preserve">вимагати від </w:t>
      </w:r>
      <w:r w:rsidR="000E429F" w:rsidRPr="00FA6C9E">
        <w:rPr>
          <w:szCs w:val="28"/>
        </w:rPr>
        <w:t xml:space="preserve">головних розпорядників коштів міського бюджету додаткові розрахункові матеріали і показники, необхідні для розробки проекту </w:t>
      </w:r>
      <w:r w:rsidR="000E429F">
        <w:rPr>
          <w:szCs w:val="28"/>
        </w:rPr>
        <w:t xml:space="preserve">міського </w:t>
      </w:r>
      <w:r w:rsidR="000E429F" w:rsidRPr="00FA6C9E">
        <w:rPr>
          <w:szCs w:val="28"/>
        </w:rPr>
        <w:t>бюджету на 201</w:t>
      </w:r>
      <w:r w:rsidR="000E429F">
        <w:rPr>
          <w:szCs w:val="28"/>
        </w:rPr>
        <w:t>9</w:t>
      </w:r>
      <w:r w:rsidR="000E429F" w:rsidRPr="00FA6C9E">
        <w:rPr>
          <w:szCs w:val="28"/>
        </w:rPr>
        <w:t xml:space="preserve"> рік</w:t>
      </w:r>
      <w:r w:rsidR="000E429F">
        <w:rPr>
          <w:szCs w:val="28"/>
        </w:rPr>
        <w:t xml:space="preserve"> та</w:t>
      </w:r>
      <w:r w:rsidR="000E429F" w:rsidRPr="00FA6C9E">
        <w:rPr>
          <w:szCs w:val="28"/>
        </w:rPr>
        <w:t xml:space="preserve"> </w:t>
      </w:r>
      <w:r w:rsidR="000E429F">
        <w:rPr>
          <w:szCs w:val="28"/>
        </w:rPr>
        <w:t>прогнозу на два наступні бюджетні періоди, і</w:t>
      </w:r>
      <w:r w:rsidR="000E429F" w:rsidRPr="00FA6C9E">
        <w:rPr>
          <w:szCs w:val="28"/>
        </w:rPr>
        <w:t xml:space="preserve"> встановлювати терміни їх подання.</w:t>
      </w:r>
    </w:p>
    <w:p w:rsidR="000E429F" w:rsidRDefault="000E429F" w:rsidP="00525AAA">
      <w:pPr>
        <w:widowControl w:val="0"/>
        <w:shd w:val="clear" w:color="auto" w:fill="FFFFFF"/>
        <w:ind w:firstLine="720"/>
        <w:jc w:val="both"/>
        <w:rPr>
          <w:b/>
          <w:szCs w:val="28"/>
        </w:rPr>
      </w:pPr>
    </w:p>
    <w:p w:rsidR="00574C54" w:rsidRPr="00FA6C9E" w:rsidRDefault="000E429F" w:rsidP="00525AAA">
      <w:pPr>
        <w:widowControl w:val="0"/>
        <w:shd w:val="clear" w:color="auto" w:fill="FFFFFF"/>
        <w:ind w:firstLine="720"/>
        <w:jc w:val="both"/>
        <w:rPr>
          <w:szCs w:val="28"/>
        </w:rPr>
      </w:pPr>
      <w:r>
        <w:rPr>
          <w:b/>
          <w:szCs w:val="28"/>
        </w:rPr>
        <w:t>7</w:t>
      </w:r>
      <w:r w:rsidR="00574C54" w:rsidRPr="00FA6C9E">
        <w:rPr>
          <w:b/>
          <w:szCs w:val="28"/>
        </w:rPr>
        <w:t>.</w:t>
      </w:r>
      <w:r w:rsidR="00574C54" w:rsidRPr="00FA6C9E">
        <w:rPr>
          <w:szCs w:val="28"/>
        </w:rPr>
        <w:t xml:space="preserve"> Встановити, що головні розпорядники бюджетних коштів несуть </w:t>
      </w:r>
      <w:r w:rsidR="00AD37BB" w:rsidRPr="00AD37BB">
        <w:rPr>
          <w:szCs w:val="28"/>
        </w:rPr>
        <w:t xml:space="preserve">персональну </w:t>
      </w:r>
      <w:r w:rsidR="00574C54" w:rsidRPr="00FA6C9E">
        <w:rPr>
          <w:szCs w:val="28"/>
        </w:rPr>
        <w:t xml:space="preserve">відповідальність за своєчасність, достовірність та </w:t>
      </w:r>
      <w:r w:rsidR="00574C54" w:rsidRPr="004B355D">
        <w:rPr>
          <w:szCs w:val="28"/>
        </w:rPr>
        <w:t>зміст</w:t>
      </w:r>
      <w:r w:rsidR="001D6897">
        <w:rPr>
          <w:szCs w:val="28"/>
        </w:rPr>
        <w:t xml:space="preserve"> </w:t>
      </w:r>
      <w:r w:rsidR="00574C54" w:rsidRPr="00FA6C9E">
        <w:rPr>
          <w:szCs w:val="28"/>
        </w:rPr>
        <w:t xml:space="preserve">поданих фінансовому управлінню міської ради </w:t>
      </w:r>
      <w:r w:rsidR="00682B96" w:rsidRPr="00CA62FA">
        <w:rPr>
          <w:szCs w:val="28"/>
        </w:rPr>
        <w:t>бюджетних запитів</w:t>
      </w:r>
      <w:r w:rsidR="00682B96">
        <w:rPr>
          <w:szCs w:val="28"/>
        </w:rPr>
        <w:t xml:space="preserve"> </w:t>
      </w:r>
      <w:r w:rsidR="00574C54" w:rsidRPr="00FA6C9E">
        <w:rPr>
          <w:szCs w:val="28"/>
        </w:rPr>
        <w:t>на 20</w:t>
      </w:r>
      <w:r w:rsidR="004B6F00" w:rsidRPr="00FA6C9E">
        <w:rPr>
          <w:szCs w:val="28"/>
        </w:rPr>
        <w:t>1</w:t>
      </w:r>
      <w:r w:rsidR="009B584C">
        <w:rPr>
          <w:szCs w:val="28"/>
        </w:rPr>
        <w:t>9</w:t>
      </w:r>
      <w:r w:rsidR="00574C54" w:rsidRPr="00FA6C9E">
        <w:rPr>
          <w:szCs w:val="28"/>
        </w:rPr>
        <w:t xml:space="preserve"> рік.   </w:t>
      </w:r>
    </w:p>
    <w:p w:rsidR="007B7461" w:rsidRDefault="007B7461" w:rsidP="00525AAA">
      <w:pPr>
        <w:widowControl w:val="0"/>
        <w:shd w:val="clear" w:color="auto" w:fill="FFFFFF"/>
        <w:ind w:firstLine="720"/>
        <w:jc w:val="both"/>
        <w:rPr>
          <w:b/>
          <w:szCs w:val="28"/>
        </w:rPr>
      </w:pPr>
    </w:p>
    <w:p w:rsidR="00F83C0F" w:rsidRPr="0059093E" w:rsidRDefault="00F83C0F" w:rsidP="00525AAA">
      <w:pPr>
        <w:ind w:firstLine="720"/>
        <w:jc w:val="both"/>
        <w:rPr>
          <w:szCs w:val="28"/>
        </w:rPr>
      </w:pPr>
      <w:r>
        <w:rPr>
          <w:b/>
          <w:szCs w:val="28"/>
        </w:rPr>
        <w:t xml:space="preserve">8. </w:t>
      </w:r>
      <w:r w:rsidRPr="00F83C0F">
        <w:rPr>
          <w:szCs w:val="28"/>
        </w:rPr>
        <w:t xml:space="preserve">Департаменту містобудівного комплексу та земельних відносин міської ради </w:t>
      </w:r>
      <w:r>
        <w:rPr>
          <w:szCs w:val="28"/>
        </w:rPr>
        <w:t>вжити заходів</w:t>
      </w:r>
      <w:r w:rsidRPr="00F83C0F">
        <w:rPr>
          <w:szCs w:val="28"/>
        </w:rPr>
        <w:t xml:space="preserve"> </w:t>
      </w:r>
      <w:r w:rsidRPr="0059093E">
        <w:rPr>
          <w:szCs w:val="28"/>
        </w:rPr>
        <w:t>щодо забезпечення спрямування коштів, які надходять до міс</w:t>
      </w:r>
      <w:r>
        <w:rPr>
          <w:szCs w:val="28"/>
        </w:rPr>
        <w:t>ького</w:t>
      </w:r>
      <w:r w:rsidRPr="0059093E">
        <w:rPr>
          <w:szCs w:val="28"/>
        </w:rPr>
        <w:t xml:space="preserve"> бюджет</w:t>
      </w:r>
      <w:r>
        <w:rPr>
          <w:szCs w:val="28"/>
        </w:rPr>
        <w:t>у</w:t>
      </w:r>
      <w:r w:rsidRPr="0059093E">
        <w:rPr>
          <w:szCs w:val="28"/>
        </w:rPr>
        <w:t xml:space="preserve"> від відшкодування втрат сільськогосподарського та</w:t>
      </w:r>
      <w:r>
        <w:rPr>
          <w:szCs w:val="28"/>
        </w:rPr>
        <w:t xml:space="preserve"> лісогосподарського виробництва, відповідно до пункту 2 статті 209 Земельного кодексу України та Бюджетного кодексу України</w:t>
      </w:r>
      <w:r w:rsidRPr="0059093E">
        <w:rPr>
          <w:szCs w:val="28"/>
        </w:rPr>
        <w:t>.</w:t>
      </w:r>
    </w:p>
    <w:p w:rsidR="00F83C0F" w:rsidRPr="00F83C0F" w:rsidRDefault="00F83C0F" w:rsidP="00525AAA">
      <w:pPr>
        <w:widowControl w:val="0"/>
        <w:shd w:val="clear" w:color="auto" w:fill="FFFFFF"/>
        <w:ind w:firstLine="720"/>
        <w:jc w:val="both"/>
        <w:rPr>
          <w:szCs w:val="28"/>
        </w:rPr>
      </w:pPr>
    </w:p>
    <w:p w:rsidR="007B7461" w:rsidRDefault="00F83C0F" w:rsidP="00525AAA">
      <w:pPr>
        <w:widowControl w:val="0"/>
        <w:shd w:val="clear" w:color="auto" w:fill="FFFFFF"/>
        <w:ind w:firstLine="720"/>
        <w:jc w:val="both"/>
        <w:rPr>
          <w:szCs w:val="28"/>
        </w:rPr>
      </w:pPr>
      <w:r>
        <w:rPr>
          <w:b/>
          <w:szCs w:val="28"/>
        </w:rPr>
        <w:t>9</w:t>
      </w:r>
      <w:r w:rsidR="007B7461" w:rsidRPr="00C414A2">
        <w:rPr>
          <w:b/>
          <w:szCs w:val="28"/>
        </w:rPr>
        <w:t>.</w:t>
      </w:r>
      <w:r w:rsidR="007B7461" w:rsidRPr="00C414A2">
        <w:rPr>
          <w:szCs w:val="28"/>
        </w:rPr>
        <w:t xml:space="preserve"> </w:t>
      </w:r>
      <w:r w:rsidR="007B7461">
        <w:rPr>
          <w:szCs w:val="28"/>
        </w:rPr>
        <w:t>Управлінню освіти міської ради з</w:t>
      </w:r>
      <w:r w:rsidR="007B7461" w:rsidRPr="00C414A2">
        <w:rPr>
          <w:szCs w:val="28"/>
        </w:rPr>
        <w:t>абезпечити оптимальне комплектування мережі загальноосвітніх навчальних закладів на 201</w:t>
      </w:r>
      <w:r w:rsidR="007B7461">
        <w:rPr>
          <w:szCs w:val="28"/>
        </w:rPr>
        <w:t>8</w:t>
      </w:r>
      <w:r w:rsidR="007B7461" w:rsidRPr="00C414A2">
        <w:rPr>
          <w:szCs w:val="28"/>
        </w:rPr>
        <w:t>-201</w:t>
      </w:r>
      <w:r w:rsidR="007B7461">
        <w:rPr>
          <w:szCs w:val="28"/>
        </w:rPr>
        <w:t>9</w:t>
      </w:r>
      <w:r w:rsidR="007B7461" w:rsidRPr="00C414A2">
        <w:rPr>
          <w:szCs w:val="28"/>
        </w:rPr>
        <w:t xml:space="preserve"> навчальний рік з урахуванням прогнозних обсягів освітньої субвенції з державного бюджету </w:t>
      </w:r>
      <w:r w:rsidR="007B7461">
        <w:rPr>
          <w:szCs w:val="28"/>
        </w:rPr>
        <w:t xml:space="preserve">міському </w:t>
      </w:r>
      <w:r w:rsidR="007B7461" w:rsidRPr="00C414A2">
        <w:rPr>
          <w:szCs w:val="28"/>
        </w:rPr>
        <w:t>бюджету м. Чернівці на 201</w:t>
      </w:r>
      <w:r w:rsidR="007B7461">
        <w:rPr>
          <w:szCs w:val="28"/>
        </w:rPr>
        <w:t>9</w:t>
      </w:r>
      <w:r w:rsidR="007B7461" w:rsidRPr="00C414A2">
        <w:rPr>
          <w:szCs w:val="28"/>
        </w:rPr>
        <w:t xml:space="preserve"> рік.</w:t>
      </w:r>
    </w:p>
    <w:p w:rsidR="00AA3870" w:rsidRPr="00FA6C9E" w:rsidRDefault="00AA3870" w:rsidP="00525AAA">
      <w:pPr>
        <w:widowControl w:val="0"/>
        <w:shd w:val="clear" w:color="auto" w:fill="FFFFFF"/>
        <w:ind w:firstLine="720"/>
        <w:jc w:val="both"/>
        <w:rPr>
          <w:b/>
          <w:szCs w:val="28"/>
        </w:rPr>
      </w:pPr>
    </w:p>
    <w:p w:rsidR="004C54C6" w:rsidRPr="00FA6C9E" w:rsidRDefault="00F83C0F" w:rsidP="00525AAA">
      <w:pPr>
        <w:widowControl w:val="0"/>
        <w:shd w:val="clear" w:color="auto" w:fill="FFFFFF"/>
        <w:tabs>
          <w:tab w:val="left" w:pos="1358"/>
        </w:tabs>
        <w:ind w:firstLine="720"/>
        <w:jc w:val="both"/>
        <w:rPr>
          <w:szCs w:val="28"/>
        </w:rPr>
      </w:pPr>
      <w:r>
        <w:rPr>
          <w:b/>
          <w:szCs w:val="28"/>
        </w:rPr>
        <w:t>10</w:t>
      </w:r>
      <w:r w:rsidR="00574C54" w:rsidRPr="00FA6C9E">
        <w:rPr>
          <w:b/>
          <w:szCs w:val="28"/>
        </w:rPr>
        <w:t>.</w:t>
      </w:r>
      <w:r w:rsidR="00574C54" w:rsidRPr="00FA6C9E">
        <w:rPr>
          <w:szCs w:val="28"/>
        </w:rPr>
        <w:t xml:space="preserve"> Фінансовому управлінню міської ради</w:t>
      </w:r>
      <w:r w:rsidR="004C54C6" w:rsidRPr="00FA6C9E">
        <w:rPr>
          <w:szCs w:val="28"/>
        </w:rPr>
        <w:t>:</w:t>
      </w:r>
    </w:p>
    <w:p w:rsidR="004C54C6" w:rsidRPr="00FA6C9E" w:rsidRDefault="004C54C6" w:rsidP="00525AAA">
      <w:pPr>
        <w:widowControl w:val="0"/>
        <w:shd w:val="clear" w:color="auto" w:fill="FFFFFF"/>
        <w:tabs>
          <w:tab w:val="left" w:pos="1358"/>
        </w:tabs>
        <w:ind w:firstLine="720"/>
        <w:jc w:val="both"/>
        <w:rPr>
          <w:szCs w:val="28"/>
        </w:rPr>
      </w:pPr>
    </w:p>
    <w:p w:rsidR="00D46D0F" w:rsidRDefault="00F83C0F" w:rsidP="00525AAA">
      <w:pPr>
        <w:widowControl w:val="0"/>
        <w:shd w:val="clear" w:color="auto" w:fill="FFFFFF"/>
        <w:tabs>
          <w:tab w:val="left" w:pos="1358"/>
        </w:tabs>
        <w:ind w:firstLine="720"/>
        <w:jc w:val="both"/>
        <w:rPr>
          <w:szCs w:val="28"/>
        </w:rPr>
      </w:pPr>
      <w:r>
        <w:rPr>
          <w:b/>
          <w:szCs w:val="28"/>
        </w:rPr>
        <w:t>10</w:t>
      </w:r>
      <w:r w:rsidR="004C54C6" w:rsidRPr="00FA6C9E">
        <w:rPr>
          <w:b/>
          <w:szCs w:val="28"/>
        </w:rPr>
        <w:t>.1.</w:t>
      </w:r>
      <w:r w:rsidR="00574C54" w:rsidRPr="00FA6C9E">
        <w:rPr>
          <w:szCs w:val="28"/>
        </w:rPr>
        <w:t xml:space="preserve"> </w:t>
      </w:r>
      <w:r w:rsidR="00D46D0F">
        <w:rPr>
          <w:szCs w:val="28"/>
        </w:rPr>
        <w:t>П</w:t>
      </w:r>
      <w:r w:rsidR="00D46D0F" w:rsidRPr="0078498C">
        <w:rPr>
          <w:szCs w:val="28"/>
        </w:rPr>
        <w:t>ровести спільні наради з головними розпорядниками коштів міс</w:t>
      </w:r>
      <w:r w:rsidR="00D46D0F">
        <w:rPr>
          <w:szCs w:val="28"/>
        </w:rPr>
        <w:t>ького</w:t>
      </w:r>
      <w:r w:rsidR="00D46D0F" w:rsidRPr="0078498C">
        <w:rPr>
          <w:szCs w:val="28"/>
        </w:rPr>
        <w:t xml:space="preserve"> бюджет</w:t>
      </w:r>
      <w:r w:rsidR="00D46D0F">
        <w:rPr>
          <w:szCs w:val="28"/>
        </w:rPr>
        <w:t>у</w:t>
      </w:r>
      <w:r w:rsidR="00D46D0F" w:rsidRPr="0078498C">
        <w:rPr>
          <w:szCs w:val="28"/>
        </w:rPr>
        <w:t xml:space="preserve"> з метою обговорення та погодження показників проект</w:t>
      </w:r>
      <w:r w:rsidR="00D46D0F">
        <w:rPr>
          <w:szCs w:val="28"/>
        </w:rPr>
        <w:t>у</w:t>
      </w:r>
      <w:r w:rsidR="00D46D0F" w:rsidRPr="0078498C">
        <w:rPr>
          <w:szCs w:val="28"/>
        </w:rPr>
        <w:t xml:space="preserve"> міс</w:t>
      </w:r>
      <w:r w:rsidR="00D46D0F">
        <w:rPr>
          <w:szCs w:val="28"/>
        </w:rPr>
        <w:t>ького</w:t>
      </w:r>
      <w:r w:rsidR="00D46D0F" w:rsidRPr="0078498C">
        <w:rPr>
          <w:szCs w:val="28"/>
        </w:rPr>
        <w:t xml:space="preserve"> бюджет</w:t>
      </w:r>
      <w:r w:rsidR="00D46D0F">
        <w:rPr>
          <w:szCs w:val="28"/>
        </w:rPr>
        <w:t>у</w:t>
      </w:r>
      <w:r w:rsidR="00D46D0F" w:rsidRPr="0078498C">
        <w:rPr>
          <w:szCs w:val="28"/>
        </w:rPr>
        <w:t xml:space="preserve"> на 201</w:t>
      </w:r>
      <w:r w:rsidR="009B584C">
        <w:rPr>
          <w:szCs w:val="28"/>
        </w:rPr>
        <w:t>9</w:t>
      </w:r>
      <w:r w:rsidR="00D46D0F" w:rsidRPr="0078498C">
        <w:rPr>
          <w:szCs w:val="28"/>
        </w:rPr>
        <w:t xml:space="preserve"> рік</w:t>
      </w:r>
      <w:r w:rsidR="00D46D0F">
        <w:rPr>
          <w:szCs w:val="28"/>
        </w:rPr>
        <w:t>, враховуючи</w:t>
      </w:r>
      <w:r w:rsidR="00D46D0F" w:rsidRPr="00AD37BB">
        <w:rPr>
          <w:szCs w:val="28"/>
        </w:rPr>
        <w:t xml:space="preserve"> </w:t>
      </w:r>
      <w:r w:rsidR="00D46D0F">
        <w:rPr>
          <w:szCs w:val="28"/>
        </w:rPr>
        <w:t xml:space="preserve">схвалений Кабінетом Міністрів України проект </w:t>
      </w:r>
      <w:r w:rsidR="00D46D0F" w:rsidRPr="00FA6C9E">
        <w:rPr>
          <w:szCs w:val="28"/>
        </w:rPr>
        <w:t>Закону України „Про Державний бюджет України на 201</w:t>
      </w:r>
      <w:r w:rsidR="009B584C">
        <w:rPr>
          <w:szCs w:val="28"/>
        </w:rPr>
        <w:t>9</w:t>
      </w:r>
      <w:r w:rsidR="00D46D0F" w:rsidRPr="00FA6C9E">
        <w:rPr>
          <w:szCs w:val="28"/>
        </w:rPr>
        <w:t xml:space="preserve"> рік”</w:t>
      </w:r>
      <w:r w:rsidR="00D46D0F">
        <w:rPr>
          <w:szCs w:val="28"/>
        </w:rPr>
        <w:t>, отримані від Міністерства фінансів України розрахунки прогнозних обсягів міжбюджетних трансфертів, методики їх визначення, організаційно-методологічні вимоги та інші показники щодо склад</w:t>
      </w:r>
      <w:r w:rsidR="00826203">
        <w:rPr>
          <w:szCs w:val="28"/>
        </w:rPr>
        <w:t>ання проектів місцевих бюджетів</w:t>
      </w:r>
      <w:r w:rsidR="00D46D0F">
        <w:rPr>
          <w:szCs w:val="28"/>
        </w:rPr>
        <w:t>.</w:t>
      </w:r>
    </w:p>
    <w:p w:rsidR="00D46D0F" w:rsidRDefault="00D46D0F" w:rsidP="00525AAA">
      <w:pPr>
        <w:widowControl w:val="0"/>
        <w:shd w:val="clear" w:color="auto" w:fill="FFFFFF"/>
        <w:tabs>
          <w:tab w:val="left" w:pos="1358"/>
        </w:tabs>
        <w:ind w:firstLine="720"/>
        <w:jc w:val="both"/>
        <w:rPr>
          <w:szCs w:val="28"/>
        </w:rPr>
      </w:pPr>
    </w:p>
    <w:p w:rsidR="000D5243" w:rsidRDefault="00F83C0F" w:rsidP="00525AAA">
      <w:pPr>
        <w:widowControl w:val="0"/>
        <w:shd w:val="clear" w:color="auto" w:fill="FFFFFF"/>
        <w:tabs>
          <w:tab w:val="left" w:pos="1358"/>
        </w:tabs>
        <w:ind w:firstLine="720"/>
        <w:jc w:val="both"/>
        <w:rPr>
          <w:szCs w:val="28"/>
        </w:rPr>
      </w:pPr>
      <w:r>
        <w:rPr>
          <w:b/>
          <w:szCs w:val="28"/>
        </w:rPr>
        <w:t>10</w:t>
      </w:r>
      <w:r w:rsidR="00D46D0F" w:rsidRPr="00D46D0F">
        <w:rPr>
          <w:b/>
          <w:szCs w:val="28"/>
        </w:rPr>
        <w:t>.2.</w:t>
      </w:r>
      <w:r w:rsidR="00D46D0F">
        <w:rPr>
          <w:szCs w:val="28"/>
        </w:rPr>
        <w:t xml:space="preserve"> </w:t>
      </w:r>
      <w:r w:rsidR="00AD37BB" w:rsidRPr="00AD37BB">
        <w:rPr>
          <w:szCs w:val="28"/>
        </w:rPr>
        <w:t>З</w:t>
      </w:r>
      <w:r w:rsidR="00AD37BB" w:rsidRPr="00FA6C9E">
        <w:rPr>
          <w:szCs w:val="28"/>
        </w:rPr>
        <w:t>абезпечити формування проект</w:t>
      </w:r>
      <w:r w:rsidR="00AD37BB">
        <w:rPr>
          <w:szCs w:val="28"/>
        </w:rPr>
        <w:t>у</w:t>
      </w:r>
      <w:r w:rsidR="00AD37BB" w:rsidRPr="00FA6C9E">
        <w:rPr>
          <w:szCs w:val="28"/>
        </w:rPr>
        <w:t xml:space="preserve"> міс</w:t>
      </w:r>
      <w:r w:rsidR="00AD37BB">
        <w:rPr>
          <w:szCs w:val="28"/>
        </w:rPr>
        <w:t>ького</w:t>
      </w:r>
      <w:r w:rsidR="00AD37BB" w:rsidRPr="00FA6C9E">
        <w:rPr>
          <w:szCs w:val="28"/>
        </w:rPr>
        <w:t xml:space="preserve"> бюджет</w:t>
      </w:r>
      <w:r w:rsidR="00AD37BB">
        <w:rPr>
          <w:szCs w:val="28"/>
        </w:rPr>
        <w:t>у</w:t>
      </w:r>
      <w:r w:rsidR="00AD37BB" w:rsidRPr="00FA6C9E">
        <w:rPr>
          <w:szCs w:val="28"/>
        </w:rPr>
        <w:t xml:space="preserve"> на 201</w:t>
      </w:r>
      <w:r w:rsidR="009B584C">
        <w:rPr>
          <w:szCs w:val="28"/>
        </w:rPr>
        <w:t>9</w:t>
      </w:r>
      <w:r w:rsidR="00AD37BB" w:rsidRPr="00FA6C9E">
        <w:rPr>
          <w:szCs w:val="28"/>
        </w:rPr>
        <w:t xml:space="preserve"> рік відповідно </w:t>
      </w:r>
      <w:r w:rsidR="004754FE" w:rsidRPr="00FA6C9E">
        <w:rPr>
          <w:szCs w:val="28"/>
        </w:rPr>
        <w:t>до вимог законодавства</w:t>
      </w:r>
      <w:r w:rsidR="00D46D0F">
        <w:rPr>
          <w:szCs w:val="28"/>
        </w:rPr>
        <w:t>.</w:t>
      </w:r>
      <w:r w:rsidR="00574C54" w:rsidRPr="00FA6C9E">
        <w:rPr>
          <w:szCs w:val="28"/>
        </w:rPr>
        <w:t xml:space="preserve"> </w:t>
      </w:r>
    </w:p>
    <w:p w:rsidR="000D5243" w:rsidRDefault="000D5243" w:rsidP="00525AAA">
      <w:pPr>
        <w:widowControl w:val="0"/>
        <w:shd w:val="clear" w:color="auto" w:fill="FFFFFF"/>
        <w:tabs>
          <w:tab w:val="left" w:pos="1358"/>
        </w:tabs>
        <w:ind w:firstLine="720"/>
        <w:jc w:val="both"/>
        <w:rPr>
          <w:szCs w:val="28"/>
        </w:rPr>
      </w:pPr>
    </w:p>
    <w:p w:rsidR="00574C54" w:rsidRPr="00FA6C9E" w:rsidRDefault="00F83C0F" w:rsidP="00525AAA">
      <w:pPr>
        <w:widowControl w:val="0"/>
        <w:shd w:val="clear" w:color="auto" w:fill="FFFFFF"/>
        <w:tabs>
          <w:tab w:val="left" w:pos="1358"/>
        </w:tabs>
        <w:ind w:firstLine="720"/>
        <w:jc w:val="both"/>
        <w:rPr>
          <w:szCs w:val="28"/>
        </w:rPr>
      </w:pPr>
      <w:r>
        <w:rPr>
          <w:b/>
          <w:szCs w:val="28"/>
        </w:rPr>
        <w:t>10</w:t>
      </w:r>
      <w:r w:rsidR="000D5243" w:rsidRPr="00CB26B1">
        <w:rPr>
          <w:b/>
          <w:szCs w:val="28"/>
        </w:rPr>
        <w:t>.</w:t>
      </w:r>
      <w:r w:rsidR="00D46D0F">
        <w:rPr>
          <w:b/>
          <w:szCs w:val="28"/>
        </w:rPr>
        <w:t>3</w:t>
      </w:r>
      <w:r w:rsidR="000D5243" w:rsidRPr="00CB26B1">
        <w:rPr>
          <w:b/>
          <w:szCs w:val="28"/>
        </w:rPr>
        <w:t>.</w:t>
      </w:r>
      <w:r w:rsidR="000D5243">
        <w:rPr>
          <w:szCs w:val="28"/>
        </w:rPr>
        <w:t xml:space="preserve"> П</w:t>
      </w:r>
      <w:r w:rsidR="00574C54" w:rsidRPr="00FA6C9E">
        <w:rPr>
          <w:szCs w:val="28"/>
        </w:rPr>
        <w:t>ода</w:t>
      </w:r>
      <w:r w:rsidR="000D5243">
        <w:rPr>
          <w:szCs w:val="28"/>
        </w:rPr>
        <w:t>ти</w:t>
      </w:r>
      <w:r w:rsidR="00574C54" w:rsidRPr="00FA6C9E">
        <w:rPr>
          <w:szCs w:val="28"/>
        </w:rPr>
        <w:t xml:space="preserve"> проект рішення „Про міський бюджет на 20</w:t>
      </w:r>
      <w:r w:rsidR="004B6F00" w:rsidRPr="00FA6C9E">
        <w:rPr>
          <w:szCs w:val="28"/>
        </w:rPr>
        <w:t>1</w:t>
      </w:r>
      <w:r w:rsidR="009B584C">
        <w:rPr>
          <w:szCs w:val="28"/>
        </w:rPr>
        <w:t>9</w:t>
      </w:r>
      <w:r w:rsidR="00574C54" w:rsidRPr="00FA6C9E">
        <w:rPr>
          <w:szCs w:val="28"/>
        </w:rPr>
        <w:t xml:space="preserve"> рік” </w:t>
      </w:r>
      <w:r w:rsidR="00685069">
        <w:rPr>
          <w:szCs w:val="28"/>
        </w:rPr>
        <w:t xml:space="preserve">для </w:t>
      </w:r>
      <w:r w:rsidR="00574C54" w:rsidRPr="00FA6C9E">
        <w:rPr>
          <w:szCs w:val="28"/>
        </w:rPr>
        <w:t>розгляд</w:t>
      </w:r>
      <w:r w:rsidR="00685069">
        <w:rPr>
          <w:szCs w:val="28"/>
        </w:rPr>
        <w:t>у</w:t>
      </w:r>
      <w:r w:rsidR="00574C54" w:rsidRPr="00FA6C9E">
        <w:rPr>
          <w:szCs w:val="28"/>
        </w:rPr>
        <w:t xml:space="preserve"> </w:t>
      </w:r>
      <w:r w:rsidR="00685069">
        <w:rPr>
          <w:szCs w:val="28"/>
        </w:rPr>
        <w:t xml:space="preserve">та затвердження Чернівецькою </w:t>
      </w:r>
      <w:r w:rsidR="00574C54" w:rsidRPr="00FA6C9E">
        <w:rPr>
          <w:szCs w:val="28"/>
        </w:rPr>
        <w:t>місько</w:t>
      </w:r>
      <w:r w:rsidR="00685069">
        <w:rPr>
          <w:szCs w:val="28"/>
        </w:rPr>
        <w:t>ю</w:t>
      </w:r>
      <w:r w:rsidR="00574C54" w:rsidRPr="00FA6C9E">
        <w:rPr>
          <w:szCs w:val="28"/>
        </w:rPr>
        <w:t xml:space="preserve"> рад</w:t>
      </w:r>
      <w:r w:rsidR="00685069">
        <w:rPr>
          <w:szCs w:val="28"/>
        </w:rPr>
        <w:t>ою</w:t>
      </w:r>
      <w:r w:rsidR="00B8473E">
        <w:rPr>
          <w:szCs w:val="28"/>
        </w:rPr>
        <w:t xml:space="preserve"> після схвалення</w:t>
      </w:r>
      <w:r w:rsidR="00B8473E" w:rsidRPr="00FA6C9E">
        <w:rPr>
          <w:szCs w:val="28"/>
        </w:rPr>
        <w:t xml:space="preserve"> </w:t>
      </w:r>
      <w:r w:rsidR="00E60959">
        <w:rPr>
          <w:szCs w:val="28"/>
        </w:rPr>
        <w:t xml:space="preserve">його </w:t>
      </w:r>
      <w:r w:rsidR="00B8473E" w:rsidRPr="00FA6C9E">
        <w:rPr>
          <w:szCs w:val="28"/>
        </w:rPr>
        <w:t>виконавч</w:t>
      </w:r>
      <w:r w:rsidR="00B8473E">
        <w:rPr>
          <w:szCs w:val="28"/>
        </w:rPr>
        <w:t>им</w:t>
      </w:r>
      <w:r w:rsidR="00B8473E" w:rsidRPr="00FA6C9E">
        <w:rPr>
          <w:szCs w:val="28"/>
        </w:rPr>
        <w:t xml:space="preserve"> комітет</w:t>
      </w:r>
      <w:r w:rsidR="00B8473E">
        <w:rPr>
          <w:szCs w:val="28"/>
        </w:rPr>
        <w:t>ом</w:t>
      </w:r>
      <w:r w:rsidR="00B8473E" w:rsidRPr="00FA6C9E">
        <w:rPr>
          <w:szCs w:val="28"/>
        </w:rPr>
        <w:t xml:space="preserve"> міської ради</w:t>
      </w:r>
      <w:r w:rsidR="000D5243">
        <w:rPr>
          <w:szCs w:val="28"/>
        </w:rPr>
        <w:t xml:space="preserve"> не пізніше 25 грудня 201</w:t>
      </w:r>
      <w:r w:rsidR="009B584C">
        <w:rPr>
          <w:szCs w:val="28"/>
        </w:rPr>
        <w:t>8</w:t>
      </w:r>
      <w:r w:rsidR="000D5243">
        <w:rPr>
          <w:szCs w:val="28"/>
        </w:rPr>
        <w:t xml:space="preserve"> р., як це визначено частиною 2 статті 77 Бюджетного кодексу України</w:t>
      </w:r>
      <w:r w:rsidR="00574C54" w:rsidRPr="00FA6C9E">
        <w:rPr>
          <w:szCs w:val="28"/>
        </w:rPr>
        <w:t>.</w:t>
      </w:r>
    </w:p>
    <w:p w:rsidR="004C54C6" w:rsidRPr="00FA6C9E" w:rsidRDefault="004C54C6" w:rsidP="00525AAA">
      <w:pPr>
        <w:widowControl w:val="0"/>
        <w:shd w:val="clear" w:color="auto" w:fill="FFFFFF"/>
        <w:tabs>
          <w:tab w:val="left" w:pos="1358"/>
        </w:tabs>
        <w:ind w:firstLine="720"/>
        <w:jc w:val="both"/>
        <w:rPr>
          <w:szCs w:val="28"/>
        </w:rPr>
      </w:pPr>
    </w:p>
    <w:p w:rsidR="00574C54" w:rsidRPr="00FA6C9E" w:rsidRDefault="00F83C0F" w:rsidP="00525AAA">
      <w:pPr>
        <w:pStyle w:val="20"/>
        <w:widowControl w:val="0"/>
        <w:ind w:left="0" w:firstLine="720"/>
        <w:rPr>
          <w:szCs w:val="28"/>
        </w:rPr>
      </w:pPr>
      <w:r>
        <w:rPr>
          <w:b/>
          <w:szCs w:val="28"/>
        </w:rPr>
        <w:t>11</w:t>
      </w:r>
      <w:r w:rsidR="00574C54" w:rsidRPr="00FA6C9E">
        <w:rPr>
          <w:b/>
          <w:szCs w:val="28"/>
        </w:rPr>
        <w:t>.</w:t>
      </w:r>
      <w:r w:rsidR="00574C54" w:rsidRPr="00FA6C9E">
        <w:rPr>
          <w:szCs w:val="28"/>
        </w:rPr>
        <w:t xml:space="preserve"> Контроль за виконанням цього розпорядження залишаю за собою.</w:t>
      </w:r>
    </w:p>
    <w:p w:rsidR="00574C54" w:rsidRPr="00FA6C9E" w:rsidRDefault="00574C54" w:rsidP="006B00BB">
      <w:pPr>
        <w:widowControl w:val="0"/>
        <w:ind w:firstLine="720"/>
        <w:rPr>
          <w:szCs w:val="28"/>
        </w:rPr>
      </w:pPr>
    </w:p>
    <w:p w:rsidR="008D4AF5" w:rsidRDefault="008D4AF5" w:rsidP="006B00BB">
      <w:pPr>
        <w:widowControl w:val="0"/>
        <w:ind w:firstLine="720"/>
        <w:rPr>
          <w:szCs w:val="28"/>
        </w:rPr>
      </w:pPr>
    </w:p>
    <w:p w:rsidR="008D4A69" w:rsidRPr="00C73E7F" w:rsidRDefault="009B584C" w:rsidP="00C73E7F">
      <w:pPr>
        <w:pStyle w:val="2"/>
        <w:keepNext w:val="0"/>
        <w:widowControl w:val="0"/>
        <w:tabs>
          <w:tab w:val="left" w:pos="7938"/>
        </w:tabs>
        <w:spacing w:before="0" w:after="0"/>
        <w:jc w:val="both"/>
        <w:rPr>
          <w:rFonts w:ascii="Times New Roman" w:hAnsi="Times New Roman" w:cs="Times New Roman"/>
          <w:i w:val="0"/>
        </w:rPr>
      </w:pPr>
      <w:r>
        <w:rPr>
          <w:rFonts w:ascii="Times New Roman" w:hAnsi="Times New Roman" w:cs="Times New Roman"/>
          <w:i w:val="0"/>
        </w:rPr>
        <w:t xml:space="preserve">Секретар </w:t>
      </w:r>
      <w:r w:rsidR="002B6CA6" w:rsidRPr="00FA6C9E">
        <w:rPr>
          <w:rFonts w:ascii="Times New Roman" w:hAnsi="Times New Roman" w:cs="Times New Roman"/>
          <w:i w:val="0"/>
        </w:rPr>
        <w:t>Чернівецьк</w:t>
      </w:r>
      <w:r>
        <w:rPr>
          <w:rFonts w:ascii="Times New Roman" w:hAnsi="Times New Roman" w:cs="Times New Roman"/>
          <w:i w:val="0"/>
        </w:rPr>
        <w:t>ої міської ради</w:t>
      </w:r>
      <w:r w:rsidR="002B6CA6" w:rsidRPr="00FA6C9E">
        <w:rPr>
          <w:rFonts w:ascii="Times New Roman" w:hAnsi="Times New Roman" w:cs="Times New Roman"/>
          <w:i w:val="0"/>
        </w:rPr>
        <w:t xml:space="preserve">                         </w:t>
      </w:r>
      <w:r>
        <w:rPr>
          <w:rFonts w:ascii="Times New Roman" w:hAnsi="Times New Roman" w:cs="Times New Roman"/>
          <w:i w:val="0"/>
        </w:rPr>
        <w:t xml:space="preserve">                  В</w:t>
      </w:r>
      <w:r w:rsidR="002B6CA6" w:rsidRPr="00FA6C9E">
        <w:rPr>
          <w:rFonts w:ascii="Times New Roman" w:hAnsi="Times New Roman" w:cs="Times New Roman"/>
          <w:i w:val="0"/>
        </w:rPr>
        <w:t xml:space="preserve">. </w:t>
      </w:r>
      <w:r>
        <w:rPr>
          <w:rFonts w:ascii="Times New Roman" w:hAnsi="Times New Roman" w:cs="Times New Roman"/>
          <w:i w:val="0"/>
        </w:rPr>
        <w:t>Продан</w:t>
      </w:r>
    </w:p>
    <w:sectPr w:rsidR="008D4A69" w:rsidRPr="00C73E7F" w:rsidSect="00525AAA">
      <w:headerReference w:type="even" r:id="rId8"/>
      <w:headerReference w:type="default" r:id="rId9"/>
      <w:pgSz w:w="11906" w:h="16838"/>
      <w:pgMar w:top="539" w:right="567" w:bottom="53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653" w:rsidRDefault="003B1653">
      <w:r>
        <w:separator/>
      </w:r>
    </w:p>
  </w:endnote>
  <w:endnote w:type="continuationSeparator" w:id="0">
    <w:p w:rsidR="003B1653" w:rsidRDefault="003B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653" w:rsidRDefault="003B1653">
      <w:r>
        <w:separator/>
      </w:r>
    </w:p>
  </w:footnote>
  <w:footnote w:type="continuationSeparator" w:id="0">
    <w:p w:rsidR="003B1653" w:rsidRDefault="003B16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4DC" w:rsidRDefault="001434DC" w:rsidP="0062094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34DC" w:rsidRDefault="001434D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4DC" w:rsidRDefault="001434DC" w:rsidP="0062094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A33EC">
      <w:rPr>
        <w:rStyle w:val="a5"/>
        <w:noProof/>
      </w:rPr>
      <w:t>2</w:t>
    </w:r>
    <w:r>
      <w:rPr>
        <w:rStyle w:val="a5"/>
      </w:rPr>
      <w:fldChar w:fldCharType="end"/>
    </w:r>
  </w:p>
  <w:p w:rsidR="001434DC" w:rsidRDefault="001434D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A2FA48"/>
    <w:lvl w:ilvl="0">
      <w:numFmt w:val="decimal"/>
      <w:lvlText w:val="*"/>
      <w:lvlJc w:val="left"/>
    </w:lvl>
  </w:abstractNum>
  <w:abstractNum w:abstractNumId="1" w15:restartNumberingAfterBreak="0">
    <w:nsid w:val="4D5A2A1C"/>
    <w:multiLevelType w:val="hybridMultilevel"/>
    <w:tmpl w:val="3006E320"/>
    <w:lvl w:ilvl="0" w:tplc="6F28DBA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 w15:restartNumberingAfterBreak="0">
    <w:nsid w:val="72922B8C"/>
    <w:multiLevelType w:val="hybridMultilevel"/>
    <w:tmpl w:val="9B9ACEF6"/>
    <w:lvl w:ilvl="0" w:tplc="517442FE">
      <w:start w:val="1"/>
      <w:numFmt w:val="decimal"/>
      <w:lvlText w:val="%1."/>
      <w:lvlJc w:val="left"/>
      <w:pPr>
        <w:tabs>
          <w:tab w:val="num" w:pos="435"/>
        </w:tabs>
        <w:ind w:left="435" w:hanging="360"/>
      </w:pPr>
      <w:rPr>
        <w:rFonts w:hint="default"/>
        <w:b w:val="0"/>
        <w:sz w:val="24"/>
        <w:szCs w:val="24"/>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D23"/>
    <w:rsid w:val="000002DC"/>
    <w:rsid w:val="000018F1"/>
    <w:rsid w:val="000041B1"/>
    <w:rsid w:val="00004522"/>
    <w:rsid w:val="00004B85"/>
    <w:rsid w:val="00006E69"/>
    <w:rsid w:val="00007BC2"/>
    <w:rsid w:val="00021BAA"/>
    <w:rsid w:val="000240FF"/>
    <w:rsid w:val="00027D11"/>
    <w:rsid w:val="000448F1"/>
    <w:rsid w:val="00055C39"/>
    <w:rsid w:val="000613C8"/>
    <w:rsid w:val="00062934"/>
    <w:rsid w:val="0006428F"/>
    <w:rsid w:val="00072915"/>
    <w:rsid w:val="000818E5"/>
    <w:rsid w:val="0008284F"/>
    <w:rsid w:val="000858E4"/>
    <w:rsid w:val="00091570"/>
    <w:rsid w:val="00091680"/>
    <w:rsid w:val="0009648C"/>
    <w:rsid w:val="000A20A6"/>
    <w:rsid w:val="000A30EE"/>
    <w:rsid w:val="000A5BE9"/>
    <w:rsid w:val="000D5243"/>
    <w:rsid w:val="000D71E4"/>
    <w:rsid w:val="000E429F"/>
    <w:rsid w:val="000E73FA"/>
    <w:rsid w:val="000F345D"/>
    <w:rsid w:val="000F782A"/>
    <w:rsid w:val="00101946"/>
    <w:rsid w:val="00107A3F"/>
    <w:rsid w:val="001173B6"/>
    <w:rsid w:val="001174F4"/>
    <w:rsid w:val="00126809"/>
    <w:rsid w:val="00131CDF"/>
    <w:rsid w:val="001340F0"/>
    <w:rsid w:val="00136321"/>
    <w:rsid w:val="001434DC"/>
    <w:rsid w:val="0014738C"/>
    <w:rsid w:val="00164C38"/>
    <w:rsid w:val="001660A5"/>
    <w:rsid w:val="00176B46"/>
    <w:rsid w:val="00185411"/>
    <w:rsid w:val="00191AE4"/>
    <w:rsid w:val="001970A2"/>
    <w:rsid w:val="00197D04"/>
    <w:rsid w:val="001A6704"/>
    <w:rsid w:val="001C6B16"/>
    <w:rsid w:val="001C6E59"/>
    <w:rsid w:val="001D278A"/>
    <w:rsid w:val="001D6897"/>
    <w:rsid w:val="001D6D40"/>
    <w:rsid w:val="001D787E"/>
    <w:rsid w:val="001E019F"/>
    <w:rsid w:val="001E29E6"/>
    <w:rsid w:val="001E7D1D"/>
    <w:rsid w:val="001F234B"/>
    <w:rsid w:val="0020071B"/>
    <w:rsid w:val="00202E3B"/>
    <w:rsid w:val="00203DF2"/>
    <w:rsid w:val="00204DF3"/>
    <w:rsid w:val="002066C5"/>
    <w:rsid w:val="00217C55"/>
    <w:rsid w:val="002260B2"/>
    <w:rsid w:val="0022667E"/>
    <w:rsid w:val="00254C3B"/>
    <w:rsid w:val="00256ECC"/>
    <w:rsid w:val="00257F40"/>
    <w:rsid w:val="00257FE8"/>
    <w:rsid w:val="00265266"/>
    <w:rsid w:val="00266697"/>
    <w:rsid w:val="00272DC0"/>
    <w:rsid w:val="002758A7"/>
    <w:rsid w:val="00277F03"/>
    <w:rsid w:val="002810DC"/>
    <w:rsid w:val="002846DD"/>
    <w:rsid w:val="00290D42"/>
    <w:rsid w:val="002A072F"/>
    <w:rsid w:val="002A2A35"/>
    <w:rsid w:val="002A3609"/>
    <w:rsid w:val="002A4B09"/>
    <w:rsid w:val="002A552A"/>
    <w:rsid w:val="002B130C"/>
    <w:rsid w:val="002B6CA6"/>
    <w:rsid w:val="002C713C"/>
    <w:rsid w:val="002D1637"/>
    <w:rsid w:val="002D5C26"/>
    <w:rsid w:val="00303850"/>
    <w:rsid w:val="003047FC"/>
    <w:rsid w:val="00307C56"/>
    <w:rsid w:val="00315B9B"/>
    <w:rsid w:val="00322DAC"/>
    <w:rsid w:val="00327783"/>
    <w:rsid w:val="00336B71"/>
    <w:rsid w:val="00341211"/>
    <w:rsid w:val="00351985"/>
    <w:rsid w:val="0035515B"/>
    <w:rsid w:val="0035587D"/>
    <w:rsid w:val="003602CF"/>
    <w:rsid w:val="00372C99"/>
    <w:rsid w:val="00377986"/>
    <w:rsid w:val="003853D4"/>
    <w:rsid w:val="00386248"/>
    <w:rsid w:val="0039608C"/>
    <w:rsid w:val="00396FD9"/>
    <w:rsid w:val="00397104"/>
    <w:rsid w:val="003A062B"/>
    <w:rsid w:val="003A1377"/>
    <w:rsid w:val="003A2BA2"/>
    <w:rsid w:val="003B1653"/>
    <w:rsid w:val="003C1143"/>
    <w:rsid w:val="003C2BF0"/>
    <w:rsid w:val="003C3A4C"/>
    <w:rsid w:val="003C742A"/>
    <w:rsid w:val="003D17EB"/>
    <w:rsid w:val="003D2E6E"/>
    <w:rsid w:val="003D59A9"/>
    <w:rsid w:val="003E3077"/>
    <w:rsid w:val="003F3C0B"/>
    <w:rsid w:val="003F4F2C"/>
    <w:rsid w:val="004067B8"/>
    <w:rsid w:val="00406954"/>
    <w:rsid w:val="00411459"/>
    <w:rsid w:val="00412CCE"/>
    <w:rsid w:val="004134DA"/>
    <w:rsid w:val="00414F41"/>
    <w:rsid w:val="00420441"/>
    <w:rsid w:val="0042259E"/>
    <w:rsid w:val="00432210"/>
    <w:rsid w:val="0044004D"/>
    <w:rsid w:val="00441E39"/>
    <w:rsid w:val="00443831"/>
    <w:rsid w:val="00445499"/>
    <w:rsid w:val="004473DD"/>
    <w:rsid w:val="00447AA5"/>
    <w:rsid w:val="00456F51"/>
    <w:rsid w:val="00457ECD"/>
    <w:rsid w:val="00460000"/>
    <w:rsid w:val="00464EDE"/>
    <w:rsid w:val="0047120A"/>
    <w:rsid w:val="004754FE"/>
    <w:rsid w:val="00475723"/>
    <w:rsid w:val="004871E4"/>
    <w:rsid w:val="00490D36"/>
    <w:rsid w:val="00491AED"/>
    <w:rsid w:val="004A24C7"/>
    <w:rsid w:val="004A2D0B"/>
    <w:rsid w:val="004A4BAE"/>
    <w:rsid w:val="004A7AF6"/>
    <w:rsid w:val="004A7B51"/>
    <w:rsid w:val="004B3223"/>
    <w:rsid w:val="004B355D"/>
    <w:rsid w:val="004B6F00"/>
    <w:rsid w:val="004C0C0A"/>
    <w:rsid w:val="004C0C0D"/>
    <w:rsid w:val="004C30A6"/>
    <w:rsid w:val="004C4636"/>
    <w:rsid w:val="004C54C6"/>
    <w:rsid w:val="004D09EF"/>
    <w:rsid w:val="004D3A38"/>
    <w:rsid w:val="004D4E76"/>
    <w:rsid w:val="004E2713"/>
    <w:rsid w:val="004F004F"/>
    <w:rsid w:val="004F1616"/>
    <w:rsid w:val="004F762C"/>
    <w:rsid w:val="0050026D"/>
    <w:rsid w:val="0050371D"/>
    <w:rsid w:val="00512A23"/>
    <w:rsid w:val="00525AAA"/>
    <w:rsid w:val="00534591"/>
    <w:rsid w:val="0054510F"/>
    <w:rsid w:val="0056430A"/>
    <w:rsid w:val="00574C54"/>
    <w:rsid w:val="00575C21"/>
    <w:rsid w:val="00575DD9"/>
    <w:rsid w:val="00580E3A"/>
    <w:rsid w:val="005838B4"/>
    <w:rsid w:val="00585820"/>
    <w:rsid w:val="00596AB3"/>
    <w:rsid w:val="00597BEE"/>
    <w:rsid w:val="005A60D1"/>
    <w:rsid w:val="005B0479"/>
    <w:rsid w:val="005B0E93"/>
    <w:rsid w:val="005C2ED4"/>
    <w:rsid w:val="005D5ACA"/>
    <w:rsid w:val="005D5EFA"/>
    <w:rsid w:val="005E0D4D"/>
    <w:rsid w:val="005E33B3"/>
    <w:rsid w:val="005E5AB8"/>
    <w:rsid w:val="005F11ED"/>
    <w:rsid w:val="005F1599"/>
    <w:rsid w:val="005F25B6"/>
    <w:rsid w:val="005F4BF9"/>
    <w:rsid w:val="005F7CFE"/>
    <w:rsid w:val="0060293E"/>
    <w:rsid w:val="0062000B"/>
    <w:rsid w:val="00620940"/>
    <w:rsid w:val="006220DE"/>
    <w:rsid w:val="006262EF"/>
    <w:rsid w:val="00630E56"/>
    <w:rsid w:val="00634AC5"/>
    <w:rsid w:val="00634E27"/>
    <w:rsid w:val="00642AE1"/>
    <w:rsid w:val="00644582"/>
    <w:rsid w:val="00646915"/>
    <w:rsid w:val="0065689A"/>
    <w:rsid w:val="006668B1"/>
    <w:rsid w:val="00671369"/>
    <w:rsid w:val="00673E03"/>
    <w:rsid w:val="006740F3"/>
    <w:rsid w:val="00682B96"/>
    <w:rsid w:val="00685069"/>
    <w:rsid w:val="0069195B"/>
    <w:rsid w:val="00692DC4"/>
    <w:rsid w:val="00694440"/>
    <w:rsid w:val="006973B3"/>
    <w:rsid w:val="006A0B04"/>
    <w:rsid w:val="006A1775"/>
    <w:rsid w:val="006A728F"/>
    <w:rsid w:val="006B00BB"/>
    <w:rsid w:val="006B13D3"/>
    <w:rsid w:val="006B4D59"/>
    <w:rsid w:val="006B5EEE"/>
    <w:rsid w:val="006C2886"/>
    <w:rsid w:val="006C4D30"/>
    <w:rsid w:val="006D209F"/>
    <w:rsid w:val="006D5AA7"/>
    <w:rsid w:val="006E0651"/>
    <w:rsid w:val="006E6E0F"/>
    <w:rsid w:val="00705E78"/>
    <w:rsid w:val="007175EB"/>
    <w:rsid w:val="0072316D"/>
    <w:rsid w:val="0072390F"/>
    <w:rsid w:val="0073563B"/>
    <w:rsid w:val="007516B6"/>
    <w:rsid w:val="0075258B"/>
    <w:rsid w:val="00756610"/>
    <w:rsid w:val="0077100E"/>
    <w:rsid w:val="00772BFD"/>
    <w:rsid w:val="00781CEB"/>
    <w:rsid w:val="00782777"/>
    <w:rsid w:val="00783A21"/>
    <w:rsid w:val="007878C8"/>
    <w:rsid w:val="007925A7"/>
    <w:rsid w:val="007978A9"/>
    <w:rsid w:val="007A31F0"/>
    <w:rsid w:val="007A327F"/>
    <w:rsid w:val="007A763C"/>
    <w:rsid w:val="007B05E7"/>
    <w:rsid w:val="007B5043"/>
    <w:rsid w:val="007B641A"/>
    <w:rsid w:val="007B7461"/>
    <w:rsid w:val="007B7CF8"/>
    <w:rsid w:val="007F4B90"/>
    <w:rsid w:val="0080271E"/>
    <w:rsid w:val="0080532E"/>
    <w:rsid w:val="00807CC7"/>
    <w:rsid w:val="00811CE3"/>
    <w:rsid w:val="00812213"/>
    <w:rsid w:val="00817DC3"/>
    <w:rsid w:val="00826203"/>
    <w:rsid w:val="00833F0B"/>
    <w:rsid w:val="00835082"/>
    <w:rsid w:val="0084448C"/>
    <w:rsid w:val="00847B63"/>
    <w:rsid w:val="008502C9"/>
    <w:rsid w:val="00856E30"/>
    <w:rsid w:val="00874860"/>
    <w:rsid w:val="008754F6"/>
    <w:rsid w:val="00884E49"/>
    <w:rsid w:val="00887EC3"/>
    <w:rsid w:val="0089000B"/>
    <w:rsid w:val="0089333D"/>
    <w:rsid w:val="008958F1"/>
    <w:rsid w:val="0089755D"/>
    <w:rsid w:val="008A0D4B"/>
    <w:rsid w:val="008A33EC"/>
    <w:rsid w:val="008A506D"/>
    <w:rsid w:val="008B0405"/>
    <w:rsid w:val="008B0B82"/>
    <w:rsid w:val="008B5ABF"/>
    <w:rsid w:val="008B5B1D"/>
    <w:rsid w:val="008B7697"/>
    <w:rsid w:val="008C2FA1"/>
    <w:rsid w:val="008C3ED2"/>
    <w:rsid w:val="008C5F8C"/>
    <w:rsid w:val="008D45F6"/>
    <w:rsid w:val="008D4A69"/>
    <w:rsid w:val="008D4AF5"/>
    <w:rsid w:val="008D74A0"/>
    <w:rsid w:val="008E047D"/>
    <w:rsid w:val="008E4F43"/>
    <w:rsid w:val="008F3E73"/>
    <w:rsid w:val="008F3E9F"/>
    <w:rsid w:val="008F70FF"/>
    <w:rsid w:val="00903EA0"/>
    <w:rsid w:val="009113E3"/>
    <w:rsid w:val="0092509C"/>
    <w:rsid w:val="009350B3"/>
    <w:rsid w:val="009377FC"/>
    <w:rsid w:val="00944523"/>
    <w:rsid w:val="00945A3E"/>
    <w:rsid w:val="00945C2D"/>
    <w:rsid w:val="00945D75"/>
    <w:rsid w:val="0094786D"/>
    <w:rsid w:val="00951555"/>
    <w:rsid w:val="00957530"/>
    <w:rsid w:val="00966AC0"/>
    <w:rsid w:val="009676EA"/>
    <w:rsid w:val="0097379C"/>
    <w:rsid w:val="00980694"/>
    <w:rsid w:val="009861C4"/>
    <w:rsid w:val="00990BEF"/>
    <w:rsid w:val="009A0E61"/>
    <w:rsid w:val="009A229E"/>
    <w:rsid w:val="009A4C32"/>
    <w:rsid w:val="009A4DC4"/>
    <w:rsid w:val="009A5308"/>
    <w:rsid w:val="009A699D"/>
    <w:rsid w:val="009B01D5"/>
    <w:rsid w:val="009B0FE3"/>
    <w:rsid w:val="009B1A9F"/>
    <w:rsid w:val="009B584C"/>
    <w:rsid w:val="009C2259"/>
    <w:rsid w:val="009C6243"/>
    <w:rsid w:val="009E1955"/>
    <w:rsid w:val="009E36ED"/>
    <w:rsid w:val="009E56FF"/>
    <w:rsid w:val="009E6A41"/>
    <w:rsid w:val="009F261B"/>
    <w:rsid w:val="009F3E98"/>
    <w:rsid w:val="009F3F86"/>
    <w:rsid w:val="00A05332"/>
    <w:rsid w:val="00A127F3"/>
    <w:rsid w:val="00A22889"/>
    <w:rsid w:val="00A22B5C"/>
    <w:rsid w:val="00A2382C"/>
    <w:rsid w:val="00A23A35"/>
    <w:rsid w:val="00A317E3"/>
    <w:rsid w:val="00A32DA0"/>
    <w:rsid w:val="00A33F06"/>
    <w:rsid w:val="00A35DA9"/>
    <w:rsid w:val="00A53AB5"/>
    <w:rsid w:val="00A57012"/>
    <w:rsid w:val="00A655E4"/>
    <w:rsid w:val="00A65DF9"/>
    <w:rsid w:val="00A661A0"/>
    <w:rsid w:val="00A74154"/>
    <w:rsid w:val="00A75178"/>
    <w:rsid w:val="00A811EC"/>
    <w:rsid w:val="00A931B7"/>
    <w:rsid w:val="00AA3870"/>
    <w:rsid w:val="00AB08BA"/>
    <w:rsid w:val="00AD37BB"/>
    <w:rsid w:val="00AD648A"/>
    <w:rsid w:val="00AE50E5"/>
    <w:rsid w:val="00AE7B3D"/>
    <w:rsid w:val="00AF6810"/>
    <w:rsid w:val="00AF78B3"/>
    <w:rsid w:val="00B01E4A"/>
    <w:rsid w:val="00B13BD5"/>
    <w:rsid w:val="00B15FAF"/>
    <w:rsid w:val="00B16254"/>
    <w:rsid w:val="00B27F80"/>
    <w:rsid w:val="00B348E1"/>
    <w:rsid w:val="00B405D0"/>
    <w:rsid w:val="00B42365"/>
    <w:rsid w:val="00B44C13"/>
    <w:rsid w:val="00B462FF"/>
    <w:rsid w:val="00B47C1E"/>
    <w:rsid w:val="00B55971"/>
    <w:rsid w:val="00B57888"/>
    <w:rsid w:val="00B60546"/>
    <w:rsid w:val="00B60FA3"/>
    <w:rsid w:val="00B618E4"/>
    <w:rsid w:val="00B66B80"/>
    <w:rsid w:val="00B66C76"/>
    <w:rsid w:val="00B73931"/>
    <w:rsid w:val="00B75505"/>
    <w:rsid w:val="00B7796F"/>
    <w:rsid w:val="00B8473E"/>
    <w:rsid w:val="00B859E8"/>
    <w:rsid w:val="00B9388B"/>
    <w:rsid w:val="00BA11EE"/>
    <w:rsid w:val="00BA3045"/>
    <w:rsid w:val="00BA3F51"/>
    <w:rsid w:val="00BB0106"/>
    <w:rsid w:val="00BB58C8"/>
    <w:rsid w:val="00BC1726"/>
    <w:rsid w:val="00BD0B44"/>
    <w:rsid w:val="00BD18E2"/>
    <w:rsid w:val="00BD1A6C"/>
    <w:rsid w:val="00BD3181"/>
    <w:rsid w:val="00BD66B0"/>
    <w:rsid w:val="00BE3859"/>
    <w:rsid w:val="00BF1B14"/>
    <w:rsid w:val="00BF5FC3"/>
    <w:rsid w:val="00C03E9D"/>
    <w:rsid w:val="00C076C7"/>
    <w:rsid w:val="00C145AA"/>
    <w:rsid w:val="00C150FF"/>
    <w:rsid w:val="00C302EE"/>
    <w:rsid w:val="00C414A2"/>
    <w:rsid w:val="00C44D16"/>
    <w:rsid w:val="00C501AA"/>
    <w:rsid w:val="00C53FF5"/>
    <w:rsid w:val="00C61E6F"/>
    <w:rsid w:val="00C7332D"/>
    <w:rsid w:val="00C73E7F"/>
    <w:rsid w:val="00C73F9C"/>
    <w:rsid w:val="00C769F1"/>
    <w:rsid w:val="00C77AB4"/>
    <w:rsid w:val="00C8123B"/>
    <w:rsid w:val="00C81DCA"/>
    <w:rsid w:val="00C847D5"/>
    <w:rsid w:val="00C861D9"/>
    <w:rsid w:val="00C91150"/>
    <w:rsid w:val="00C97B01"/>
    <w:rsid w:val="00CA2D6F"/>
    <w:rsid w:val="00CA2F12"/>
    <w:rsid w:val="00CA4D08"/>
    <w:rsid w:val="00CA62FA"/>
    <w:rsid w:val="00CB02F1"/>
    <w:rsid w:val="00CB183D"/>
    <w:rsid w:val="00CB26B1"/>
    <w:rsid w:val="00CB7AA7"/>
    <w:rsid w:val="00CC1B3E"/>
    <w:rsid w:val="00CC2D8D"/>
    <w:rsid w:val="00CC7959"/>
    <w:rsid w:val="00CD4770"/>
    <w:rsid w:val="00CD65EF"/>
    <w:rsid w:val="00CD7E62"/>
    <w:rsid w:val="00CE7BC6"/>
    <w:rsid w:val="00CF21BF"/>
    <w:rsid w:val="00CF44E6"/>
    <w:rsid w:val="00CF64BD"/>
    <w:rsid w:val="00CF75F6"/>
    <w:rsid w:val="00D047CA"/>
    <w:rsid w:val="00D04C9D"/>
    <w:rsid w:val="00D076E0"/>
    <w:rsid w:val="00D22FF6"/>
    <w:rsid w:val="00D248DF"/>
    <w:rsid w:val="00D46D0F"/>
    <w:rsid w:val="00D47BF6"/>
    <w:rsid w:val="00D55488"/>
    <w:rsid w:val="00D55B69"/>
    <w:rsid w:val="00D55FBF"/>
    <w:rsid w:val="00D56F98"/>
    <w:rsid w:val="00D572F5"/>
    <w:rsid w:val="00D60A68"/>
    <w:rsid w:val="00D60EE2"/>
    <w:rsid w:val="00D6303D"/>
    <w:rsid w:val="00D655D5"/>
    <w:rsid w:val="00D65649"/>
    <w:rsid w:val="00D725EC"/>
    <w:rsid w:val="00D753F8"/>
    <w:rsid w:val="00D94ECC"/>
    <w:rsid w:val="00DA0035"/>
    <w:rsid w:val="00DA78BA"/>
    <w:rsid w:val="00DA7A62"/>
    <w:rsid w:val="00DA7DFC"/>
    <w:rsid w:val="00DB3702"/>
    <w:rsid w:val="00DB5D23"/>
    <w:rsid w:val="00DB5EDD"/>
    <w:rsid w:val="00DC78B0"/>
    <w:rsid w:val="00DE24BA"/>
    <w:rsid w:val="00DF1152"/>
    <w:rsid w:val="00E075BC"/>
    <w:rsid w:val="00E20454"/>
    <w:rsid w:val="00E235C2"/>
    <w:rsid w:val="00E263FF"/>
    <w:rsid w:val="00E3785D"/>
    <w:rsid w:val="00E41AC3"/>
    <w:rsid w:val="00E42397"/>
    <w:rsid w:val="00E46CCE"/>
    <w:rsid w:val="00E52AC3"/>
    <w:rsid w:val="00E56EB4"/>
    <w:rsid w:val="00E60959"/>
    <w:rsid w:val="00E6195E"/>
    <w:rsid w:val="00E61A5E"/>
    <w:rsid w:val="00E66050"/>
    <w:rsid w:val="00E6657B"/>
    <w:rsid w:val="00E71B4D"/>
    <w:rsid w:val="00E74806"/>
    <w:rsid w:val="00E769BE"/>
    <w:rsid w:val="00E7709C"/>
    <w:rsid w:val="00E80C2D"/>
    <w:rsid w:val="00E81E45"/>
    <w:rsid w:val="00E82C5C"/>
    <w:rsid w:val="00E83126"/>
    <w:rsid w:val="00E8637C"/>
    <w:rsid w:val="00E9297B"/>
    <w:rsid w:val="00E93188"/>
    <w:rsid w:val="00E97B8D"/>
    <w:rsid w:val="00EA01C4"/>
    <w:rsid w:val="00EA1A60"/>
    <w:rsid w:val="00EB329E"/>
    <w:rsid w:val="00EB47A9"/>
    <w:rsid w:val="00EB6E23"/>
    <w:rsid w:val="00EC197E"/>
    <w:rsid w:val="00EC210A"/>
    <w:rsid w:val="00ED03C4"/>
    <w:rsid w:val="00ED1EFB"/>
    <w:rsid w:val="00ED54C3"/>
    <w:rsid w:val="00EE25DF"/>
    <w:rsid w:val="00EE627A"/>
    <w:rsid w:val="00EF29D9"/>
    <w:rsid w:val="00EF3BE2"/>
    <w:rsid w:val="00EF5D46"/>
    <w:rsid w:val="00EF7E48"/>
    <w:rsid w:val="00F00240"/>
    <w:rsid w:val="00F0657E"/>
    <w:rsid w:val="00F0772E"/>
    <w:rsid w:val="00F115AC"/>
    <w:rsid w:val="00F17261"/>
    <w:rsid w:val="00F22709"/>
    <w:rsid w:val="00F22AD4"/>
    <w:rsid w:val="00F2393C"/>
    <w:rsid w:val="00F248DD"/>
    <w:rsid w:val="00F31FF9"/>
    <w:rsid w:val="00F33EEC"/>
    <w:rsid w:val="00F4180F"/>
    <w:rsid w:val="00F43679"/>
    <w:rsid w:val="00F52F29"/>
    <w:rsid w:val="00F53099"/>
    <w:rsid w:val="00F5577E"/>
    <w:rsid w:val="00F635D2"/>
    <w:rsid w:val="00F667F4"/>
    <w:rsid w:val="00F83273"/>
    <w:rsid w:val="00F83390"/>
    <w:rsid w:val="00F83C0F"/>
    <w:rsid w:val="00F85228"/>
    <w:rsid w:val="00F90719"/>
    <w:rsid w:val="00F94B43"/>
    <w:rsid w:val="00F95E59"/>
    <w:rsid w:val="00FA6C9E"/>
    <w:rsid w:val="00FB04BE"/>
    <w:rsid w:val="00FB0D2F"/>
    <w:rsid w:val="00FB1980"/>
    <w:rsid w:val="00FB1D32"/>
    <w:rsid w:val="00FB283D"/>
    <w:rsid w:val="00FB6BB1"/>
    <w:rsid w:val="00FC4A07"/>
    <w:rsid w:val="00FC64A2"/>
    <w:rsid w:val="00FD1EEF"/>
    <w:rsid w:val="00FD2E80"/>
    <w:rsid w:val="00FD30DD"/>
    <w:rsid w:val="00FD41C3"/>
    <w:rsid w:val="00FF1526"/>
    <w:rsid w:val="00FF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37C16F-CFC2-444C-85CD-CB4B66A0C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D23"/>
    <w:rPr>
      <w:sz w:val="28"/>
      <w:szCs w:val="24"/>
      <w:lang w:val="uk-UA"/>
    </w:rPr>
  </w:style>
  <w:style w:type="paragraph" w:styleId="2">
    <w:name w:val="heading 2"/>
    <w:basedOn w:val="a"/>
    <w:next w:val="a"/>
    <w:qFormat/>
    <w:rsid w:val="00574C54"/>
    <w:pPr>
      <w:keepNext/>
      <w:spacing w:before="240" w:after="60"/>
      <w:outlineLvl w:val="1"/>
    </w:pPr>
    <w:rPr>
      <w:rFonts w:ascii="Arial" w:hAnsi="Arial" w:cs="Arial"/>
      <w:b/>
      <w:bCs/>
      <w:i/>
      <w:iCs/>
      <w:szCs w:val="28"/>
    </w:rPr>
  </w:style>
  <w:style w:type="paragraph" w:styleId="3">
    <w:name w:val="heading 3"/>
    <w:basedOn w:val="a"/>
    <w:next w:val="a"/>
    <w:qFormat/>
    <w:rsid w:val="00DB5D23"/>
    <w:pPr>
      <w:keepNext/>
      <w:autoSpaceDE w:val="0"/>
      <w:autoSpaceDN w:val="0"/>
      <w:adjustRightInd w:val="0"/>
      <w:ind w:firstLine="4620"/>
      <w:outlineLvl w:val="2"/>
    </w:pPr>
    <w:rPr>
      <w:rFonts w:cs="Courier New"/>
      <w:b/>
    </w:rPr>
  </w:style>
  <w:style w:type="paragraph" w:styleId="5">
    <w:name w:val="heading 5"/>
    <w:basedOn w:val="a"/>
    <w:next w:val="a"/>
    <w:qFormat/>
    <w:rsid w:val="00642AE1"/>
    <w:pPr>
      <w:spacing w:before="240" w:after="60"/>
      <w:outlineLvl w:val="4"/>
    </w:pPr>
    <w:rPr>
      <w:b/>
      <w:bCs/>
      <w:i/>
      <w:iCs/>
      <w:sz w:val="26"/>
      <w:szCs w:val="26"/>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20">
    <w:name w:val="Body Text Indent 2"/>
    <w:basedOn w:val="a"/>
    <w:rsid w:val="00574C54"/>
    <w:pPr>
      <w:tabs>
        <w:tab w:val="left" w:pos="10490"/>
      </w:tabs>
      <w:ind w:left="142" w:firstLine="709"/>
      <w:jc w:val="both"/>
    </w:pPr>
    <w:rPr>
      <w:szCs w:val="20"/>
    </w:rPr>
  </w:style>
  <w:style w:type="paragraph" w:styleId="a4">
    <w:name w:val="header"/>
    <w:basedOn w:val="a"/>
    <w:rsid w:val="001434DC"/>
    <w:pPr>
      <w:tabs>
        <w:tab w:val="center" w:pos="4677"/>
        <w:tab w:val="right" w:pos="9355"/>
      </w:tabs>
    </w:pPr>
  </w:style>
  <w:style w:type="character" w:styleId="a5">
    <w:name w:val="page number"/>
    <w:basedOn w:val="a0"/>
    <w:rsid w:val="001434DC"/>
  </w:style>
  <w:style w:type="paragraph" w:styleId="a6">
    <w:name w:val="Body Text"/>
    <w:basedOn w:val="a"/>
    <w:rsid w:val="006D209F"/>
    <w:pPr>
      <w:spacing w:after="120"/>
    </w:pPr>
  </w:style>
  <w:style w:type="paragraph" w:customStyle="1" w:styleId="1">
    <w:name w:val="1"/>
    <w:basedOn w:val="a"/>
    <w:rsid w:val="004E2713"/>
    <w:rPr>
      <w:rFonts w:ascii="Verdana" w:hAnsi="Verdana"/>
      <w:sz w:val="20"/>
      <w:szCs w:val="20"/>
      <w:lang w:val="en-US" w:eastAsia="en-US"/>
    </w:rPr>
  </w:style>
  <w:style w:type="paragraph" w:styleId="a7">
    <w:name w:val="Normal (Web)"/>
    <w:basedOn w:val="a"/>
    <w:rsid w:val="00B462FF"/>
    <w:pPr>
      <w:spacing w:before="100" w:beforeAutospacing="1" w:after="100" w:afterAutospacing="1"/>
    </w:pPr>
    <w:rPr>
      <w:sz w:val="24"/>
      <w:lang w:val="ru-RU"/>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rsid w:val="00202E3B"/>
    <w:rPr>
      <w:rFonts w:ascii="Verdana" w:hAnsi="Verdana" w:cs="Verdana"/>
      <w:sz w:val="20"/>
      <w:szCs w:val="20"/>
      <w:lang w:val="en-US" w:eastAsia="en-US"/>
    </w:rPr>
  </w:style>
  <w:style w:type="paragraph" w:styleId="HTML">
    <w:name w:val="HTML Preformatted"/>
    <w:basedOn w:val="a"/>
    <w:rsid w:val="00202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8"/>
      <w:lang w:val="ru-RU"/>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link w:val="a0"/>
    <w:rsid w:val="008B5B1D"/>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377986"/>
    <w:rPr>
      <w:rFonts w:ascii="Verdana" w:hAnsi="Verdana" w:cs="Verdana"/>
      <w:sz w:val="20"/>
      <w:szCs w:val="20"/>
      <w:lang w:val="en-US" w:eastAsia="en-US"/>
    </w:rPr>
  </w:style>
  <w:style w:type="paragraph" w:customStyle="1" w:styleId="a1">
    <w:name w:val=" Знак"/>
    <w:basedOn w:val="a"/>
    <w:link w:val="a0"/>
    <w:rsid w:val="007A31F0"/>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8887">
      <w:bodyDiv w:val="1"/>
      <w:marLeft w:val="0"/>
      <w:marRight w:val="0"/>
      <w:marTop w:val="0"/>
      <w:marBottom w:val="0"/>
      <w:divBdr>
        <w:top w:val="none" w:sz="0" w:space="0" w:color="auto"/>
        <w:left w:val="none" w:sz="0" w:space="0" w:color="auto"/>
        <w:bottom w:val="none" w:sz="0" w:space="0" w:color="auto"/>
        <w:right w:val="none" w:sz="0" w:space="0" w:color="auto"/>
      </w:divBdr>
    </w:div>
    <w:div w:id="133117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2074</Words>
  <Characters>11823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2018-08-23T13:17:00Z</cp:lastPrinted>
  <dcterms:created xsi:type="dcterms:W3CDTF">2018-09-03T14:27:00Z</dcterms:created>
  <dcterms:modified xsi:type="dcterms:W3CDTF">2018-09-03T14:27:00Z</dcterms:modified>
</cp:coreProperties>
</file>