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6FA" w:rsidRDefault="0025215E">
      <w:pPr>
        <w:pStyle w:val="20"/>
        <w:framePr w:w="9811" w:h="1301" w:hRule="exact" w:wrap="none" w:vAnchor="page" w:hAnchor="page" w:x="1193" w:y="2148"/>
        <w:shd w:val="clear" w:color="auto" w:fill="auto"/>
        <w:ind w:left="2357" w:right="2405"/>
      </w:pPr>
      <w:bookmarkStart w:id="0" w:name="bookmark0"/>
      <w:r>
        <w:t>УКРАЇНА</w:t>
      </w:r>
      <w:bookmarkEnd w:id="0"/>
    </w:p>
    <w:p w:rsidR="00F006FA" w:rsidRDefault="0025215E">
      <w:pPr>
        <w:pStyle w:val="30"/>
        <w:framePr w:w="9811" w:h="1301" w:hRule="exact" w:wrap="none" w:vAnchor="page" w:hAnchor="page" w:x="1193" w:y="2148"/>
        <w:shd w:val="clear" w:color="auto" w:fill="auto"/>
        <w:spacing w:after="0"/>
        <w:ind w:left="2357" w:right="2405"/>
      </w:pPr>
      <w:bookmarkStart w:id="1" w:name="bookmark1"/>
      <w:r>
        <w:t>Чернівецький міський голова</w:t>
      </w:r>
      <w:r>
        <w:br/>
      </w:r>
      <w:r>
        <w:rPr>
          <w:rStyle w:val="35pt"/>
          <w:b/>
          <w:bCs/>
        </w:rPr>
        <w:t>РОЗПОРЯДЖЕННЯ</w:t>
      </w:r>
      <w:bookmarkEnd w:id="1"/>
    </w:p>
    <w:p w:rsidR="00F006FA" w:rsidRDefault="0025215E">
      <w:pPr>
        <w:pStyle w:val="22"/>
        <w:framePr w:wrap="none" w:vAnchor="page" w:hAnchor="page" w:x="1193" w:y="3793"/>
        <w:shd w:val="clear" w:color="auto" w:fill="auto"/>
        <w:spacing w:before="0" w:after="0" w:line="360" w:lineRule="exact"/>
        <w:ind w:left="300"/>
      </w:pPr>
      <w:r>
        <w:t xml:space="preserve">.2018 № </w:t>
      </w:r>
    </w:p>
    <w:p w:rsidR="00F006FA" w:rsidRDefault="0025215E">
      <w:pPr>
        <w:pStyle w:val="22"/>
        <w:framePr w:wrap="none" w:vAnchor="page" w:hAnchor="page" w:x="9037" w:y="3854"/>
        <w:shd w:val="clear" w:color="auto" w:fill="auto"/>
        <w:spacing w:before="0" w:after="0" w:line="260" w:lineRule="exact"/>
      </w:pPr>
      <w:r>
        <w:t>м.Чернівці</w:t>
      </w:r>
    </w:p>
    <w:p w:rsidR="00F006FA" w:rsidRDefault="0025215E">
      <w:pPr>
        <w:pStyle w:val="32"/>
        <w:framePr w:w="9811" w:h="1031" w:hRule="exact" w:wrap="none" w:vAnchor="page" w:hAnchor="page" w:x="1193" w:y="4458"/>
        <w:shd w:val="clear" w:color="auto" w:fill="auto"/>
        <w:spacing w:before="0" w:after="0"/>
        <w:ind w:left="40"/>
      </w:pPr>
      <w:bookmarkStart w:id="2" w:name="_GoBack"/>
      <w:r>
        <w:t>Про створення робочої групи щодо вивчення питання</w:t>
      </w:r>
      <w:r>
        <w:br/>
        <w:t>розробки та впровадження в закладах освіти м. Чернівці</w:t>
      </w:r>
      <w:r>
        <w:br/>
        <w:t>програми «Здорові діти»</w:t>
      </w:r>
    </w:p>
    <w:bookmarkEnd w:id="2"/>
    <w:p w:rsidR="00F006FA" w:rsidRDefault="0025215E">
      <w:pPr>
        <w:pStyle w:val="22"/>
        <w:framePr w:w="9811" w:h="2221" w:hRule="exact" w:wrap="none" w:vAnchor="page" w:hAnchor="page" w:x="1193" w:y="5749"/>
        <w:shd w:val="clear" w:color="auto" w:fill="auto"/>
        <w:spacing w:before="0" w:after="109" w:line="322" w:lineRule="exact"/>
        <w:ind w:firstLine="580"/>
        <w:jc w:val="both"/>
      </w:pPr>
      <w:r>
        <w:t>Відповідно до статті 42 Закону України «Про місцеве</w:t>
      </w:r>
      <w:r>
        <w:br/>
        <w:t>самоврядування в Україні», враховуючи звернення ГО «Лікарське</w:t>
      </w:r>
      <w:r>
        <w:br/>
        <w:t>Товариство Буковини «Взаємопоміч»</w:t>
      </w:r>
    </w:p>
    <w:p w:rsidR="00F006FA" w:rsidRDefault="0025215E">
      <w:pPr>
        <w:pStyle w:val="32"/>
        <w:framePr w:w="9811" w:h="2221" w:hRule="exact" w:wrap="none" w:vAnchor="page" w:hAnchor="page" w:x="1193" w:y="5749"/>
        <w:shd w:val="clear" w:color="auto" w:fill="auto"/>
        <w:spacing w:before="0" w:after="67" w:line="260" w:lineRule="exact"/>
        <w:ind w:left="3780"/>
        <w:jc w:val="left"/>
      </w:pPr>
      <w:r>
        <w:rPr>
          <w:rStyle w:val="34pt"/>
          <w:b/>
          <w:bCs/>
        </w:rPr>
        <w:t>ЗОБОВ’ЯЗУЮ:</w:t>
      </w:r>
    </w:p>
    <w:p w:rsidR="00F006FA" w:rsidRDefault="0025215E">
      <w:pPr>
        <w:pStyle w:val="22"/>
        <w:framePr w:w="9811" w:h="2221" w:hRule="exact" w:wrap="none" w:vAnchor="page" w:hAnchor="page" w:x="1193" w:y="5749"/>
        <w:numPr>
          <w:ilvl w:val="0"/>
          <w:numId w:val="1"/>
        </w:numPr>
        <w:shd w:val="clear" w:color="auto" w:fill="auto"/>
        <w:tabs>
          <w:tab w:val="left" w:pos="930"/>
        </w:tabs>
        <w:spacing w:before="0" w:after="0" w:line="317" w:lineRule="exact"/>
        <w:ind w:firstLine="580"/>
        <w:jc w:val="both"/>
      </w:pPr>
      <w:r>
        <w:t>Створити робочу групу для вивчення питання розробки і впровадження</w:t>
      </w:r>
      <w:r>
        <w:br/>
        <w:t>у закладах освіти м. Чернівці програми «Здорові діти» у складі:</w:t>
      </w:r>
    </w:p>
    <w:p w:rsidR="006E3E70" w:rsidRDefault="006E3E70">
      <w:r>
        <w:t xml:space="preserve">                                                                               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6409"/>
      </w:tblGrid>
      <w:tr w:rsidR="006E3E7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98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260" w:lineRule="exact"/>
              <w:ind w:left="140"/>
            </w:pPr>
            <w:r>
              <w:rPr>
                <w:rStyle w:val="23"/>
              </w:rPr>
              <w:t>Голова робочої групи:</w:t>
            </w:r>
          </w:p>
        </w:tc>
      </w:tr>
      <w:tr w:rsidR="006E3E70" w:rsidTr="006E3E70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60" w:line="260" w:lineRule="exact"/>
              <w:ind w:left="140"/>
            </w:pPr>
            <w:r>
              <w:rPr>
                <w:rStyle w:val="23"/>
              </w:rPr>
              <w:t>Паскар</w:t>
            </w:r>
          </w:p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60" w:after="0" w:line="260" w:lineRule="exact"/>
              <w:ind w:left="140"/>
            </w:pPr>
            <w:r>
              <w:rPr>
                <w:rStyle w:val="23"/>
              </w:rPr>
              <w:t>Олександр Євгенович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322" w:lineRule="exact"/>
              <w:jc w:val="both"/>
            </w:pPr>
            <w:r>
              <w:rPr>
                <w:rStyle w:val="24"/>
              </w:rPr>
              <w:t>заступник міського голови з питань діяльності</w:t>
            </w:r>
            <w:r>
              <w:rPr>
                <w:rStyle w:val="24"/>
              </w:rPr>
              <w:br/>
              <w:t>виконавчих органів міської ради;</w:t>
            </w:r>
          </w:p>
        </w:tc>
      </w:tr>
      <w:tr w:rsidR="006E3E7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98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260" w:lineRule="exact"/>
              <w:ind w:left="140"/>
            </w:pPr>
            <w:r>
              <w:rPr>
                <w:rStyle w:val="23"/>
              </w:rPr>
              <w:t>Заступник голови робочої групи:</w:t>
            </w:r>
          </w:p>
        </w:tc>
      </w:tr>
      <w:tr w:rsidR="006E3E70" w:rsidTr="006E3E7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331" w:lineRule="exact"/>
            </w:pPr>
            <w:r>
              <w:rPr>
                <w:rStyle w:val="23"/>
              </w:rPr>
              <w:t>Мартинюк</w:t>
            </w:r>
            <w:r>
              <w:rPr>
                <w:rStyle w:val="23"/>
              </w:rPr>
              <w:br/>
              <w:t>Сергій Васильович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260" w:lineRule="exact"/>
              <w:jc w:val="both"/>
            </w:pPr>
            <w:r>
              <w:rPr>
                <w:rStyle w:val="24"/>
              </w:rPr>
              <w:t>начальник управління освіти міської ради;</w:t>
            </w:r>
          </w:p>
        </w:tc>
      </w:tr>
      <w:tr w:rsidR="006E3E70" w:rsidTr="006E3E7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Секретар робочої групи: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E70" w:rsidRDefault="006E3E70" w:rsidP="006E3E70">
            <w:pPr>
              <w:framePr w:w="9811" w:h="7363" w:wrap="none" w:vAnchor="page" w:hAnchor="page" w:x="1393" w:y="7981"/>
              <w:rPr>
                <w:sz w:val="10"/>
                <w:szCs w:val="10"/>
              </w:rPr>
            </w:pPr>
          </w:p>
        </w:tc>
      </w:tr>
      <w:tr w:rsidR="006E3E70" w:rsidTr="006E3E7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326" w:lineRule="exact"/>
            </w:pPr>
            <w:r>
              <w:rPr>
                <w:rStyle w:val="23"/>
              </w:rPr>
              <w:t>Андронічук</w:t>
            </w:r>
            <w:r>
              <w:rPr>
                <w:rStyle w:val="23"/>
              </w:rPr>
              <w:br/>
              <w:t>Альона Валеріївна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312" w:lineRule="exact"/>
              <w:jc w:val="both"/>
            </w:pPr>
            <w:r>
              <w:rPr>
                <w:rStyle w:val="24"/>
              </w:rPr>
              <w:t>головний спеціаліст управління освіти міської</w:t>
            </w:r>
            <w:r>
              <w:rPr>
                <w:rStyle w:val="24"/>
              </w:rPr>
              <w:br/>
              <w:t>ради;</w:t>
            </w:r>
          </w:p>
        </w:tc>
      </w:tr>
      <w:tr w:rsidR="006E3E70" w:rsidTr="006E3E70">
        <w:tblPrEx>
          <w:tblCellMar>
            <w:top w:w="0" w:type="dxa"/>
            <w:bottom w:w="0" w:type="dxa"/>
          </w:tblCellMar>
        </w:tblPrEx>
        <w:trPr>
          <w:trHeight w:hRule="exact" w:val="77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260" w:lineRule="exact"/>
            </w:pPr>
            <w:r>
              <w:rPr>
                <w:rStyle w:val="23"/>
              </w:rPr>
              <w:t>Члени робочої групи: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3E70" w:rsidRDefault="006E3E70" w:rsidP="006E3E70">
            <w:pPr>
              <w:framePr w:w="9811" w:h="7363" w:wrap="none" w:vAnchor="page" w:hAnchor="page" w:x="1393" w:y="7981"/>
              <w:rPr>
                <w:sz w:val="10"/>
                <w:szCs w:val="10"/>
              </w:rPr>
            </w:pPr>
          </w:p>
        </w:tc>
      </w:tr>
      <w:tr w:rsidR="006E3E70" w:rsidTr="006E3E7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326" w:lineRule="exact"/>
            </w:pPr>
            <w:r>
              <w:rPr>
                <w:rStyle w:val="23"/>
              </w:rPr>
              <w:t>Вострікова</w:t>
            </w:r>
            <w:r>
              <w:rPr>
                <w:rStyle w:val="23"/>
              </w:rPr>
              <w:br/>
              <w:t>Ірина Северинівна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317" w:lineRule="exact"/>
              <w:jc w:val="both"/>
            </w:pPr>
            <w:r>
              <w:rPr>
                <w:rStyle w:val="24"/>
              </w:rPr>
              <w:t>головний спеціаліст управління охорони здоров’я</w:t>
            </w:r>
            <w:r>
              <w:rPr>
                <w:rStyle w:val="24"/>
              </w:rPr>
              <w:br/>
              <w:t>міської ради;</w:t>
            </w:r>
          </w:p>
        </w:tc>
      </w:tr>
      <w:tr w:rsidR="006E3E70" w:rsidTr="006E3E70">
        <w:tblPrEx>
          <w:tblCellMar>
            <w:top w:w="0" w:type="dxa"/>
            <w:bottom w:w="0" w:type="dxa"/>
          </w:tblCellMar>
        </w:tblPrEx>
        <w:trPr>
          <w:trHeight w:hRule="exact" w:val="13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60" w:line="260" w:lineRule="exact"/>
            </w:pPr>
            <w:r>
              <w:rPr>
                <w:rStyle w:val="23"/>
              </w:rPr>
              <w:t>Еркіна</w:t>
            </w:r>
          </w:p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60" w:after="0" w:line="260" w:lineRule="exact"/>
            </w:pPr>
            <w:r>
              <w:rPr>
                <w:rStyle w:val="23"/>
              </w:rPr>
              <w:t>Альона Ігорівна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E70" w:rsidRDefault="006E3E70" w:rsidP="006E3E70">
            <w:pPr>
              <w:pStyle w:val="22"/>
              <w:framePr w:w="9811" w:h="7363" w:wrap="none" w:vAnchor="page" w:hAnchor="page" w:x="1393" w:y="7981"/>
              <w:shd w:val="clear" w:color="auto" w:fill="auto"/>
              <w:spacing w:before="0" w:after="0" w:line="312" w:lineRule="exact"/>
              <w:jc w:val="both"/>
            </w:pPr>
            <w:r>
              <w:rPr>
                <w:rStyle w:val="24"/>
              </w:rPr>
              <w:t>головний спеціаліст юридичного управління</w:t>
            </w:r>
            <w:r>
              <w:rPr>
                <w:rStyle w:val="24"/>
              </w:rPr>
              <w:br/>
              <w:t>міської ради;</w:t>
            </w:r>
          </w:p>
        </w:tc>
      </w:tr>
    </w:tbl>
    <w:p w:rsidR="00F006FA" w:rsidRDefault="006E3E70">
      <w:pPr>
        <w:rPr>
          <w:sz w:val="2"/>
          <w:szCs w:val="2"/>
        </w:rPr>
        <w:sectPr w:rsidR="00F006F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                                                                               </w:t>
      </w:r>
      <w:r w:rsidR="00B07251"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6FA" w:rsidRDefault="00F006FA">
      <w:pPr>
        <w:rPr>
          <w:sz w:val="2"/>
          <w:szCs w:val="2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2"/>
        <w:gridCol w:w="6245"/>
      </w:tblGrid>
      <w:tr w:rsidR="00F006FA">
        <w:tblPrEx>
          <w:tblCellMar>
            <w:top w:w="0" w:type="dxa"/>
            <w:bottom w:w="0" w:type="dxa"/>
          </w:tblCellMar>
        </w:tblPrEx>
        <w:trPr>
          <w:trHeight w:hRule="exact" w:val="1320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0" w:after="60" w:line="260" w:lineRule="exact"/>
            </w:pPr>
            <w:r>
              <w:rPr>
                <w:rStyle w:val="23"/>
              </w:rPr>
              <w:t>Казимірчук</w:t>
            </w:r>
          </w:p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60" w:after="0" w:line="260" w:lineRule="exact"/>
            </w:pPr>
            <w:r>
              <w:rPr>
                <w:rStyle w:val="23"/>
              </w:rPr>
              <w:t>Олександр Михайлович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0" w:after="0" w:line="322" w:lineRule="exact"/>
            </w:pPr>
            <w:r>
              <w:rPr>
                <w:rStyle w:val="24"/>
              </w:rPr>
              <w:t>керівник ГО Лікарське Товариство Буковини</w:t>
            </w:r>
            <w:r>
              <w:rPr>
                <w:rStyle w:val="24"/>
              </w:rPr>
              <w:br/>
              <w:t>«Взаємопоміч» (за згодою);</w:t>
            </w:r>
          </w:p>
        </w:tc>
      </w:tr>
      <w:tr w:rsidR="00F006FA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0" w:after="60" w:line="260" w:lineRule="exact"/>
            </w:pPr>
            <w:r>
              <w:rPr>
                <w:rStyle w:val="23"/>
              </w:rPr>
              <w:t>Кандиба</w:t>
            </w:r>
          </w:p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60" w:after="0" w:line="260" w:lineRule="exact"/>
            </w:pPr>
            <w:r>
              <w:rPr>
                <w:rStyle w:val="23"/>
              </w:rPr>
              <w:t>Андрій Євгенович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0" w:after="0" w:line="322" w:lineRule="exact"/>
            </w:pPr>
            <w:r>
              <w:rPr>
                <w:rStyle w:val="24"/>
              </w:rPr>
              <w:t>голова постійної депутатської комісії міської</w:t>
            </w:r>
            <w:r>
              <w:rPr>
                <w:rStyle w:val="24"/>
              </w:rPr>
              <w:br/>
              <w:t>ради з питань гуманітарної політики (за згодою);</w:t>
            </w:r>
          </w:p>
        </w:tc>
      </w:tr>
      <w:tr w:rsidR="00F006FA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0" w:after="0" w:line="322" w:lineRule="exact"/>
            </w:pPr>
            <w:r>
              <w:rPr>
                <w:rStyle w:val="23"/>
              </w:rPr>
              <w:t>Лебухорська</w:t>
            </w:r>
            <w:r>
              <w:rPr>
                <w:rStyle w:val="23"/>
              </w:rPr>
              <w:br/>
              <w:t>Тетяна Василівна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0" w:after="0" w:line="322" w:lineRule="exact"/>
            </w:pPr>
            <w:r>
              <w:rPr>
                <w:rStyle w:val="24"/>
              </w:rPr>
              <w:t>начальник відділу комп’ютерно-технічного</w:t>
            </w:r>
            <w:r>
              <w:rPr>
                <w:rStyle w:val="24"/>
              </w:rPr>
              <w:br/>
              <w:t>забезпечення міської ради;</w:t>
            </w:r>
          </w:p>
        </w:tc>
      </w:tr>
      <w:tr w:rsidR="00F006FA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0" w:after="0" w:line="326" w:lineRule="exact"/>
            </w:pPr>
            <w:r>
              <w:rPr>
                <w:rStyle w:val="23"/>
                <w:lang w:val="ru-RU" w:eastAsia="ru-RU" w:bidi="ru-RU"/>
              </w:rPr>
              <w:t>Мельничук</w:t>
            </w:r>
            <w:r>
              <w:rPr>
                <w:rStyle w:val="23"/>
                <w:lang w:val="ru-RU" w:eastAsia="ru-RU" w:bidi="ru-RU"/>
              </w:rPr>
              <w:br/>
            </w:r>
            <w:r>
              <w:rPr>
                <w:rStyle w:val="23"/>
              </w:rPr>
              <w:t>Лариса Василівна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0" w:after="0" w:line="317" w:lineRule="exact"/>
            </w:pPr>
            <w:r>
              <w:rPr>
                <w:rStyle w:val="24"/>
              </w:rPr>
              <w:t>головний педіатр управління охорони здоров’я</w:t>
            </w:r>
            <w:r>
              <w:rPr>
                <w:rStyle w:val="24"/>
              </w:rPr>
              <w:br/>
              <w:t>міської ради;</w:t>
            </w:r>
          </w:p>
        </w:tc>
      </w:tr>
      <w:tr w:rsidR="00F006FA">
        <w:tblPrEx>
          <w:tblCellMar>
            <w:top w:w="0" w:type="dxa"/>
            <w:bottom w:w="0" w:type="dxa"/>
          </w:tblCellMar>
        </w:tblPrEx>
        <w:trPr>
          <w:trHeight w:hRule="exact" w:val="1330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0" w:after="60" w:line="260" w:lineRule="exact"/>
            </w:pPr>
            <w:r>
              <w:rPr>
                <w:rStyle w:val="23"/>
              </w:rPr>
              <w:t>Челпан</w:t>
            </w:r>
          </w:p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60" w:after="0" w:line="260" w:lineRule="exact"/>
            </w:pPr>
            <w:r>
              <w:rPr>
                <w:rStyle w:val="23"/>
              </w:rPr>
              <w:t>Олена Вікторівна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06FA" w:rsidRDefault="0025215E">
            <w:pPr>
              <w:pStyle w:val="22"/>
              <w:framePr w:w="9797" w:h="5904" w:wrap="none" w:vAnchor="page" w:hAnchor="page" w:x="1244" w:y="1211"/>
              <w:shd w:val="clear" w:color="auto" w:fill="auto"/>
              <w:spacing w:before="0" w:after="60" w:line="317" w:lineRule="exact"/>
            </w:pPr>
            <w:r>
              <w:rPr>
                <w:rStyle w:val="24"/>
              </w:rPr>
              <w:t>заступник начальника бюджетного відділу</w:t>
            </w:r>
            <w:r>
              <w:rPr>
                <w:rStyle w:val="24"/>
              </w:rPr>
              <w:br/>
              <w:t>фінансового управління міської ради.</w:t>
            </w:r>
          </w:p>
          <w:p w:rsidR="00F006FA" w:rsidRDefault="000877FF">
            <w:pPr>
              <w:pStyle w:val="22"/>
              <w:framePr w:w="9797" w:h="5904" w:wrap="none" w:vAnchor="page" w:hAnchor="page" w:x="1244" w:y="1211"/>
              <w:shd w:val="clear" w:color="auto" w:fill="auto"/>
              <w:tabs>
                <w:tab w:val="left" w:leader="underscore" w:pos="4406"/>
                <w:tab w:val="left" w:leader="underscore" w:pos="4733"/>
                <w:tab w:val="left" w:leader="underscore" w:pos="5942"/>
                <w:tab w:val="left" w:leader="underscore" w:pos="6014"/>
              </w:tabs>
              <w:spacing w:before="60" w:after="0" w:line="170" w:lineRule="exact"/>
              <w:jc w:val="both"/>
            </w:pPr>
            <w:r>
              <w:rPr>
                <w:rStyle w:val="2ArialNarrow85pt"/>
              </w:rPr>
              <w:tab/>
            </w:r>
            <w:r>
              <w:rPr>
                <w:rStyle w:val="2ArialNarrow85pt"/>
              </w:rPr>
              <w:tab/>
            </w:r>
            <w:r>
              <w:rPr>
                <w:rStyle w:val="2ArialNarrow85pt"/>
              </w:rPr>
              <w:tab/>
            </w:r>
            <w:r>
              <w:rPr>
                <w:rStyle w:val="2ArialNarrow85pt"/>
              </w:rPr>
              <w:tab/>
              <w:t xml:space="preserve"> </w:t>
            </w:r>
          </w:p>
        </w:tc>
      </w:tr>
    </w:tbl>
    <w:p w:rsidR="00F006FA" w:rsidRDefault="0025215E">
      <w:pPr>
        <w:pStyle w:val="22"/>
        <w:framePr w:w="9883" w:h="1973" w:hRule="exact" w:wrap="none" w:vAnchor="page" w:hAnchor="page" w:x="1157" w:y="7394"/>
        <w:numPr>
          <w:ilvl w:val="0"/>
          <w:numId w:val="1"/>
        </w:numPr>
        <w:shd w:val="clear" w:color="auto" w:fill="auto"/>
        <w:tabs>
          <w:tab w:val="left" w:pos="954"/>
        </w:tabs>
        <w:spacing w:before="0" w:after="0" w:line="240" w:lineRule="auto"/>
        <w:ind w:right="200" w:firstLine="620"/>
        <w:jc w:val="both"/>
      </w:pPr>
      <w:r>
        <w:t>Робочій групі до 12.09.2018р. надати висновки та пропозиції щодо</w:t>
      </w:r>
      <w:r>
        <w:br/>
        <w:t>створення та запровадження у Чернівцях з урахуванням досвіду інших міст</w:t>
      </w:r>
      <w:r>
        <w:br/>
        <w:t>України, рекомендацій Міністерства охорони здоров’я та</w:t>
      </w:r>
      <w:r w:rsidR="000877FF">
        <w:t xml:space="preserve"> Міністерства освіти</w:t>
      </w:r>
      <w:r>
        <w:t xml:space="preserve"> і</w:t>
      </w:r>
      <w:r>
        <w:br/>
        <w:t>науки України сучасної комплексної системи моніторингу стану здоров’я</w:t>
      </w:r>
      <w:r>
        <w:br/>
        <w:t>школярів, превентивних та профілактичних заходів, спрямованих на</w:t>
      </w:r>
      <w:r>
        <w:br/>
        <w:t>збереження та зміцнення здоров’я дітей.</w:t>
      </w:r>
    </w:p>
    <w:p w:rsidR="00F006FA" w:rsidRDefault="0025215E" w:rsidP="000877FF">
      <w:pPr>
        <w:pStyle w:val="22"/>
        <w:framePr w:w="9883" w:h="3498" w:hRule="exact" w:wrap="none" w:vAnchor="page" w:hAnchor="page" w:x="1157" w:y="9442"/>
        <w:numPr>
          <w:ilvl w:val="0"/>
          <w:numId w:val="1"/>
        </w:numPr>
        <w:shd w:val="clear" w:color="auto" w:fill="auto"/>
        <w:tabs>
          <w:tab w:val="left" w:pos="915"/>
        </w:tabs>
        <w:spacing w:before="0" w:after="49" w:line="307" w:lineRule="exact"/>
        <w:ind w:right="200" w:firstLine="620"/>
        <w:jc w:val="both"/>
      </w:pPr>
      <w:r>
        <w:t>Розпорядження підлягає оприлюдненню на офіційному веб-порталі</w:t>
      </w:r>
      <w:r>
        <w:br/>
        <w:t>Чернівецької міської ради.</w:t>
      </w:r>
    </w:p>
    <w:p w:rsidR="00F006FA" w:rsidRDefault="0025215E" w:rsidP="000877FF">
      <w:pPr>
        <w:pStyle w:val="22"/>
        <w:framePr w:w="9883" w:h="3498" w:hRule="exact" w:wrap="none" w:vAnchor="page" w:hAnchor="page" w:x="1157" w:y="9442"/>
        <w:numPr>
          <w:ilvl w:val="0"/>
          <w:numId w:val="1"/>
        </w:numPr>
        <w:shd w:val="clear" w:color="auto" w:fill="auto"/>
        <w:tabs>
          <w:tab w:val="left" w:pos="920"/>
        </w:tabs>
        <w:spacing w:before="0" w:after="0" w:line="322" w:lineRule="exact"/>
        <w:ind w:right="200" w:firstLine="620"/>
        <w:jc w:val="both"/>
      </w:pPr>
      <w:r>
        <w:t>Контроль за виконанням цього розпорядження покласти на заступника</w:t>
      </w:r>
    </w:p>
    <w:p w:rsidR="00F006FA" w:rsidRDefault="0025215E" w:rsidP="000877FF">
      <w:pPr>
        <w:pStyle w:val="22"/>
        <w:framePr w:w="9883" w:h="3498" w:hRule="exact" w:wrap="none" w:vAnchor="page" w:hAnchor="page" w:x="1157" w:y="9442"/>
        <w:shd w:val="clear" w:color="auto" w:fill="auto"/>
        <w:tabs>
          <w:tab w:val="left" w:pos="920"/>
        </w:tabs>
        <w:spacing w:before="0" w:after="0" w:line="322" w:lineRule="exact"/>
        <w:ind w:right="200"/>
        <w:jc w:val="both"/>
      </w:pPr>
      <w:r>
        <w:t>міського голо</w:t>
      </w:r>
      <w:r w:rsidR="000877FF">
        <w:t xml:space="preserve">ви з питань діяльності виконавчих </w:t>
      </w:r>
      <w:r>
        <w:t>органів міської ради</w:t>
      </w:r>
    </w:p>
    <w:p w:rsidR="00F006FA" w:rsidRDefault="0025215E" w:rsidP="000877FF">
      <w:pPr>
        <w:pStyle w:val="22"/>
        <w:framePr w:w="9883" w:h="3498" w:hRule="exact" w:wrap="none" w:vAnchor="page" w:hAnchor="page" w:x="1157" w:y="9442"/>
        <w:shd w:val="clear" w:color="auto" w:fill="auto"/>
        <w:tabs>
          <w:tab w:val="left" w:pos="920"/>
        </w:tabs>
        <w:spacing w:before="0" w:after="0" w:line="322" w:lineRule="exact"/>
        <w:ind w:right="8261"/>
        <w:jc w:val="both"/>
      </w:pPr>
      <w:r>
        <w:t>Паскаря О.Є.</w:t>
      </w:r>
    </w:p>
    <w:p w:rsidR="00F006FA" w:rsidRDefault="000877FF">
      <w:pPr>
        <w:pStyle w:val="40"/>
        <w:framePr w:w="9883" w:h="3498" w:hRule="exact" w:wrap="none" w:vAnchor="page" w:hAnchor="page" w:x="1157" w:y="9442"/>
        <w:shd w:val="clear" w:color="auto" w:fill="auto"/>
        <w:tabs>
          <w:tab w:val="right" w:pos="5945"/>
        </w:tabs>
        <w:ind w:left="3760" w:right="1906"/>
      </w:pPr>
      <w:r>
        <w:tab/>
      </w:r>
    </w:p>
    <w:p w:rsidR="00F006FA" w:rsidRDefault="0025215E">
      <w:pPr>
        <w:pStyle w:val="10"/>
        <w:framePr w:w="9883" w:h="3498" w:hRule="exact" w:wrap="none" w:vAnchor="page" w:hAnchor="page" w:x="1157" w:y="9442"/>
        <w:shd w:val="clear" w:color="auto" w:fill="auto"/>
        <w:tabs>
          <w:tab w:val="right" w:pos="5945"/>
        </w:tabs>
        <w:spacing w:line="480" w:lineRule="exact"/>
        <w:ind w:left="3760" w:right="1906"/>
      </w:pPr>
      <w:bookmarkStart w:id="3" w:name="bookmark2"/>
      <w:r>
        <w:tab/>
      </w:r>
      <w:bookmarkEnd w:id="3"/>
    </w:p>
    <w:p w:rsidR="00F006FA" w:rsidRDefault="000877FF">
      <w:pPr>
        <w:pStyle w:val="32"/>
        <w:framePr w:w="9883" w:h="3498" w:hRule="exact" w:wrap="none" w:vAnchor="page" w:hAnchor="page" w:x="1157" w:y="9442"/>
        <w:shd w:val="clear" w:color="auto" w:fill="auto"/>
        <w:tabs>
          <w:tab w:val="right" w:pos="5945"/>
          <w:tab w:val="left" w:pos="7891"/>
        </w:tabs>
        <w:spacing w:before="0" w:after="355" w:line="260" w:lineRule="exact"/>
        <w:ind w:right="408"/>
        <w:jc w:val="both"/>
      </w:pPr>
      <w:r>
        <w:t>Чернівецький міський голова</w:t>
      </w:r>
      <w:r>
        <w:tab/>
      </w:r>
      <w:r>
        <w:tab/>
        <w:t>О.Касп</w:t>
      </w:r>
      <w:r w:rsidR="0025215E">
        <w:t>рук</w:t>
      </w:r>
    </w:p>
    <w:p w:rsidR="00F006FA" w:rsidRDefault="00F006FA">
      <w:pPr>
        <w:pStyle w:val="60"/>
        <w:framePr w:w="9883" w:h="3498" w:hRule="exact" w:wrap="none" w:vAnchor="page" w:hAnchor="page" w:x="1157" w:y="9442"/>
        <w:shd w:val="clear" w:color="auto" w:fill="auto"/>
        <w:spacing w:after="0"/>
        <w:ind w:left="14245"/>
      </w:pPr>
    </w:p>
    <w:p w:rsidR="00F006FA" w:rsidRDefault="00F006FA">
      <w:pPr>
        <w:pStyle w:val="60"/>
        <w:framePr w:w="9883" w:h="3498" w:hRule="exact" w:wrap="none" w:vAnchor="page" w:hAnchor="page" w:x="1157" w:y="9442"/>
        <w:shd w:val="clear" w:color="auto" w:fill="auto"/>
        <w:spacing w:after="0"/>
        <w:ind w:left="7420" w:firstLine="0"/>
      </w:pPr>
    </w:p>
    <w:p w:rsidR="00F006FA" w:rsidRDefault="00F006FA">
      <w:pPr>
        <w:rPr>
          <w:sz w:val="2"/>
          <w:szCs w:val="2"/>
        </w:rPr>
      </w:pPr>
    </w:p>
    <w:sectPr w:rsidR="00F006F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5E9" w:rsidRDefault="00C255E9">
      <w:r>
        <w:separator/>
      </w:r>
    </w:p>
  </w:endnote>
  <w:endnote w:type="continuationSeparator" w:id="0">
    <w:p w:rsidR="00C255E9" w:rsidRDefault="00C25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diaUPC"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5E9" w:rsidRDefault="00C255E9"/>
  </w:footnote>
  <w:footnote w:type="continuationSeparator" w:id="0">
    <w:p w:rsidR="00C255E9" w:rsidRDefault="00C255E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0421C"/>
    <w:multiLevelType w:val="multilevel"/>
    <w:tmpl w:val="C8F02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FA"/>
    <w:rsid w:val="000877FF"/>
    <w:rsid w:val="001106EE"/>
    <w:rsid w:val="0025215E"/>
    <w:rsid w:val="00520320"/>
    <w:rsid w:val="006E3E70"/>
    <w:rsid w:val="00B07251"/>
    <w:rsid w:val="00C255E9"/>
    <w:rsid w:val="00F0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ADCCA-356F-447C-8EB7-D3E8EDCB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66CC"/>
      <w:u w:val="single"/>
    </w:rPr>
  </w:style>
  <w:style w:type="character" w:customStyle="1" w:styleId="2">
    <w:name w:val="Заголовок №2_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4"/>
      <w:szCs w:val="34"/>
      <w:u w:val="none"/>
    </w:rPr>
  </w:style>
  <w:style w:type="character" w:customStyle="1" w:styleId="3">
    <w:name w:val="Заголовок №3_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5pt">
    <w:name w:val="Заголовок №3 + Интервал 5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21">
    <w:name w:val="Основной текст (2)_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8pt">
    <w:name w:val="Основной текст (2) + 18 pt;Полужирный;Курсив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31">
    <w:name w:val="Основной текст (3)_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4pt">
    <w:name w:val="Основной текст (3) + Интервал 4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ой текст (2)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ArialNarrow85pt">
    <w:name w:val="Основной текст (2) + Arial Narrow;8;5 pt;Полужирный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5">
    <w:name w:val="Основной текст (2)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CordiaUPC32pt">
    <w:name w:val="Основной текст (2) + CordiaUPC;32 pt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64"/>
      <w:szCs w:val="64"/>
      <w:u w:val="none"/>
      <w:lang w:val="uk-UA" w:eastAsia="uk-UA" w:bidi="uk-UA"/>
    </w:rPr>
  </w:style>
  <w:style w:type="character" w:customStyle="1" w:styleId="4">
    <w:name w:val="Основной текст (4)_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link w:val="1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1Constantia24pt">
    <w:name w:val="Заголовок №1 + Constantia;24 pt;Курсив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lang w:val="uk-UA" w:eastAsia="uk-UA" w:bidi="uk-UA"/>
    </w:rPr>
  </w:style>
  <w:style w:type="character" w:customStyle="1" w:styleId="5">
    <w:name w:val="Основной текст (5)_"/>
    <w:link w:val="50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30"/>
      <w:sz w:val="19"/>
      <w:szCs w:val="19"/>
      <w:u w:val="none"/>
    </w:rPr>
  </w:style>
  <w:style w:type="character" w:customStyle="1" w:styleId="51">
    <w:name w:val="Основной текст (5)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6">
    <w:name w:val="Основной текст (6)_"/>
    <w:link w:val="6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1">
    <w:name w:val="Основной текст (6)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41">
    <w:name w:val="Заголовок №4_"/>
    <w:link w:val="42"/>
    <w:rPr>
      <w:rFonts w:ascii="Arial Narrow" w:eastAsia="Arial Narrow" w:hAnsi="Arial Narrow" w:cs="Arial Narrow"/>
      <w:b/>
      <w:bCs/>
      <w:i w:val="0"/>
      <w:iCs w:val="0"/>
      <w:smallCaps w:val="0"/>
      <w:strike w:val="0"/>
      <w:w w:val="75"/>
      <w:sz w:val="28"/>
      <w:szCs w:val="28"/>
      <w:u w:val="none"/>
    </w:rPr>
  </w:style>
  <w:style w:type="character" w:customStyle="1" w:styleId="43">
    <w:name w:val="Заголовок №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lang w:val="uk-UA" w:eastAsia="uk-UA" w:bidi="uk-UA"/>
    </w:rPr>
  </w:style>
  <w:style w:type="character" w:customStyle="1" w:styleId="a4">
    <w:name w:val="Подпись к картинке_"/>
    <w:link w:val="a5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Подпись к картинке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a7">
    <w:name w:val="Подпись к картинке + Малые прописные"/>
    <w:rPr>
      <w:rFonts w:ascii="Arial Narrow" w:eastAsia="Arial Narrow" w:hAnsi="Arial Narrow" w:cs="Arial Narrow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6">
    <w:name w:val="Подпись к картинке (2)_"/>
    <w:link w:val="27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8">
    <w:name w:val="Подпись к картинке (2)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413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90"/>
      <w:sz w:val="34"/>
      <w:szCs w:val="3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300" w:line="413" w:lineRule="exact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2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both"/>
      <w:outlineLvl w:val="0"/>
    </w:pPr>
    <w:rPr>
      <w:rFonts w:ascii="Bookman Old Style" w:eastAsia="Bookman Old Style" w:hAnsi="Bookman Old Style" w:cs="Bookman Old Style"/>
      <w:sz w:val="46"/>
      <w:szCs w:val="4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0" w:lineRule="atLeast"/>
      <w:jc w:val="right"/>
    </w:pPr>
    <w:rPr>
      <w:rFonts w:ascii="Arial Narrow" w:eastAsia="Arial Narrow" w:hAnsi="Arial Narrow" w:cs="Arial Narrow"/>
      <w:b/>
      <w:bCs/>
      <w:spacing w:val="30"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00" w:line="86" w:lineRule="exact"/>
      <w:ind w:hanging="7420"/>
    </w:pPr>
    <w:rPr>
      <w:rFonts w:ascii="Arial Narrow" w:eastAsia="Arial Narrow" w:hAnsi="Arial Narrow" w:cs="Arial Narrow"/>
      <w:b/>
      <w:bCs/>
      <w:sz w:val="17"/>
      <w:szCs w:val="17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00" w:line="0" w:lineRule="atLeast"/>
      <w:outlineLvl w:val="3"/>
    </w:pPr>
    <w:rPr>
      <w:rFonts w:ascii="Arial Narrow" w:eastAsia="Arial Narrow" w:hAnsi="Arial Narrow" w:cs="Arial Narrow"/>
      <w:b/>
      <w:bCs/>
      <w:w w:val="75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after="60" w:line="0" w:lineRule="atLeast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27">
    <w:name w:val="Подпись к картинке (2)"/>
    <w:basedOn w:val="a"/>
    <w:link w:val="26"/>
    <w:pPr>
      <w:shd w:val="clear" w:color="auto" w:fill="FFFFFF"/>
      <w:spacing w:before="60" w:line="0" w:lineRule="atLeast"/>
      <w:jc w:val="right"/>
    </w:pPr>
    <w:rPr>
      <w:rFonts w:ascii="Arial Narrow" w:eastAsia="Arial Narrow" w:hAnsi="Arial Narrow" w:cs="Arial Narrow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dcterms:created xsi:type="dcterms:W3CDTF">2018-08-07T14:12:00Z</dcterms:created>
  <dcterms:modified xsi:type="dcterms:W3CDTF">2018-08-07T14:12:00Z</dcterms:modified>
</cp:coreProperties>
</file>