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B5" w:rsidRDefault="003146BA" w:rsidP="00A66EB5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EB5" w:rsidRDefault="00A66EB5" w:rsidP="00A66EB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6EB5" w:rsidRDefault="00A66EB5" w:rsidP="00A66EB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66EB5" w:rsidRDefault="00A66EB5" w:rsidP="00A66EB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66EB5" w:rsidRDefault="00A66EB5" w:rsidP="00A66EB5">
      <w:pPr>
        <w:ind w:right="-185"/>
      </w:pPr>
    </w:p>
    <w:p w:rsidR="00A66EB5" w:rsidRDefault="00A66EB5" w:rsidP="00A66EB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18.06.2018</w:t>
      </w:r>
      <w:r>
        <w:rPr>
          <w:szCs w:val="28"/>
        </w:rPr>
        <w:t xml:space="preserve">  №</w:t>
      </w:r>
      <w:r w:rsidRPr="00A66EB5">
        <w:rPr>
          <w:sz w:val="24"/>
          <w:szCs w:val="24"/>
          <w:lang w:val="uk-UA"/>
        </w:rPr>
        <w:t>263-р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6EB5" w:rsidRDefault="00A66EB5" w:rsidP="00A66EB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66EB5" w:rsidTr="00A66EB5">
        <w:tc>
          <w:tcPr>
            <w:tcW w:w="5525" w:type="dxa"/>
          </w:tcPr>
          <w:p w:rsidR="00A66EB5" w:rsidRPr="003146BA" w:rsidRDefault="00A66EB5" w:rsidP="003146B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засобів по </w:t>
            </w:r>
            <w:r>
              <w:rPr>
                <w:b/>
                <w:sz w:val="28"/>
                <w:szCs w:val="28"/>
                <w:lang w:val="uk-UA"/>
              </w:rPr>
              <w:t>вул. 28 Червня</w:t>
            </w:r>
            <w:r w:rsidR="003146BA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A66EB5" w:rsidRDefault="00A66EB5" w:rsidP="00A66EB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66EB5" w:rsidRDefault="00A66EB5" w:rsidP="00A66EB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66EB5" w:rsidRDefault="00A66EB5" w:rsidP="00A66EB5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 на вул.28 Червня </w:t>
      </w:r>
    </w:p>
    <w:p w:rsidR="00A66EB5" w:rsidRPr="00765529" w:rsidRDefault="00A66EB5" w:rsidP="00A66EB5">
      <w:pPr>
        <w:ind w:right="98"/>
        <w:jc w:val="both"/>
        <w:rPr>
          <w:sz w:val="16"/>
          <w:szCs w:val="16"/>
          <w:lang w:val="uk-UA"/>
        </w:rPr>
      </w:pPr>
    </w:p>
    <w:p w:rsidR="00A66EB5" w:rsidRDefault="00A66EB5" w:rsidP="00A66EB5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A66EB5" w:rsidRDefault="00A66EB5" w:rsidP="00A66EB5">
      <w:pPr>
        <w:ind w:right="98"/>
        <w:jc w:val="both"/>
        <w:rPr>
          <w:sz w:val="16"/>
          <w:szCs w:val="16"/>
        </w:rPr>
      </w:pP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приватного підприємства «ГРЕЙП 2002» Агєєва В.В.:</w:t>
      </w:r>
    </w:p>
    <w:p w:rsidR="00A66EB5" w:rsidRPr="007358D5" w:rsidRDefault="00A66EB5" w:rsidP="00A66EB5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мереж газопостачання на вул.28 Червня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18.06.2018р. до 20.08.2018р. з повним перекриттям руху транспорту на ділянці від вул.Б.Хмельницького до вул.І.Богуна.</w:t>
      </w: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24.08.2018р. після завершення робіт. </w:t>
      </w:r>
    </w:p>
    <w:p w:rsidR="00A66EB5" w:rsidRDefault="00A66EB5" w:rsidP="00A66EB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66EB5" w:rsidRDefault="00A66EB5" w:rsidP="00A66EB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66EB5" w:rsidRDefault="00A66EB5" w:rsidP="00A66EB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66EB5" w:rsidRPr="00897F65" w:rsidRDefault="00A66EB5" w:rsidP="00A66EB5">
      <w:pPr>
        <w:pStyle w:val="a3"/>
        <w:ind w:right="98"/>
        <w:rPr>
          <w:szCs w:val="28"/>
        </w:rPr>
      </w:pPr>
    </w:p>
    <w:p w:rsidR="00A66EB5" w:rsidRPr="000578FB" w:rsidRDefault="00A66EB5" w:rsidP="00A66EB5">
      <w:pPr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B5"/>
    <w:rsid w:val="003146BA"/>
    <w:rsid w:val="00985943"/>
    <w:rsid w:val="00A66EB5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5CD53"/>
  <w15:chartTrackingRefBased/>
  <w15:docId w15:val="{F19D785A-0B90-4A23-9D70-36A00C7B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EB5"/>
  </w:style>
  <w:style w:type="paragraph" w:styleId="3">
    <w:name w:val="heading 3"/>
    <w:basedOn w:val="a"/>
    <w:next w:val="a"/>
    <w:qFormat/>
    <w:rsid w:val="00A66EB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66EB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66EB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66EB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2018-07-27T12:53:00Z</dcterms:created>
  <dcterms:modified xsi:type="dcterms:W3CDTF">2018-07-27T12:53:00Z</dcterms:modified>
</cp:coreProperties>
</file>