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B64" w:rsidRDefault="004C76FC" w:rsidP="008D0B64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B64" w:rsidRDefault="008D0B64" w:rsidP="004F4A61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D0B64" w:rsidRDefault="008D0B64" w:rsidP="004F4A61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8D0B64" w:rsidRDefault="008D0B64" w:rsidP="004F4A61">
      <w:pPr>
        <w:pStyle w:val="3"/>
        <w:numPr>
          <w:ilvl w:val="0"/>
          <w:numId w:val="0"/>
        </w:numPr>
        <w:jc w:val="center"/>
      </w:pPr>
      <w:r>
        <w:rPr>
          <w:sz w:val="36"/>
          <w:szCs w:val="36"/>
        </w:rPr>
        <w:t>Р О З П О Р Я Д Ж Е Н Н Я</w:t>
      </w:r>
    </w:p>
    <w:p w:rsidR="008D0B64" w:rsidRDefault="008D0B64" w:rsidP="008D0B64"/>
    <w:p w:rsidR="00671340" w:rsidRDefault="00671340" w:rsidP="008D0B64"/>
    <w:p w:rsidR="008D0B64" w:rsidRDefault="008D0B64" w:rsidP="008D0B64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 w:rsidR="00022290">
        <w:rPr>
          <w:sz w:val="28"/>
          <w:szCs w:val="28"/>
          <w:u w:val="single"/>
        </w:rPr>
        <w:t>18</w:t>
      </w:r>
      <w:r>
        <w:rPr>
          <w:sz w:val="28"/>
          <w:szCs w:val="28"/>
          <w:u w:val="single"/>
        </w:rPr>
        <w:t xml:space="preserve"> .</w:t>
      </w:r>
      <w:r w:rsidR="00022290">
        <w:rPr>
          <w:sz w:val="28"/>
          <w:szCs w:val="28"/>
          <w:u w:val="single"/>
        </w:rPr>
        <w:t>05</w:t>
      </w:r>
      <w:r w:rsidR="007A45F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.201</w:t>
      </w:r>
      <w:r w:rsidR="00F835D2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 xml:space="preserve">  </w:t>
      </w:r>
      <w:r w:rsidRPr="002E1B46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 xml:space="preserve">  </w:t>
      </w:r>
      <w:r w:rsidR="00022290">
        <w:rPr>
          <w:sz w:val="28"/>
          <w:szCs w:val="28"/>
          <w:u w:val="single"/>
        </w:rPr>
        <w:t>217-р</w:t>
      </w:r>
      <w:r w:rsidR="0011015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7A45F9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</w:t>
      </w:r>
      <w:r w:rsidRPr="007A45F9">
        <w:rPr>
          <w:sz w:val="28"/>
          <w:szCs w:val="28"/>
        </w:rPr>
        <w:t>м.</w:t>
      </w:r>
      <w:r w:rsidR="00427CEE" w:rsidRPr="007A45F9">
        <w:rPr>
          <w:sz w:val="28"/>
          <w:szCs w:val="28"/>
        </w:rPr>
        <w:t xml:space="preserve"> </w:t>
      </w:r>
      <w:r w:rsidRPr="007A45F9">
        <w:rPr>
          <w:sz w:val="28"/>
          <w:szCs w:val="28"/>
        </w:rPr>
        <w:t>Чернівці</w:t>
      </w:r>
    </w:p>
    <w:p w:rsidR="008D0B64" w:rsidRDefault="008D0B64" w:rsidP="008D0B64">
      <w:pPr>
        <w:jc w:val="center"/>
        <w:rPr>
          <w:color w:val="0000FF"/>
          <w:sz w:val="28"/>
          <w:szCs w:val="28"/>
        </w:rPr>
      </w:pPr>
    </w:p>
    <w:p w:rsidR="001A028D" w:rsidRDefault="001A028D" w:rsidP="008D0B64">
      <w:pPr>
        <w:jc w:val="center"/>
        <w:rPr>
          <w:color w:val="0000FF"/>
          <w:sz w:val="28"/>
          <w:szCs w:val="28"/>
        </w:rPr>
      </w:pPr>
    </w:p>
    <w:p w:rsidR="004F4A61" w:rsidRPr="005C32CB" w:rsidRDefault="005C32CB" w:rsidP="005C32CB">
      <w:pPr>
        <w:pStyle w:val="a4"/>
        <w:spacing w:before="0" w:after="0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bookmarkStart w:id="2" w:name="_GoBack"/>
      <w:r w:rsidRPr="005C32CB">
        <w:rPr>
          <w:rFonts w:ascii="Times New Roman" w:hAnsi="Times New Roman"/>
          <w:sz w:val="28"/>
          <w:szCs w:val="28"/>
        </w:rPr>
        <w:t xml:space="preserve">Про утворення </w:t>
      </w:r>
      <w:r w:rsidR="00F835D2">
        <w:rPr>
          <w:rFonts w:ascii="Times New Roman" w:hAnsi="Times New Roman"/>
          <w:sz w:val="28"/>
          <w:szCs w:val="28"/>
        </w:rPr>
        <w:t xml:space="preserve">експертної </w:t>
      </w:r>
      <w:r w:rsidRPr="005C32CB">
        <w:rPr>
          <w:rFonts w:ascii="Times New Roman" w:hAnsi="Times New Roman"/>
          <w:sz w:val="28"/>
          <w:szCs w:val="28"/>
        </w:rPr>
        <w:t xml:space="preserve">комісії з </w:t>
      </w:r>
      <w:r w:rsidR="00F835D2">
        <w:rPr>
          <w:rFonts w:ascii="Times New Roman" w:hAnsi="Times New Roman"/>
          <w:sz w:val="28"/>
          <w:szCs w:val="28"/>
        </w:rPr>
        <w:t>питань державної таємниці Чернівецької міської ради та визнання таким, що втрати</w:t>
      </w:r>
      <w:r w:rsidR="00894251">
        <w:rPr>
          <w:rFonts w:ascii="Times New Roman" w:hAnsi="Times New Roman"/>
          <w:sz w:val="28"/>
          <w:szCs w:val="28"/>
        </w:rPr>
        <w:t>в</w:t>
      </w:r>
      <w:r w:rsidR="00F835D2">
        <w:rPr>
          <w:rFonts w:ascii="Times New Roman" w:hAnsi="Times New Roman"/>
          <w:sz w:val="28"/>
          <w:szCs w:val="28"/>
        </w:rPr>
        <w:t xml:space="preserve"> чинність, </w:t>
      </w:r>
      <w:r w:rsidR="00894251">
        <w:rPr>
          <w:rFonts w:ascii="Times New Roman" w:hAnsi="Times New Roman"/>
          <w:sz w:val="28"/>
          <w:szCs w:val="28"/>
        </w:rPr>
        <w:t>пункту 1 розпорядження міського голови від 16.12.2014 № 440-р</w:t>
      </w:r>
    </w:p>
    <w:bookmarkEnd w:id="0"/>
    <w:bookmarkEnd w:id="1"/>
    <w:bookmarkEnd w:id="2"/>
    <w:p w:rsidR="004F4A61" w:rsidRDefault="004F4A61" w:rsidP="004F4A61">
      <w:pPr>
        <w:pStyle w:val="a4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A45F9" w:rsidRPr="007A45F9" w:rsidRDefault="007A45F9" w:rsidP="007A45F9">
      <w:pPr>
        <w:rPr>
          <w:lang w:eastAsia="ru-RU" w:bidi="ar-SA"/>
        </w:rPr>
      </w:pPr>
    </w:p>
    <w:p w:rsidR="00894251" w:rsidRDefault="00C34A55" w:rsidP="00894251">
      <w:pPr>
        <w:pStyle w:val="a4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0A39">
        <w:rPr>
          <w:rFonts w:ascii="Times New Roman" w:hAnsi="Times New Roman"/>
          <w:b w:val="0"/>
          <w:sz w:val="28"/>
          <w:szCs w:val="28"/>
        </w:rPr>
        <w:t xml:space="preserve">Відповідно до </w:t>
      </w:r>
      <w:r w:rsidR="00542DB0" w:rsidRPr="00C20A39">
        <w:rPr>
          <w:rFonts w:ascii="Times New Roman" w:hAnsi="Times New Roman"/>
          <w:b w:val="0"/>
          <w:sz w:val="28"/>
          <w:szCs w:val="28"/>
        </w:rPr>
        <w:t xml:space="preserve">Закону України «Про державну таємницю», </w:t>
      </w:r>
      <w:r w:rsidR="00C20A39" w:rsidRPr="00C20A39">
        <w:rPr>
          <w:rFonts w:ascii="Times New Roman" w:hAnsi="Times New Roman"/>
          <w:b w:val="0"/>
          <w:sz w:val="28"/>
          <w:szCs w:val="28"/>
        </w:rPr>
        <w:t>пункту 122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організаціях, затвердженого постановою Кабінету Міністрів України від 18.12.2013 року № 939, з метою сприяння виконанню завдань  у сфері охорони державної таємниці, забезпечення виконання вимог законодавства під час провадження діяльності, пов’язаної з державною таємницею</w:t>
      </w:r>
      <w:r w:rsidR="005C32CB" w:rsidRPr="00C20A39">
        <w:rPr>
          <w:rFonts w:ascii="Times New Roman" w:hAnsi="Times New Roman"/>
          <w:b w:val="0"/>
          <w:sz w:val="28"/>
          <w:szCs w:val="28"/>
        </w:rPr>
        <w:t>, та в зв’язку з кадровими змінами:</w:t>
      </w:r>
    </w:p>
    <w:p w:rsidR="00894251" w:rsidRDefault="00894251" w:rsidP="00894251">
      <w:pPr>
        <w:pStyle w:val="a4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894251" w:rsidRDefault="00894251" w:rsidP="00894251">
      <w:pPr>
        <w:pStyle w:val="a4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 Утворити експертну комісію з питань державної таємниці Чернівецької міської ради у складі:</w:t>
      </w:r>
    </w:p>
    <w:p w:rsidR="00894251" w:rsidRPr="001A028D" w:rsidRDefault="00894251" w:rsidP="00894251">
      <w:pPr>
        <w:rPr>
          <w:sz w:val="28"/>
          <w:szCs w:val="28"/>
          <w:lang w:eastAsia="ru-RU"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88"/>
        <w:gridCol w:w="4983"/>
      </w:tblGrid>
      <w:tr w:rsidR="00894251" w:rsidTr="00B60E58">
        <w:tc>
          <w:tcPr>
            <w:tcW w:w="4588" w:type="dxa"/>
            <w:shd w:val="clear" w:color="auto" w:fill="auto"/>
          </w:tcPr>
          <w:p w:rsidR="00894251" w:rsidRDefault="00894251" w:rsidP="00B60E58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Голова комісії:</w:t>
            </w:r>
          </w:p>
          <w:p w:rsidR="00894251" w:rsidRPr="00894251" w:rsidRDefault="00894251" w:rsidP="00B60E58">
            <w:pPr>
              <w:jc w:val="both"/>
              <w:rPr>
                <w:b/>
                <w:sz w:val="28"/>
                <w:szCs w:val="28"/>
              </w:rPr>
            </w:pPr>
            <w:r w:rsidRPr="00894251">
              <w:rPr>
                <w:b/>
                <w:sz w:val="28"/>
                <w:szCs w:val="28"/>
              </w:rPr>
              <w:t>Паскар Олександр Євгенович</w:t>
            </w:r>
          </w:p>
        </w:tc>
        <w:tc>
          <w:tcPr>
            <w:tcW w:w="4983" w:type="dxa"/>
            <w:shd w:val="clear" w:color="auto" w:fill="auto"/>
          </w:tcPr>
          <w:p w:rsidR="00894251" w:rsidRDefault="00894251" w:rsidP="00B60E58">
            <w:pPr>
              <w:rPr>
                <w:sz w:val="28"/>
                <w:szCs w:val="28"/>
              </w:rPr>
            </w:pPr>
          </w:p>
          <w:p w:rsidR="00894251" w:rsidRDefault="00894251" w:rsidP="00B60E58"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  <w:r>
              <w:t xml:space="preserve"> </w:t>
            </w:r>
          </w:p>
        </w:tc>
      </w:tr>
      <w:tr w:rsidR="00894251" w:rsidTr="00B60E58">
        <w:tc>
          <w:tcPr>
            <w:tcW w:w="4588" w:type="dxa"/>
            <w:shd w:val="clear" w:color="auto" w:fill="auto"/>
          </w:tcPr>
          <w:p w:rsidR="00894251" w:rsidRDefault="00894251" w:rsidP="00B60E58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</w:t>
            </w:r>
          </w:p>
          <w:p w:rsidR="00894251" w:rsidRPr="00894251" w:rsidRDefault="00894251" w:rsidP="00B60E58">
            <w:pPr>
              <w:jc w:val="both"/>
              <w:rPr>
                <w:b/>
                <w:sz w:val="28"/>
                <w:szCs w:val="28"/>
              </w:rPr>
            </w:pPr>
            <w:r w:rsidRPr="00894251">
              <w:rPr>
                <w:b/>
                <w:sz w:val="28"/>
                <w:szCs w:val="28"/>
              </w:rPr>
              <w:t>Яковлєв Едуард Володимирович</w:t>
            </w:r>
          </w:p>
        </w:tc>
        <w:tc>
          <w:tcPr>
            <w:tcW w:w="4983" w:type="dxa"/>
            <w:shd w:val="clear" w:color="auto" w:fill="auto"/>
          </w:tcPr>
          <w:p w:rsidR="00894251" w:rsidRDefault="00894251" w:rsidP="00B60E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радник Чернівецького міського голови</w:t>
            </w:r>
          </w:p>
        </w:tc>
      </w:tr>
      <w:tr w:rsidR="00894251" w:rsidTr="00B60E58">
        <w:tc>
          <w:tcPr>
            <w:tcW w:w="4588" w:type="dxa"/>
            <w:shd w:val="clear" w:color="auto" w:fill="auto"/>
          </w:tcPr>
          <w:p w:rsidR="00894251" w:rsidRPr="001A028D" w:rsidRDefault="00894251" w:rsidP="00B60E58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894251" w:rsidRDefault="00894251" w:rsidP="00B60E58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  <w:p w:rsidR="00894251" w:rsidRDefault="00894251" w:rsidP="00B60E58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4983" w:type="dxa"/>
            <w:shd w:val="clear" w:color="auto" w:fill="auto"/>
          </w:tcPr>
          <w:p w:rsidR="00894251" w:rsidRDefault="00894251" w:rsidP="00B60E58">
            <w:pPr>
              <w:jc w:val="both"/>
              <w:rPr>
                <w:sz w:val="28"/>
                <w:szCs w:val="28"/>
              </w:rPr>
            </w:pPr>
          </w:p>
        </w:tc>
      </w:tr>
      <w:tr w:rsidR="00894251" w:rsidTr="001A028D">
        <w:trPr>
          <w:trHeight w:val="1075"/>
        </w:trPr>
        <w:tc>
          <w:tcPr>
            <w:tcW w:w="4588" w:type="dxa"/>
            <w:shd w:val="clear" w:color="auto" w:fill="auto"/>
          </w:tcPr>
          <w:p w:rsidR="00894251" w:rsidRDefault="00894251" w:rsidP="00B60E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Самолюк</w:t>
            </w:r>
          </w:p>
          <w:p w:rsidR="00894251" w:rsidRDefault="00894251" w:rsidP="00B60E58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Ярославович</w:t>
            </w:r>
          </w:p>
        </w:tc>
        <w:tc>
          <w:tcPr>
            <w:tcW w:w="4983" w:type="dxa"/>
            <w:shd w:val="clear" w:color="auto" w:fill="auto"/>
          </w:tcPr>
          <w:p w:rsidR="00894251" w:rsidRPr="001A028D" w:rsidRDefault="001A028D" w:rsidP="001A02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94251" w:rsidRPr="001A028D">
              <w:rPr>
                <w:sz w:val="28"/>
                <w:szCs w:val="28"/>
              </w:rPr>
              <w:t xml:space="preserve">начальник управління </w:t>
            </w:r>
            <w:r w:rsidRPr="001A028D">
              <w:rPr>
                <w:sz w:val="28"/>
                <w:szCs w:val="28"/>
              </w:rPr>
              <w:t>з питань надзвичайних ситуацій та цивільного захисту населення</w:t>
            </w:r>
            <w:r>
              <w:rPr>
                <w:sz w:val="28"/>
                <w:szCs w:val="28"/>
              </w:rPr>
              <w:t xml:space="preserve"> міської ради</w:t>
            </w:r>
          </w:p>
        </w:tc>
      </w:tr>
      <w:tr w:rsidR="001A028D" w:rsidTr="001A028D">
        <w:trPr>
          <w:trHeight w:val="857"/>
        </w:trPr>
        <w:tc>
          <w:tcPr>
            <w:tcW w:w="4588" w:type="dxa"/>
            <w:shd w:val="clear" w:color="auto" w:fill="auto"/>
          </w:tcPr>
          <w:p w:rsidR="001A028D" w:rsidRDefault="001A028D" w:rsidP="001A028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Стецюк </w:t>
            </w:r>
          </w:p>
          <w:p w:rsidR="001A028D" w:rsidRDefault="001A028D" w:rsidP="00B60E5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Руслан Григорович</w:t>
            </w:r>
          </w:p>
        </w:tc>
        <w:tc>
          <w:tcPr>
            <w:tcW w:w="4983" w:type="dxa"/>
            <w:shd w:val="clear" w:color="auto" w:fill="auto"/>
          </w:tcPr>
          <w:p w:rsidR="001A028D" w:rsidRDefault="001A028D" w:rsidP="001A02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r w:rsidR="006352E4">
              <w:rPr>
                <w:sz w:val="28"/>
                <w:szCs w:val="28"/>
              </w:rPr>
              <w:t xml:space="preserve">відділу </w:t>
            </w:r>
            <w:r>
              <w:rPr>
                <w:sz w:val="28"/>
                <w:szCs w:val="28"/>
              </w:rPr>
              <w:t>мобілізаційн</w:t>
            </w:r>
            <w:r w:rsidR="006352E4">
              <w:rPr>
                <w:sz w:val="28"/>
                <w:szCs w:val="28"/>
              </w:rPr>
              <w:t>ої</w:t>
            </w:r>
            <w:r>
              <w:rPr>
                <w:sz w:val="28"/>
                <w:szCs w:val="28"/>
              </w:rPr>
              <w:t xml:space="preserve"> </w:t>
            </w:r>
            <w:r w:rsidR="006352E4">
              <w:rPr>
                <w:sz w:val="28"/>
                <w:szCs w:val="28"/>
              </w:rPr>
              <w:t xml:space="preserve">роботи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</w:tbl>
    <w:p w:rsidR="00527E1E" w:rsidRPr="000202A5" w:rsidRDefault="00527E1E" w:rsidP="00527E1E">
      <w:pPr>
        <w:ind w:firstLine="708"/>
        <w:jc w:val="both"/>
        <w:rPr>
          <w:b/>
          <w:sz w:val="20"/>
          <w:szCs w:val="20"/>
        </w:rPr>
      </w:pPr>
    </w:p>
    <w:p w:rsidR="007A45F9" w:rsidRDefault="007A45F9" w:rsidP="008D0B64">
      <w:pPr>
        <w:ind w:firstLine="708"/>
        <w:jc w:val="both"/>
        <w:rPr>
          <w:b/>
          <w:sz w:val="28"/>
          <w:szCs w:val="28"/>
        </w:rPr>
      </w:pPr>
    </w:p>
    <w:p w:rsidR="001A028D" w:rsidRDefault="001A028D" w:rsidP="008D0B6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1A028D">
        <w:rPr>
          <w:sz w:val="28"/>
          <w:szCs w:val="28"/>
        </w:rPr>
        <w:t>Вважати таким, що втратив чинність, пункт 1 розпорядження міського голови від</w:t>
      </w:r>
      <w:r>
        <w:rPr>
          <w:b/>
          <w:sz w:val="28"/>
          <w:szCs w:val="28"/>
        </w:rPr>
        <w:t xml:space="preserve"> 16.12.2014 р. № 440-р</w:t>
      </w:r>
      <w:r w:rsidR="007A45F9" w:rsidRPr="007A45F9">
        <w:rPr>
          <w:sz w:val="28"/>
          <w:szCs w:val="28"/>
        </w:rPr>
        <w:t xml:space="preserve"> </w:t>
      </w:r>
      <w:r w:rsidR="007A45F9">
        <w:rPr>
          <w:sz w:val="28"/>
          <w:szCs w:val="28"/>
        </w:rPr>
        <w:t xml:space="preserve"> «Про </w:t>
      </w:r>
      <w:r w:rsidR="007A45F9" w:rsidRPr="005C32CB">
        <w:rPr>
          <w:sz w:val="28"/>
          <w:szCs w:val="28"/>
        </w:rPr>
        <w:t xml:space="preserve">утворення </w:t>
      </w:r>
      <w:r w:rsidR="007A45F9">
        <w:rPr>
          <w:sz w:val="28"/>
          <w:szCs w:val="28"/>
        </w:rPr>
        <w:t xml:space="preserve">експертної </w:t>
      </w:r>
      <w:r w:rsidR="007A45F9" w:rsidRPr="005C32CB">
        <w:rPr>
          <w:sz w:val="28"/>
          <w:szCs w:val="28"/>
        </w:rPr>
        <w:t xml:space="preserve">комісії з </w:t>
      </w:r>
      <w:r w:rsidR="007A45F9">
        <w:rPr>
          <w:sz w:val="28"/>
          <w:szCs w:val="28"/>
        </w:rPr>
        <w:t>питань державної таємниці Чернівецької міської ради та визнання такими, що втратили чинність, окремих розпоряджень міського голови з цього питання</w:t>
      </w:r>
      <w:r w:rsidR="007A45F9" w:rsidRPr="00632123">
        <w:rPr>
          <w:sz w:val="28"/>
          <w:szCs w:val="28"/>
        </w:rPr>
        <w:t>»</w:t>
      </w:r>
      <w:r w:rsidR="007A45F9">
        <w:rPr>
          <w:sz w:val="28"/>
          <w:szCs w:val="28"/>
        </w:rPr>
        <w:t>.</w:t>
      </w:r>
    </w:p>
    <w:p w:rsidR="007A45F9" w:rsidRDefault="007A45F9" w:rsidP="008D0B64">
      <w:pPr>
        <w:ind w:firstLine="708"/>
        <w:jc w:val="both"/>
        <w:rPr>
          <w:b/>
          <w:sz w:val="28"/>
          <w:szCs w:val="28"/>
        </w:rPr>
      </w:pPr>
    </w:p>
    <w:p w:rsidR="008D0B64" w:rsidRDefault="007A45F9" w:rsidP="008D0B64">
      <w:pPr>
        <w:ind w:firstLine="708"/>
        <w:jc w:val="both"/>
        <w:rPr>
          <w:szCs w:val="28"/>
        </w:rPr>
      </w:pPr>
      <w:r>
        <w:rPr>
          <w:b/>
          <w:sz w:val="28"/>
          <w:szCs w:val="28"/>
        </w:rPr>
        <w:t>3</w:t>
      </w:r>
      <w:r w:rsidR="0060134B" w:rsidRPr="0060134B">
        <w:rPr>
          <w:b/>
          <w:sz w:val="28"/>
          <w:szCs w:val="28"/>
        </w:rPr>
        <w:t>.</w:t>
      </w:r>
      <w:r w:rsidR="006013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D0B64">
        <w:rPr>
          <w:sz w:val="28"/>
          <w:szCs w:val="28"/>
        </w:rPr>
        <w:t xml:space="preserve">Контроль за виконанням цього розпорядження </w:t>
      </w:r>
      <w:r w:rsidR="004F4A61">
        <w:rPr>
          <w:sz w:val="28"/>
          <w:szCs w:val="28"/>
        </w:rPr>
        <w:t>залишаю за собою.</w:t>
      </w:r>
    </w:p>
    <w:p w:rsidR="000202A5" w:rsidRDefault="000202A5">
      <w:pPr>
        <w:rPr>
          <w:b/>
          <w:sz w:val="32"/>
          <w:szCs w:val="32"/>
        </w:rPr>
      </w:pPr>
    </w:p>
    <w:p w:rsidR="007A45F9" w:rsidRDefault="007A45F9">
      <w:pPr>
        <w:rPr>
          <w:b/>
          <w:sz w:val="32"/>
          <w:szCs w:val="32"/>
        </w:rPr>
      </w:pPr>
    </w:p>
    <w:p w:rsidR="007A45F9" w:rsidRDefault="007A45F9">
      <w:pPr>
        <w:rPr>
          <w:b/>
          <w:sz w:val="32"/>
          <w:szCs w:val="32"/>
        </w:rPr>
      </w:pPr>
    </w:p>
    <w:p w:rsidR="007A45F9" w:rsidRPr="000202A5" w:rsidRDefault="007A45F9">
      <w:pPr>
        <w:rPr>
          <w:b/>
          <w:sz w:val="32"/>
          <w:szCs w:val="32"/>
        </w:rPr>
      </w:pPr>
    </w:p>
    <w:p w:rsidR="008F7D73" w:rsidRDefault="008D0B64">
      <w:r>
        <w:rPr>
          <w:b/>
          <w:szCs w:val="28"/>
        </w:rPr>
        <w:t xml:space="preserve"> </w:t>
      </w:r>
      <w:r>
        <w:rPr>
          <w:b/>
          <w:sz w:val="28"/>
          <w:szCs w:val="28"/>
        </w:rPr>
        <w:t>Чернівецький міський голова                                                        О. Каспрук</w:t>
      </w:r>
    </w:p>
    <w:sectPr w:rsidR="008F7D73" w:rsidSect="00020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61" w:left="1701" w:header="708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845" w:rsidRDefault="00537845">
      <w:r>
        <w:separator/>
      </w:r>
    </w:p>
  </w:endnote>
  <w:endnote w:type="continuationSeparator" w:id="0">
    <w:p w:rsidR="00537845" w:rsidRDefault="0053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284" w:rsidRDefault="00D862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284" w:rsidRDefault="00D862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284" w:rsidRDefault="00D862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845" w:rsidRDefault="00537845">
      <w:r>
        <w:separator/>
      </w:r>
    </w:p>
  </w:footnote>
  <w:footnote w:type="continuationSeparator" w:id="0">
    <w:p w:rsidR="00537845" w:rsidRDefault="00537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284" w:rsidRDefault="00D862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D0D" w:rsidRDefault="004C76FC" w:rsidP="00542DB0">
    <w:pPr>
      <w:pStyle w:val="a3"/>
      <w:jc w:val="center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7620" t="635" r="190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1D0D" w:rsidRDefault="00361D0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6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    <v:fill opacity="0"/>
              <v:textbox inset="0,0,0,0">
                <w:txbxContent>
                  <w:p w:rsidR="00361D0D" w:rsidRDefault="00361D0D"/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284" w:rsidRDefault="00D862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F21DD5"/>
    <w:multiLevelType w:val="multilevel"/>
    <w:tmpl w:val="D5C46D3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3"/>
        </w:tabs>
        <w:ind w:left="1143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2" w15:restartNumberingAfterBreak="0">
    <w:nsid w:val="35A36018"/>
    <w:multiLevelType w:val="multilevel"/>
    <w:tmpl w:val="770EE8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364B2B5C"/>
    <w:multiLevelType w:val="hybridMultilevel"/>
    <w:tmpl w:val="034A733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225060"/>
    <w:multiLevelType w:val="hybridMultilevel"/>
    <w:tmpl w:val="F3EC35A4"/>
    <w:lvl w:ilvl="0" w:tplc="2E303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SimSu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A005CD"/>
    <w:multiLevelType w:val="hybridMultilevel"/>
    <w:tmpl w:val="B59EF3E0"/>
    <w:lvl w:ilvl="0" w:tplc="1594323C">
      <w:start w:val="1"/>
      <w:numFmt w:val="decimal"/>
      <w:lvlText w:val="%1."/>
      <w:lvlJc w:val="left"/>
      <w:pPr>
        <w:tabs>
          <w:tab w:val="num" w:pos="1878"/>
        </w:tabs>
        <w:ind w:left="1878" w:hanging="1178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64"/>
    <w:rsid w:val="000202A5"/>
    <w:rsid w:val="00022290"/>
    <w:rsid w:val="00110154"/>
    <w:rsid w:val="00165E05"/>
    <w:rsid w:val="001702A4"/>
    <w:rsid w:val="00183BC4"/>
    <w:rsid w:val="001A028D"/>
    <w:rsid w:val="001E6A0C"/>
    <w:rsid w:val="001F770D"/>
    <w:rsid w:val="002828B7"/>
    <w:rsid w:val="003139E9"/>
    <w:rsid w:val="00361D0D"/>
    <w:rsid w:val="00427CEE"/>
    <w:rsid w:val="00492B5F"/>
    <w:rsid w:val="004B6C49"/>
    <w:rsid w:val="004C76FC"/>
    <w:rsid w:val="004F4A61"/>
    <w:rsid w:val="00527E1E"/>
    <w:rsid w:val="00537845"/>
    <w:rsid w:val="00542DB0"/>
    <w:rsid w:val="00561556"/>
    <w:rsid w:val="005C32CB"/>
    <w:rsid w:val="0060134B"/>
    <w:rsid w:val="00632123"/>
    <w:rsid w:val="006352E4"/>
    <w:rsid w:val="0065017F"/>
    <w:rsid w:val="00671340"/>
    <w:rsid w:val="00671465"/>
    <w:rsid w:val="00690130"/>
    <w:rsid w:val="007A0E9E"/>
    <w:rsid w:val="007A45F9"/>
    <w:rsid w:val="007F156C"/>
    <w:rsid w:val="00894251"/>
    <w:rsid w:val="00894F44"/>
    <w:rsid w:val="008D0B64"/>
    <w:rsid w:val="008F7D73"/>
    <w:rsid w:val="00B301E5"/>
    <w:rsid w:val="00B60E58"/>
    <w:rsid w:val="00C20A39"/>
    <w:rsid w:val="00C34A55"/>
    <w:rsid w:val="00D86284"/>
    <w:rsid w:val="00E24A36"/>
    <w:rsid w:val="00E50D90"/>
    <w:rsid w:val="00E543A3"/>
    <w:rsid w:val="00E73C9E"/>
    <w:rsid w:val="00EB73AA"/>
    <w:rsid w:val="00EF44A6"/>
    <w:rsid w:val="00F835D2"/>
    <w:rsid w:val="00FD5C4C"/>
    <w:rsid w:val="00FE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02FD83-C388-4FC9-B758-4A5708E6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B64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qFormat/>
    <w:rsid w:val="008D0B64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6">
    <w:name w:val="heading 6"/>
    <w:basedOn w:val="a"/>
    <w:next w:val="a"/>
    <w:qFormat/>
    <w:rsid w:val="004F4A61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D0B64"/>
    <w:pPr>
      <w:tabs>
        <w:tab w:val="center" w:pos="4677"/>
        <w:tab w:val="right" w:pos="9355"/>
      </w:tabs>
    </w:pPr>
  </w:style>
  <w:style w:type="paragraph" w:customStyle="1" w:styleId="a4">
    <w:name w:val="Назва документа"/>
    <w:basedOn w:val="a"/>
    <w:next w:val="a"/>
    <w:rsid w:val="00690130"/>
    <w:pPr>
      <w:keepNext/>
      <w:keepLines/>
      <w:widowControl/>
      <w:suppressAutoHyphens w:val="0"/>
      <w:spacing w:before="240" w:after="240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 w:bidi="ar-SA"/>
    </w:rPr>
  </w:style>
  <w:style w:type="paragraph" w:styleId="a5">
    <w:name w:val="footer"/>
    <w:basedOn w:val="a"/>
    <w:rsid w:val="00542DB0"/>
    <w:pPr>
      <w:tabs>
        <w:tab w:val="center" w:pos="4677"/>
        <w:tab w:val="right" w:pos="9355"/>
      </w:tabs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rsid w:val="00C20A39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2018-04-27T07:52:00Z</cp:lastPrinted>
  <dcterms:created xsi:type="dcterms:W3CDTF">2018-05-22T07:41:00Z</dcterms:created>
  <dcterms:modified xsi:type="dcterms:W3CDTF">2018-05-22T07:41:00Z</dcterms:modified>
</cp:coreProperties>
</file>