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06E" w:rsidRDefault="00B33170" w:rsidP="006308E6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506E" w:rsidRPr="00D8231A" w:rsidRDefault="009F506E" w:rsidP="006308E6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9F506E" w:rsidRPr="00D8231A" w:rsidRDefault="009F506E" w:rsidP="006308E6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</w:t>
      </w:r>
      <w:r>
        <w:rPr>
          <w:b/>
          <w:sz w:val="36"/>
          <w:szCs w:val="36"/>
        </w:rPr>
        <w:t>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9F506E" w:rsidRPr="00F804D3" w:rsidRDefault="009F506E" w:rsidP="006308E6">
      <w:pPr>
        <w:jc w:val="center"/>
        <w:rPr>
          <w:b/>
          <w:bCs/>
          <w:sz w:val="36"/>
          <w:szCs w:val="36"/>
        </w:rPr>
      </w:pPr>
      <w:r w:rsidRPr="00F804D3">
        <w:rPr>
          <w:rFonts w:ascii="Bookman Old Style" w:hAnsi="Bookman Old Style"/>
          <w:b/>
          <w:bCs/>
          <w:i/>
          <w:color w:val="FF0000"/>
          <w:sz w:val="36"/>
          <w:szCs w:val="36"/>
        </w:rPr>
        <w:t xml:space="preserve"> </w:t>
      </w:r>
      <w:r w:rsidRPr="00F804D3">
        <w:rPr>
          <w:b/>
          <w:sz w:val="36"/>
          <w:szCs w:val="36"/>
        </w:rPr>
        <w:t xml:space="preserve">Р О З П О Р Я Д Ж Е Н </w:t>
      </w:r>
      <w:proofErr w:type="spellStart"/>
      <w:r w:rsidRPr="00F804D3">
        <w:rPr>
          <w:b/>
          <w:sz w:val="36"/>
          <w:szCs w:val="36"/>
        </w:rPr>
        <w:t>Н</w:t>
      </w:r>
      <w:proofErr w:type="spellEnd"/>
      <w:r w:rsidRPr="00F804D3">
        <w:rPr>
          <w:b/>
          <w:sz w:val="36"/>
          <w:szCs w:val="36"/>
        </w:rPr>
        <w:t xml:space="preserve"> Я</w:t>
      </w:r>
    </w:p>
    <w:p w:rsidR="009F506E" w:rsidRDefault="009F506E" w:rsidP="006308E6"/>
    <w:p w:rsidR="002F6562" w:rsidRDefault="002F6562" w:rsidP="006308E6">
      <w:pPr>
        <w:rPr>
          <w:b/>
          <w:sz w:val="28"/>
          <w:szCs w:val="28"/>
        </w:rPr>
      </w:pPr>
    </w:p>
    <w:p w:rsidR="0069408A" w:rsidRDefault="009F506E" w:rsidP="006308E6">
      <w:pPr>
        <w:rPr>
          <w:b/>
          <w:sz w:val="28"/>
          <w:szCs w:val="28"/>
        </w:rPr>
      </w:pPr>
      <w:r w:rsidRPr="00DD7114">
        <w:rPr>
          <w:b/>
          <w:sz w:val="28"/>
          <w:szCs w:val="28"/>
        </w:rPr>
        <w:t xml:space="preserve">                                                         </w:t>
      </w:r>
    </w:p>
    <w:p w:rsidR="009F506E" w:rsidRPr="008309BD" w:rsidRDefault="004D1173" w:rsidP="006308E6">
      <w:pPr>
        <w:rPr>
          <w:i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>17.05.</w:t>
      </w:r>
      <w:r w:rsidR="00E319F8">
        <w:rPr>
          <w:color w:val="000000"/>
          <w:sz w:val="28"/>
          <w:szCs w:val="28"/>
        </w:rPr>
        <w:t>201</w:t>
      </w:r>
      <w:r w:rsidR="00D24FB9">
        <w:rPr>
          <w:color w:val="000000"/>
          <w:sz w:val="28"/>
          <w:szCs w:val="28"/>
        </w:rPr>
        <w:t>8</w:t>
      </w:r>
      <w:r w:rsidR="00E319F8">
        <w:rPr>
          <w:color w:val="000000"/>
          <w:sz w:val="28"/>
          <w:szCs w:val="28"/>
        </w:rPr>
        <w:t>р.</w:t>
      </w:r>
      <w:r w:rsidR="0069408A" w:rsidRPr="009E15B1">
        <w:rPr>
          <w:color w:val="000000"/>
          <w:sz w:val="28"/>
          <w:szCs w:val="28"/>
        </w:rPr>
        <w:t xml:space="preserve"> №</w:t>
      </w:r>
      <w:r>
        <w:rPr>
          <w:color w:val="000000"/>
          <w:sz w:val="28"/>
          <w:szCs w:val="28"/>
        </w:rPr>
        <w:t>212-р</w:t>
      </w:r>
      <w:r w:rsidR="0069408A">
        <w:rPr>
          <w:color w:val="000000"/>
          <w:sz w:val="28"/>
          <w:szCs w:val="28"/>
        </w:rPr>
        <w:t xml:space="preserve">                                                              </w:t>
      </w:r>
      <w:r w:rsidR="009F506E" w:rsidRPr="00DD7114">
        <w:rPr>
          <w:b/>
          <w:sz w:val="28"/>
          <w:szCs w:val="28"/>
        </w:rPr>
        <w:t xml:space="preserve"> </w:t>
      </w:r>
      <w:r w:rsidR="008309BD">
        <w:rPr>
          <w:b/>
          <w:sz w:val="28"/>
          <w:szCs w:val="28"/>
        </w:rPr>
        <w:t xml:space="preserve">    </w:t>
      </w:r>
      <w:r w:rsidR="009F506E" w:rsidRPr="008309BD">
        <w:rPr>
          <w:sz w:val="28"/>
          <w:szCs w:val="28"/>
        </w:rPr>
        <w:t>м. Чернівці</w:t>
      </w:r>
      <w:r w:rsidR="009F506E" w:rsidRPr="008309BD">
        <w:rPr>
          <w:i/>
          <w:sz w:val="28"/>
          <w:szCs w:val="28"/>
          <w:u w:val="single"/>
        </w:rPr>
        <w:t xml:space="preserve">     </w:t>
      </w:r>
    </w:p>
    <w:p w:rsidR="0069408A" w:rsidRPr="008309BD" w:rsidRDefault="0069408A" w:rsidP="006308E6">
      <w:pPr>
        <w:jc w:val="both"/>
        <w:rPr>
          <w:sz w:val="28"/>
          <w:szCs w:val="28"/>
        </w:rPr>
      </w:pPr>
    </w:p>
    <w:p w:rsidR="00DA2668" w:rsidRDefault="00DA2668" w:rsidP="00DA2668">
      <w:pPr>
        <w:jc w:val="both"/>
        <w:rPr>
          <w:b/>
          <w:sz w:val="28"/>
          <w:szCs w:val="28"/>
        </w:rPr>
      </w:pPr>
    </w:p>
    <w:p w:rsidR="00FE0E51" w:rsidRPr="009468BB" w:rsidRDefault="009842AB" w:rsidP="002D608B">
      <w:pPr>
        <w:ind w:right="-606"/>
        <w:jc w:val="center"/>
        <w:rPr>
          <w:b/>
          <w:sz w:val="28"/>
          <w:szCs w:val="28"/>
        </w:rPr>
      </w:pPr>
      <w:bookmarkStart w:id="0" w:name="OLE_LINK1"/>
      <w:bookmarkStart w:id="1" w:name="OLE_LINK2"/>
      <w:bookmarkStart w:id="2" w:name="_GoBack"/>
      <w:r w:rsidRPr="009468BB">
        <w:rPr>
          <w:b/>
          <w:sz w:val="28"/>
          <w:szCs w:val="28"/>
        </w:rPr>
        <w:t>Про попередження виникнення можливих</w:t>
      </w:r>
      <w:r w:rsidR="00DA2668" w:rsidRPr="009468BB">
        <w:rPr>
          <w:b/>
          <w:sz w:val="28"/>
          <w:szCs w:val="28"/>
        </w:rPr>
        <w:t xml:space="preserve"> </w:t>
      </w:r>
      <w:r w:rsidR="009139FA" w:rsidRPr="009468BB">
        <w:rPr>
          <w:b/>
          <w:sz w:val="28"/>
          <w:szCs w:val="28"/>
        </w:rPr>
        <w:t xml:space="preserve">нещасних випадків </w:t>
      </w:r>
      <w:r w:rsidR="00FE0E51" w:rsidRPr="009468BB">
        <w:rPr>
          <w:b/>
          <w:sz w:val="28"/>
          <w:szCs w:val="28"/>
        </w:rPr>
        <w:t xml:space="preserve">                           </w:t>
      </w:r>
      <w:r w:rsidR="009139FA" w:rsidRPr="009468BB">
        <w:rPr>
          <w:b/>
          <w:sz w:val="28"/>
          <w:szCs w:val="28"/>
        </w:rPr>
        <w:t xml:space="preserve">і </w:t>
      </w:r>
      <w:r w:rsidRPr="009468BB">
        <w:rPr>
          <w:b/>
          <w:sz w:val="28"/>
          <w:szCs w:val="28"/>
        </w:rPr>
        <w:t>надзвичайних ситуацій</w:t>
      </w:r>
      <w:r w:rsidR="009139FA" w:rsidRPr="009468BB">
        <w:rPr>
          <w:b/>
          <w:sz w:val="28"/>
          <w:szCs w:val="28"/>
        </w:rPr>
        <w:t xml:space="preserve"> </w:t>
      </w:r>
      <w:r w:rsidRPr="009468BB">
        <w:rPr>
          <w:b/>
          <w:sz w:val="28"/>
          <w:szCs w:val="28"/>
        </w:rPr>
        <w:t>на водних об’єктах</w:t>
      </w:r>
      <w:r w:rsidR="00DA2668" w:rsidRPr="009468BB">
        <w:rPr>
          <w:b/>
          <w:sz w:val="28"/>
          <w:szCs w:val="28"/>
        </w:rPr>
        <w:t xml:space="preserve"> </w:t>
      </w:r>
      <w:r w:rsidRPr="009468BB">
        <w:rPr>
          <w:b/>
          <w:sz w:val="28"/>
          <w:szCs w:val="28"/>
        </w:rPr>
        <w:t>мі</w:t>
      </w:r>
      <w:r w:rsidR="000408B0" w:rsidRPr="009468BB">
        <w:rPr>
          <w:b/>
          <w:sz w:val="28"/>
          <w:szCs w:val="28"/>
        </w:rPr>
        <w:t>ста в весняно-літній період</w:t>
      </w:r>
    </w:p>
    <w:p w:rsidR="009842AB" w:rsidRPr="009468BB" w:rsidRDefault="000408B0" w:rsidP="002D608B">
      <w:pPr>
        <w:ind w:right="-606"/>
        <w:jc w:val="center"/>
        <w:rPr>
          <w:b/>
          <w:sz w:val="28"/>
          <w:szCs w:val="28"/>
        </w:rPr>
      </w:pPr>
      <w:r w:rsidRPr="009468BB">
        <w:rPr>
          <w:b/>
          <w:sz w:val="28"/>
          <w:szCs w:val="28"/>
        </w:rPr>
        <w:t>20</w:t>
      </w:r>
      <w:r w:rsidR="006536E7" w:rsidRPr="009468BB">
        <w:rPr>
          <w:b/>
          <w:sz w:val="28"/>
          <w:szCs w:val="28"/>
        </w:rPr>
        <w:t>1</w:t>
      </w:r>
      <w:r w:rsidR="00D24FB9" w:rsidRPr="009468BB">
        <w:rPr>
          <w:b/>
          <w:sz w:val="28"/>
          <w:szCs w:val="28"/>
        </w:rPr>
        <w:t>8</w:t>
      </w:r>
      <w:r w:rsidR="009842AB" w:rsidRPr="009468BB">
        <w:rPr>
          <w:b/>
          <w:sz w:val="28"/>
          <w:szCs w:val="28"/>
        </w:rPr>
        <w:t xml:space="preserve"> року</w:t>
      </w:r>
    </w:p>
    <w:bookmarkEnd w:id="0"/>
    <w:bookmarkEnd w:id="1"/>
    <w:bookmarkEnd w:id="2"/>
    <w:p w:rsidR="00EE20EB" w:rsidRPr="009468BB" w:rsidRDefault="00934FAD" w:rsidP="00DA2668">
      <w:pPr>
        <w:jc w:val="both"/>
        <w:rPr>
          <w:b/>
          <w:sz w:val="27"/>
          <w:szCs w:val="27"/>
        </w:rPr>
      </w:pPr>
      <w:r w:rsidRPr="009468BB">
        <w:rPr>
          <w:b/>
          <w:sz w:val="27"/>
          <w:szCs w:val="27"/>
        </w:rPr>
        <w:t xml:space="preserve"> </w:t>
      </w:r>
    </w:p>
    <w:p w:rsidR="009842AB" w:rsidRPr="009468BB" w:rsidRDefault="00B52903" w:rsidP="00A17925">
      <w:pPr>
        <w:ind w:right="-546"/>
        <w:jc w:val="both"/>
        <w:rPr>
          <w:sz w:val="27"/>
          <w:szCs w:val="27"/>
        </w:rPr>
      </w:pPr>
      <w:r w:rsidRPr="009468BB">
        <w:rPr>
          <w:sz w:val="27"/>
          <w:szCs w:val="27"/>
        </w:rPr>
        <w:t xml:space="preserve">    </w:t>
      </w:r>
      <w:r w:rsidR="00530125" w:rsidRPr="009468BB">
        <w:rPr>
          <w:sz w:val="27"/>
          <w:szCs w:val="27"/>
        </w:rPr>
        <w:t xml:space="preserve"> </w:t>
      </w:r>
      <w:r w:rsidR="00934FAD" w:rsidRPr="009468BB">
        <w:rPr>
          <w:sz w:val="27"/>
          <w:szCs w:val="27"/>
        </w:rPr>
        <w:t xml:space="preserve"> Відповідно до частини 2 статті 19 Кодексу цивільного захисту України,  </w:t>
      </w:r>
      <w:r w:rsidR="00C918C0" w:rsidRPr="009468BB">
        <w:rPr>
          <w:iCs/>
          <w:sz w:val="27"/>
          <w:szCs w:val="27"/>
          <w:lang w:eastAsia="uk-UA"/>
        </w:rPr>
        <w:t xml:space="preserve">підпунктів 7, 8 пункту «а» статті 30 </w:t>
      </w:r>
      <w:r w:rsidR="00E967F4" w:rsidRPr="009468BB">
        <w:rPr>
          <w:iCs/>
          <w:sz w:val="27"/>
          <w:szCs w:val="27"/>
          <w:lang w:eastAsia="uk-UA"/>
        </w:rPr>
        <w:t xml:space="preserve">та статті </w:t>
      </w:r>
      <w:r w:rsidR="00934FAD" w:rsidRPr="009468BB">
        <w:rPr>
          <w:sz w:val="27"/>
          <w:szCs w:val="27"/>
        </w:rPr>
        <w:t xml:space="preserve">42 Закону України «Про місцеве самоврядування в Україні», </w:t>
      </w:r>
      <w:r w:rsidR="000E6BB5" w:rsidRPr="009468BB">
        <w:rPr>
          <w:sz w:val="27"/>
          <w:szCs w:val="27"/>
        </w:rPr>
        <w:t>постанов</w:t>
      </w:r>
      <w:r w:rsidR="00833D10" w:rsidRPr="009468BB">
        <w:rPr>
          <w:sz w:val="27"/>
          <w:szCs w:val="27"/>
        </w:rPr>
        <w:t>и</w:t>
      </w:r>
      <w:r w:rsidR="000E6BB5" w:rsidRPr="009468BB">
        <w:rPr>
          <w:sz w:val="27"/>
          <w:szCs w:val="27"/>
        </w:rPr>
        <w:t xml:space="preserve"> Кабінету Міністрів України від </w:t>
      </w:r>
      <w:r w:rsidR="00E07349" w:rsidRPr="009468BB">
        <w:rPr>
          <w:sz w:val="27"/>
          <w:szCs w:val="27"/>
        </w:rPr>
        <w:t>0</w:t>
      </w:r>
      <w:r w:rsidR="000E6BB5" w:rsidRPr="009468BB">
        <w:rPr>
          <w:sz w:val="27"/>
          <w:szCs w:val="27"/>
        </w:rPr>
        <w:t>6</w:t>
      </w:r>
      <w:r w:rsidR="00E07349" w:rsidRPr="009468BB">
        <w:rPr>
          <w:sz w:val="27"/>
          <w:szCs w:val="27"/>
        </w:rPr>
        <w:t>.03.</w:t>
      </w:r>
      <w:r w:rsidR="000E6BB5" w:rsidRPr="009468BB">
        <w:rPr>
          <w:sz w:val="27"/>
          <w:szCs w:val="27"/>
        </w:rPr>
        <w:t>2002р</w:t>
      </w:r>
      <w:r w:rsidR="00691445" w:rsidRPr="009468BB">
        <w:rPr>
          <w:sz w:val="27"/>
          <w:szCs w:val="27"/>
        </w:rPr>
        <w:t xml:space="preserve">. </w:t>
      </w:r>
      <w:r w:rsidR="000E6BB5" w:rsidRPr="009468BB">
        <w:rPr>
          <w:sz w:val="27"/>
          <w:szCs w:val="27"/>
        </w:rPr>
        <w:t xml:space="preserve">№264 </w:t>
      </w:r>
      <w:r w:rsidR="00934FAD" w:rsidRPr="009468BB">
        <w:rPr>
          <w:sz w:val="27"/>
          <w:szCs w:val="27"/>
        </w:rPr>
        <w:t>«</w:t>
      </w:r>
      <w:r w:rsidR="000E6BB5" w:rsidRPr="009468BB">
        <w:rPr>
          <w:sz w:val="27"/>
          <w:szCs w:val="27"/>
        </w:rPr>
        <w:t>Про затвердження порядку о</w:t>
      </w:r>
      <w:r w:rsidR="000E6BB5" w:rsidRPr="009468BB">
        <w:rPr>
          <w:sz w:val="27"/>
          <w:szCs w:val="27"/>
        </w:rPr>
        <w:t>б</w:t>
      </w:r>
      <w:r w:rsidR="000E6BB5" w:rsidRPr="009468BB">
        <w:rPr>
          <w:sz w:val="27"/>
          <w:szCs w:val="27"/>
        </w:rPr>
        <w:t>ліку місць масового відпочинку населення на водних об’єктах</w:t>
      </w:r>
      <w:r w:rsidR="00934FAD" w:rsidRPr="009468BB">
        <w:rPr>
          <w:sz w:val="27"/>
          <w:szCs w:val="27"/>
        </w:rPr>
        <w:t>» (із змінами)</w:t>
      </w:r>
      <w:r w:rsidR="00431C48" w:rsidRPr="009468BB">
        <w:rPr>
          <w:color w:val="000000"/>
          <w:sz w:val="27"/>
          <w:szCs w:val="27"/>
        </w:rPr>
        <w:t xml:space="preserve">, </w:t>
      </w:r>
      <w:r w:rsidR="00391CB6" w:rsidRPr="009468BB">
        <w:rPr>
          <w:sz w:val="27"/>
          <w:szCs w:val="27"/>
          <w:lang w:eastAsia="uk-UA"/>
        </w:rPr>
        <w:t xml:space="preserve">розпорядження Президента України від 14.07.2001р. </w:t>
      </w:r>
      <w:hyperlink r:id="rId8" w:tgtFrame="_blank" w:history="1">
        <w:r w:rsidR="00391CB6" w:rsidRPr="009468BB">
          <w:rPr>
            <w:sz w:val="27"/>
            <w:szCs w:val="27"/>
            <w:lang w:eastAsia="uk-UA"/>
          </w:rPr>
          <w:t>№</w:t>
        </w:r>
      </w:hyperlink>
      <w:r w:rsidR="00181ED8" w:rsidRPr="009468BB">
        <w:rPr>
          <w:sz w:val="27"/>
          <w:szCs w:val="27"/>
        </w:rPr>
        <w:t>190/2001-рп</w:t>
      </w:r>
      <w:r w:rsidR="00391CB6" w:rsidRPr="009468BB">
        <w:rPr>
          <w:sz w:val="27"/>
          <w:szCs w:val="27"/>
          <w:lang w:eastAsia="uk-UA"/>
        </w:rPr>
        <w:t xml:space="preserve"> «Про невідкладні заходи щодо запобігання загибелі людей на водних об’єктах», </w:t>
      </w:r>
      <w:r w:rsidR="00305246" w:rsidRPr="009468BB">
        <w:rPr>
          <w:color w:val="000000"/>
          <w:sz w:val="27"/>
          <w:szCs w:val="27"/>
        </w:rPr>
        <w:t xml:space="preserve">наказу </w:t>
      </w:r>
      <w:r w:rsidR="00934FAD" w:rsidRPr="009468BB">
        <w:rPr>
          <w:color w:val="000000"/>
          <w:sz w:val="27"/>
          <w:szCs w:val="27"/>
        </w:rPr>
        <w:t>М</w:t>
      </w:r>
      <w:r w:rsidR="00816ECD" w:rsidRPr="009468BB">
        <w:rPr>
          <w:color w:val="000000"/>
          <w:sz w:val="27"/>
          <w:szCs w:val="27"/>
        </w:rPr>
        <w:t xml:space="preserve">іністерства внутрішніх справ </w:t>
      </w:r>
      <w:r w:rsidR="00934FAD" w:rsidRPr="009468BB">
        <w:rPr>
          <w:color w:val="000000"/>
          <w:sz w:val="27"/>
          <w:szCs w:val="27"/>
        </w:rPr>
        <w:t>України ві</w:t>
      </w:r>
      <w:r w:rsidR="001870E9" w:rsidRPr="009468BB">
        <w:rPr>
          <w:color w:val="000000"/>
          <w:sz w:val="27"/>
          <w:szCs w:val="27"/>
        </w:rPr>
        <w:t>д</w:t>
      </w:r>
      <w:r w:rsidR="00934FAD" w:rsidRPr="009468BB">
        <w:rPr>
          <w:color w:val="000000"/>
          <w:sz w:val="27"/>
          <w:szCs w:val="27"/>
        </w:rPr>
        <w:t xml:space="preserve"> </w:t>
      </w:r>
      <w:r w:rsidR="00B9160B" w:rsidRPr="009468BB">
        <w:rPr>
          <w:color w:val="000000"/>
          <w:sz w:val="27"/>
          <w:szCs w:val="27"/>
        </w:rPr>
        <w:t>10</w:t>
      </w:r>
      <w:r w:rsidR="00691445" w:rsidRPr="009468BB">
        <w:rPr>
          <w:color w:val="000000"/>
          <w:sz w:val="27"/>
          <w:szCs w:val="27"/>
        </w:rPr>
        <w:t>.04.</w:t>
      </w:r>
      <w:r w:rsidR="00934FAD" w:rsidRPr="009468BB">
        <w:rPr>
          <w:color w:val="000000"/>
          <w:sz w:val="27"/>
          <w:szCs w:val="27"/>
        </w:rPr>
        <w:t>20</w:t>
      </w:r>
      <w:r w:rsidR="00691445" w:rsidRPr="009468BB">
        <w:rPr>
          <w:color w:val="000000"/>
          <w:sz w:val="27"/>
          <w:szCs w:val="27"/>
        </w:rPr>
        <w:t>17</w:t>
      </w:r>
      <w:r w:rsidR="00934FAD" w:rsidRPr="009468BB">
        <w:rPr>
          <w:color w:val="000000"/>
          <w:sz w:val="27"/>
          <w:szCs w:val="27"/>
        </w:rPr>
        <w:t>р</w:t>
      </w:r>
      <w:r w:rsidR="00691445" w:rsidRPr="009468BB">
        <w:rPr>
          <w:color w:val="000000"/>
          <w:sz w:val="27"/>
          <w:szCs w:val="27"/>
        </w:rPr>
        <w:t>.</w:t>
      </w:r>
      <w:r w:rsidR="00934FAD" w:rsidRPr="009468BB">
        <w:rPr>
          <w:color w:val="000000"/>
          <w:sz w:val="27"/>
          <w:szCs w:val="27"/>
        </w:rPr>
        <w:t xml:space="preserve"> №</w:t>
      </w:r>
      <w:r w:rsidR="00BE14A5" w:rsidRPr="009468BB">
        <w:rPr>
          <w:color w:val="000000"/>
          <w:sz w:val="27"/>
          <w:szCs w:val="27"/>
        </w:rPr>
        <w:t>301</w:t>
      </w:r>
      <w:r w:rsidR="00934FAD" w:rsidRPr="009468BB">
        <w:rPr>
          <w:color w:val="000000"/>
          <w:sz w:val="27"/>
          <w:szCs w:val="27"/>
        </w:rPr>
        <w:t xml:space="preserve"> «Про затвердження Правил охорони життя людей </w:t>
      </w:r>
      <w:r w:rsidR="001870E9" w:rsidRPr="009468BB">
        <w:rPr>
          <w:color w:val="000000"/>
          <w:sz w:val="27"/>
          <w:szCs w:val="27"/>
        </w:rPr>
        <w:t xml:space="preserve">на водних об’єктах України» </w:t>
      </w:r>
      <w:r w:rsidR="00EE20EB" w:rsidRPr="009468BB">
        <w:rPr>
          <w:sz w:val="27"/>
          <w:szCs w:val="27"/>
        </w:rPr>
        <w:t xml:space="preserve">та </w:t>
      </w:r>
      <w:r w:rsidR="009842AB" w:rsidRPr="009468BB">
        <w:rPr>
          <w:sz w:val="27"/>
          <w:szCs w:val="27"/>
        </w:rPr>
        <w:t>з метою уд</w:t>
      </w:r>
      <w:r w:rsidR="009842AB" w:rsidRPr="009468BB">
        <w:rPr>
          <w:sz w:val="27"/>
          <w:szCs w:val="27"/>
        </w:rPr>
        <w:t>о</w:t>
      </w:r>
      <w:r w:rsidR="009842AB" w:rsidRPr="009468BB">
        <w:rPr>
          <w:sz w:val="27"/>
          <w:szCs w:val="27"/>
        </w:rPr>
        <w:t xml:space="preserve">сконалення системи запобігання </w:t>
      </w:r>
      <w:r w:rsidR="00833D10" w:rsidRPr="009468BB">
        <w:rPr>
          <w:sz w:val="27"/>
          <w:szCs w:val="27"/>
        </w:rPr>
        <w:t>і</w:t>
      </w:r>
      <w:r w:rsidR="009842AB" w:rsidRPr="009468BB">
        <w:rPr>
          <w:sz w:val="27"/>
          <w:szCs w:val="27"/>
        </w:rPr>
        <w:t xml:space="preserve"> попередження можливих нещасних випадків на водних об’єктах міста Черні</w:t>
      </w:r>
      <w:r w:rsidR="006365BC" w:rsidRPr="009468BB">
        <w:rPr>
          <w:sz w:val="27"/>
          <w:szCs w:val="27"/>
        </w:rPr>
        <w:t>вці</w:t>
      </w:r>
      <w:r w:rsidR="00E01C8E" w:rsidRPr="009468BB">
        <w:rPr>
          <w:sz w:val="27"/>
          <w:szCs w:val="27"/>
        </w:rPr>
        <w:t>в</w:t>
      </w:r>
      <w:r w:rsidR="006365BC" w:rsidRPr="009468BB">
        <w:rPr>
          <w:sz w:val="27"/>
          <w:szCs w:val="27"/>
        </w:rPr>
        <w:t xml:space="preserve"> у весняно-літній період 20</w:t>
      </w:r>
      <w:r w:rsidR="006536E7" w:rsidRPr="009468BB">
        <w:rPr>
          <w:sz w:val="27"/>
          <w:szCs w:val="27"/>
        </w:rPr>
        <w:t>1</w:t>
      </w:r>
      <w:r w:rsidR="000E1E81" w:rsidRPr="009468BB">
        <w:rPr>
          <w:sz w:val="27"/>
          <w:szCs w:val="27"/>
        </w:rPr>
        <w:t>8</w:t>
      </w:r>
      <w:r w:rsidR="009842AB" w:rsidRPr="009468BB">
        <w:rPr>
          <w:sz w:val="27"/>
          <w:szCs w:val="27"/>
        </w:rPr>
        <w:t xml:space="preserve"> року:</w:t>
      </w:r>
    </w:p>
    <w:p w:rsidR="003854BB" w:rsidRPr="009468BB" w:rsidRDefault="003854BB" w:rsidP="00A17925">
      <w:pPr>
        <w:ind w:right="-546"/>
        <w:jc w:val="both"/>
        <w:rPr>
          <w:sz w:val="27"/>
          <w:szCs w:val="27"/>
        </w:rPr>
      </w:pPr>
    </w:p>
    <w:p w:rsidR="00431C48" w:rsidRPr="009468BB" w:rsidRDefault="00431C48" w:rsidP="00A17925">
      <w:pPr>
        <w:numPr>
          <w:ilvl w:val="0"/>
          <w:numId w:val="18"/>
        </w:numPr>
        <w:tabs>
          <w:tab w:val="num" w:pos="741"/>
        </w:tabs>
        <w:ind w:left="0" w:right="-546" w:firstLine="456"/>
        <w:jc w:val="both"/>
        <w:rPr>
          <w:color w:val="000000"/>
          <w:sz w:val="27"/>
          <w:szCs w:val="27"/>
        </w:rPr>
      </w:pPr>
      <w:r w:rsidRPr="009468BB">
        <w:rPr>
          <w:color w:val="000000"/>
          <w:sz w:val="27"/>
          <w:szCs w:val="27"/>
        </w:rPr>
        <w:t xml:space="preserve">Затвердити план - заходів з підготовки водних об’єктів міста </w:t>
      </w:r>
      <w:r w:rsidR="00DA5BAF" w:rsidRPr="009468BB">
        <w:rPr>
          <w:color w:val="000000"/>
          <w:sz w:val="27"/>
          <w:szCs w:val="27"/>
        </w:rPr>
        <w:t xml:space="preserve">Чернівці </w:t>
      </w:r>
      <w:r w:rsidRPr="009468BB">
        <w:rPr>
          <w:color w:val="000000"/>
          <w:sz w:val="27"/>
          <w:szCs w:val="27"/>
        </w:rPr>
        <w:t>до масового відпочинку населення у весняно-літній період 201</w:t>
      </w:r>
      <w:r w:rsidR="000E1E81" w:rsidRPr="009468BB">
        <w:rPr>
          <w:color w:val="000000"/>
          <w:sz w:val="27"/>
          <w:szCs w:val="27"/>
        </w:rPr>
        <w:t>8</w:t>
      </w:r>
      <w:r w:rsidRPr="009468BB">
        <w:rPr>
          <w:color w:val="000000"/>
          <w:sz w:val="27"/>
          <w:szCs w:val="27"/>
        </w:rPr>
        <w:t xml:space="preserve"> року</w:t>
      </w:r>
      <w:r w:rsidR="00444C95" w:rsidRPr="009468BB">
        <w:rPr>
          <w:color w:val="000000"/>
          <w:sz w:val="27"/>
          <w:szCs w:val="27"/>
        </w:rPr>
        <w:t xml:space="preserve"> (далі – План заходів)</w:t>
      </w:r>
      <w:r w:rsidRPr="009468BB">
        <w:rPr>
          <w:color w:val="000000"/>
          <w:sz w:val="27"/>
          <w:szCs w:val="27"/>
        </w:rPr>
        <w:t xml:space="preserve">, що додається.  </w:t>
      </w:r>
    </w:p>
    <w:p w:rsidR="00062849" w:rsidRPr="009468BB" w:rsidRDefault="00EB1324" w:rsidP="00A17925">
      <w:pPr>
        <w:numPr>
          <w:ilvl w:val="0"/>
          <w:numId w:val="18"/>
        </w:numPr>
        <w:tabs>
          <w:tab w:val="num" w:pos="741"/>
        </w:tabs>
        <w:ind w:left="0" w:right="-546" w:firstLine="456"/>
        <w:jc w:val="both"/>
        <w:rPr>
          <w:sz w:val="27"/>
          <w:szCs w:val="27"/>
        </w:rPr>
      </w:pPr>
      <w:r w:rsidRPr="009468BB">
        <w:rPr>
          <w:sz w:val="27"/>
          <w:szCs w:val="27"/>
        </w:rPr>
        <w:t>Визначити місцем масового відпочинку населення на воді у весняно – л</w:t>
      </w:r>
      <w:r w:rsidRPr="009468BB">
        <w:rPr>
          <w:sz w:val="27"/>
          <w:szCs w:val="27"/>
        </w:rPr>
        <w:t>і</w:t>
      </w:r>
      <w:r w:rsidRPr="009468BB">
        <w:rPr>
          <w:sz w:val="27"/>
          <w:szCs w:val="27"/>
        </w:rPr>
        <w:t>тній період 20</w:t>
      </w:r>
      <w:r w:rsidR="002C459F" w:rsidRPr="009468BB">
        <w:rPr>
          <w:sz w:val="27"/>
          <w:szCs w:val="27"/>
        </w:rPr>
        <w:t>1</w:t>
      </w:r>
      <w:r w:rsidR="000E1E81" w:rsidRPr="009468BB">
        <w:rPr>
          <w:sz w:val="27"/>
          <w:szCs w:val="27"/>
        </w:rPr>
        <w:t>8</w:t>
      </w:r>
      <w:r w:rsidRPr="009468BB">
        <w:rPr>
          <w:sz w:val="27"/>
          <w:szCs w:val="27"/>
        </w:rPr>
        <w:t xml:space="preserve"> року в межах міста Чернівців</w:t>
      </w:r>
      <w:r w:rsidR="00726870" w:rsidRPr="009468BB">
        <w:rPr>
          <w:sz w:val="27"/>
          <w:szCs w:val="27"/>
        </w:rPr>
        <w:t>,</w:t>
      </w:r>
      <w:r w:rsidR="00347C9E" w:rsidRPr="009468BB">
        <w:rPr>
          <w:sz w:val="27"/>
          <w:szCs w:val="27"/>
        </w:rPr>
        <w:t xml:space="preserve"> територію міськ</w:t>
      </w:r>
      <w:r w:rsidR="00347C9E" w:rsidRPr="009468BB">
        <w:rPr>
          <w:sz w:val="27"/>
          <w:szCs w:val="27"/>
        </w:rPr>
        <w:t>о</w:t>
      </w:r>
      <w:r w:rsidR="00347C9E" w:rsidRPr="009468BB">
        <w:rPr>
          <w:sz w:val="27"/>
          <w:szCs w:val="27"/>
        </w:rPr>
        <w:t>го пляжу на</w:t>
      </w:r>
      <w:r w:rsidRPr="009468BB">
        <w:rPr>
          <w:sz w:val="27"/>
          <w:szCs w:val="27"/>
        </w:rPr>
        <w:t xml:space="preserve"> </w:t>
      </w:r>
      <w:r w:rsidR="00C64766" w:rsidRPr="009468BB">
        <w:rPr>
          <w:sz w:val="27"/>
          <w:szCs w:val="27"/>
        </w:rPr>
        <w:t xml:space="preserve">р. Прут по </w:t>
      </w:r>
      <w:r w:rsidRPr="009468BB">
        <w:rPr>
          <w:sz w:val="27"/>
          <w:szCs w:val="27"/>
        </w:rPr>
        <w:t>вул. Донбасівській</w:t>
      </w:r>
      <w:r w:rsidR="00726870" w:rsidRPr="009468BB">
        <w:rPr>
          <w:sz w:val="27"/>
          <w:szCs w:val="27"/>
        </w:rPr>
        <w:t>,</w:t>
      </w:r>
      <w:r w:rsidR="00F71151" w:rsidRPr="009468BB">
        <w:rPr>
          <w:sz w:val="27"/>
          <w:szCs w:val="27"/>
        </w:rPr>
        <w:t>5</w:t>
      </w:r>
      <w:r w:rsidR="00C64766" w:rsidRPr="009468BB">
        <w:rPr>
          <w:sz w:val="27"/>
          <w:szCs w:val="27"/>
        </w:rPr>
        <w:t xml:space="preserve">, </w:t>
      </w:r>
      <w:r w:rsidRPr="009468BB">
        <w:rPr>
          <w:sz w:val="27"/>
          <w:szCs w:val="27"/>
        </w:rPr>
        <w:t xml:space="preserve">за проектом відведення земельної ділянки. </w:t>
      </w:r>
    </w:p>
    <w:p w:rsidR="001A2C18" w:rsidRPr="009468BB" w:rsidRDefault="001A2C18" w:rsidP="00A17925">
      <w:pPr>
        <w:numPr>
          <w:ilvl w:val="0"/>
          <w:numId w:val="18"/>
        </w:numPr>
        <w:tabs>
          <w:tab w:val="num" w:pos="-14"/>
          <w:tab w:val="num" w:pos="798"/>
        </w:tabs>
        <w:autoSpaceDE w:val="0"/>
        <w:autoSpaceDN w:val="0"/>
        <w:adjustRightInd w:val="0"/>
        <w:ind w:left="0" w:right="-546" w:firstLine="462"/>
        <w:jc w:val="both"/>
        <w:rPr>
          <w:rFonts w:ascii="Times New Roman CYR" w:hAnsi="Times New Roman CYR" w:cs="Times New Roman CYR"/>
          <w:color w:val="000000"/>
          <w:sz w:val="27"/>
          <w:szCs w:val="27"/>
        </w:rPr>
      </w:pPr>
      <w:r w:rsidRPr="009468BB">
        <w:rPr>
          <w:sz w:val="27"/>
          <w:szCs w:val="27"/>
        </w:rPr>
        <w:t xml:space="preserve">Періодом </w:t>
      </w:r>
      <w:r w:rsidR="000A62B7" w:rsidRPr="009468BB">
        <w:rPr>
          <w:sz w:val="27"/>
          <w:szCs w:val="27"/>
        </w:rPr>
        <w:t>масового відпочинку населення на воді у весняно – л</w:t>
      </w:r>
      <w:r w:rsidR="000A62B7" w:rsidRPr="009468BB">
        <w:rPr>
          <w:sz w:val="27"/>
          <w:szCs w:val="27"/>
        </w:rPr>
        <w:t>і</w:t>
      </w:r>
      <w:r w:rsidR="000A62B7" w:rsidRPr="009468BB">
        <w:rPr>
          <w:sz w:val="27"/>
          <w:szCs w:val="27"/>
        </w:rPr>
        <w:t xml:space="preserve">тній період </w:t>
      </w:r>
      <w:r w:rsidRPr="009468BB">
        <w:rPr>
          <w:sz w:val="27"/>
          <w:szCs w:val="27"/>
        </w:rPr>
        <w:t>вважати</w:t>
      </w:r>
      <w:r w:rsidR="001F2429" w:rsidRPr="009468BB">
        <w:rPr>
          <w:sz w:val="27"/>
          <w:szCs w:val="27"/>
        </w:rPr>
        <w:t>,</w:t>
      </w:r>
      <w:r w:rsidRPr="009468BB">
        <w:rPr>
          <w:sz w:val="27"/>
          <w:szCs w:val="27"/>
        </w:rPr>
        <w:t xml:space="preserve"> сезонний проміжок часу </w:t>
      </w:r>
      <w:r w:rsidRPr="009468BB">
        <w:rPr>
          <w:b/>
          <w:sz w:val="27"/>
          <w:szCs w:val="27"/>
        </w:rPr>
        <w:t>з 01 червня до 0</w:t>
      </w:r>
      <w:r w:rsidR="00450E29" w:rsidRPr="009468BB">
        <w:rPr>
          <w:b/>
          <w:sz w:val="27"/>
          <w:szCs w:val="27"/>
        </w:rPr>
        <w:t>1 вересня 2018 року</w:t>
      </w:r>
      <w:r w:rsidRPr="009468BB">
        <w:rPr>
          <w:sz w:val="27"/>
          <w:szCs w:val="27"/>
        </w:rPr>
        <w:t>. У разі необхідності</w:t>
      </w:r>
      <w:r w:rsidR="00525CDA" w:rsidRPr="009468BB">
        <w:rPr>
          <w:sz w:val="27"/>
          <w:szCs w:val="27"/>
        </w:rPr>
        <w:t>,</w:t>
      </w:r>
      <w:r w:rsidRPr="009468BB">
        <w:rPr>
          <w:sz w:val="27"/>
          <w:szCs w:val="27"/>
        </w:rPr>
        <w:t xml:space="preserve"> початок та закінчення купального сезону встановлювати окремим р</w:t>
      </w:r>
      <w:r w:rsidR="00450E29" w:rsidRPr="009468BB">
        <w:rPr>
          <w:sz w:val="27"/>
          <w:szCs w:val="27"/>
        </w:rPr>
        <w:t>озпорядженням Чернівецького міського голови.</w:t>
      </w:r>
      <w:r w:rsidRPr="009468BB">
        <w:rPr>
          <w:sz w:val="27"/>
          <w:szCs w:val="27"/>
        </w:rPr>
        <w:t xml:space="preserve"> </w:t>
      </w:r>
    </w:p>
    <w:p w:rsidR="001870E9" w:rsidRPr="009468BB" w:rsidRDefault="001870E9" w:rsidP="00A17925">
      <w:pPr>
        <w:numPr>
          <w:ilvl w:val="0"/>
          <w:numId w:val="18"/>
        </w:numPr>
        <w:tabs>
          <w:tab w:val="num" w:pos="798"/>
        </w:tabs>
        <w:ind w:left="0" w:right="-546" w:firstLine="462"/>
        <w:jc w:val="both"/>
        <w:rPr>
          <w:color w:val="000000"/>
          <w:sz w:val="27"/>
          <w:szCs w:val="27"/>
        </w:rPr>
      </w:pPr>
      <w:r w:rsidRPr="009468BB">
        <w:rPr>
          <w:sz w:val="27"/>
          <w:szCs w:val="27"/>
        </w:rPr>
        <w:t>Відповідальність за організацію охорони життя громадян на водних  об’єктах</w:t>
      </w:r>
      <w:r w:rsidRPr="009468BB">
        <w:rPr>
          <w:color w:val="000000"/>
          <w:sz w:val="27"/>
          <w:szCs w:val="27"/>
        </w:rPr>
        <w:t xml:space="preserve"> </w:t>
      </w:r>
      <w:r w:rsidRPr="009468BB">
        <w:rPr>
          <w:sz w:val="27"/>
          <w:szCs w:val="27"/>
        </w:rPr>
        <w:t>міста</w:t>
      </w:r>
      <w:r w:rsidR="000E3C14" w:rsidRPr="009468BB">
        <w:rPr>
          <w:sz w:val="27"/>
          <w:szCs w:val="27"/>
        </w:rPr>
        <w:t>, в межах зони охорони</w:t>
      </w:r>
      <w:r w:rsidRPr="009468BB">
        <w:rPr>
          <w:sz w:val="27"/>
          <w:szCs w:val="27"/>
        </w:rPr>
        <w:t xml:space="preserve"> </w:t>
      </w:r>
      <w:r w:rsidR="000E3C14" w:rsidRPr="009468BB">
        <w:rPr>
          <w:sz w:val="27"/>
          <w:szCs w:val="27"/>
        </w:rPr>
        <w:t>комунальн</w:t>
      </w:r>
      <w:r w:rsidR="00E578CB" w:rsidRPr="009468BB">
        <w:rPr>
          <w:sz w:val="27"/>
          <w:szCs w:val="27"/>
        </w:rPr>
        <w:t>ою</w:t>
      </w:r>
      <w:r w:rsidR="000E3C14" w:rsidRPr="009468BB">
        <w:rPr>
          <w:sz w:val="27"/>
          <w:szCs w:val="27"/>
        </w:rPr>
        <w:t xml:space="preserve"> бюджетн</w:t>
      </w:r>
      <w:r w:rsidR="00E578CB" w:rsidRPr="009468BB">
        <w:rPr>
          <w:sz w:val="27"/>
          <w:szCs w:val="27"/>
        </w:rPr>
        <w:t>ою</w:t>
      </w:r>
      <w:r w:rsidR="000E3C14" w:rsidRPr="009468BB">
        <w:rPr>
          <w:sz w:val="27"/>
          <w:szCs w:val="27"/>
        </w:rPr>
        <w:t xml:space="preserve"> установ</w:t>
      </w:r>
      <w:r w:rsidR="00E578CB" w:rsidRPr="009468BB">
        <w:rPr>
          <w:sz w:val="27"/>
          <w:szCs w:val="27"/>
        </w:rPr>
        <w:t>ою</w:t>
      </w:r>
      <w:r w:rsidR="000E3C14" w:rsidRPr="009468BB">
        <w:rPr>
          <w:sz w:val="27"/>
          <w:szCs w:val="27"/>
        </w:rPr>
        <w:t xml:space="preserve">  «Чернівецька  міська  рятувальна  служба  на  воді»</w:t>
      </w:r>
      <w:r w:rsidR="00E578CB" w:rsidRPr="009468BB">
        <w:rPr>
          <w:sz w:val="27"/>
          <w:szCs w:val="27"/>
        </w:rPr>
        <w:t xml:space="preserve">, </w:t>
      </w:r>
      <w:r w:rsidRPr="009468BB">
        <w:rPr>
          <w:sz w:val="27"/>
          <w:szCs w:val="27"/>
        </w:rPr>
        <w:t xml:space="preserve">покласти  на </w:t>
      </w:r>
      <w:r w:rsidR="00E578CB" w:rsidRPr="009468BB">
        <w:rPr>
          <w:sz w:val="27"/>
          <w:szCs w:val="27"/>
        </w:rPr>
        <w:t>начальника служби</w:t>
      </w:r>
      <w:r w:rsidRPr="009468BB">
        <w:rPr>
          <w:sz w:val="27"/>
          <w:szCs w:val="27"/>
        </w:rPr>
        <w:t xml:space="preserve"> </w:t>
      </w:r>
      <w:r w:rsidR="00A33B48">
        <w:rPr>
          <w:sz w:val="27"/>
          <w:szCs w:val="27"/>
        </w:rPr>
        <w:t xml:space="preserve">      </w:t>
      </w:r>
      <w:r w:rsidR="000E1E81" w:rsidRPr="009468BB">
        <w:rPr>
          <w:b/>
          <w:sz w:val="27"/>
          <w:szCs w:val="27"/>
        </w:rPr>
        <w:t>Матвієнка</w:t>
      </w:r>
      <w:r w:rsidRPr="009468BB">
        <w:rPr>
          <w:b/>
          <w:sz w:val="27"/>
          <w:szCs w:val="27"/>
        </w:rPr>
        <w:t xml:space="preserve"> </w:t>
      </w:r>
      <w:r w:rsidR="003B06EA" w:rsidRPr="009468BB">
        <w:rPr>
          <w:b/>
          <w:sz w:val="27"/>
          <w:szCs w:val="27"/>
        </w:rPr>
        <w:t>В</w:t>
      </w:r>
      <w:r w:rsidRPr="009468BB">
        <w:rPr>
          <w:b/>
          <w:sz w:val="27"/>
          <w:szCs w:val="27"/>
        </w:rPr>
        <w:t>.</w:t>
      </w:r>
      <w:r w:rsidR="003B06EA" w:rsidRPr="009468BB">
        <w:rPr>
          <w:b/>
          <w:sz w:val="27"/>
          <w:szCs w:val="27"/>
        </w:rPr>
        <w:t>В</w:t>
      </w:r>
      <w:r w:rsidRPr="009468BB">
        <w:rPr>
          <w:b/>
          <w:sz w:val="27"/>
          <w:szCs w:val="27"/>
        </w:rPr>
        <w:t>.</w:t>
      </w:r>
      <w:r w:rsidR="000E3C14" w:rsidRPr="009468BB">
        <w:rPr>
          <w:b/>
          <w:sz w:val="27"/>
          <w:szCs w:val="27"/>
        </w:rPr>
        <w:t>,</w:t>
      </w:r>
      <w:r w:rsidR="000E3C14" w:rsidRPr="009468BB">
        <w:rPr>
          <w:sz w:val="27"/>
          <w:szCs w:val="27"/>
        </w:rPr>
        <w:t xml:space="preserve"> на інших водних об’єктах </w:t>
      </w:r>
      <w:r w:rsidR="00E578CB" w:rsidRPr="009468BB">
        <w:rPr>
          <w:sz w:val="27"/>
          <w:szCs w:val="27"/>
        </w:rPr>
        <w:t xml:space="preserve">міста на </w:t>
      </w:r>
      <w:r w:rsidR="00E578CB" w:rsidRPr="009468BB">
        <w:rPr>
          <w:b/>
          <w:sz w:val="27"/>
          <w:szCs w:val="27"/>
        </w:rPr>
        <w:t xml:space="preserve">керівників підприємств, установ, організацій, юридичних та фізичних осіб, </w:t>
      </w:r>
      <w:r w:rsidR="00E578CB" w:rsidRPr="009468BB">
        <w:rPr>
          <w:sz w:val="27"/>
          <w:szCs w:val="27"/>
        </w:rPr>
        <w:t>що утримують такі об’єкти.</w:t>
      </w:r>
    </w:p>
    <w:p w:rsidR="00022274" w:rsidRPr="009468BB" w:rsidRDefault="00022274" w:rsidP="00A17925">
      <w:pPr>
        <w:numPr>
          <w:ilvl w:val="0"/>
          <w:numId w:val="18"/>
        </w:numPr>
        <w:tabs>
          <w:tab w:val="clear" w:pos="928"/>
          <w:tab w:val="num" w:pos="-14"/>
          <w:tab w:val="left" w:pos="840"/>
        </w:tabs>
        <w:ind w:left="70" w:right="-546" w:firstLine="392"/>
        <w:jc w:val="both"/>
        <w:rPr>
          <w:sz w:val="27"/>
          <w:szCs w:val="27"/>
        </w:rPr>
      </w:pPr>
      <w:r w:rsidRPr="009468BB">
        <w:rPr>
          <w:sz w:val="27"/>
          <w:szCs w:val="27"/>
        </w:rPr>
        <w:t>Організаторам фізкультурних, спортивних та інших масових заходів у місцях відпочинку людей на водних об’єктах:</w:t>
      </w:r>
    </w:p>
    <w:p w:rsidR="00F4002F" w:rsidRPr="009468BB" w:rsidRDefault="00F4002F" w:rsidP="00A17925">
      <w:pPr>
        <w:ind w:right="-546"/>
        <w:jc w:val="both"/>
        <w:rPr>
          <w:sz w:val="27"/>
          <w:szCs w:val="27"/>
        </w:rPr>
      </w:pPr>
      <w:r w:rsidRPr="009468BB">
        <w:rPr>
          <w:b/>
          <w:sz w:val="27"/>
          <w:szCs w:val="27"/>
        </w:rPr>
        <w:t xml:space="preserve">       5.1. </w:t>
      </w:r>
      <w:r w:rsidRPr="009468BB">
        <w:rPr>
          <w:sz w:val="27"/>
          <w:szCs w:val="27"/>
        </w:rPr>
        <w:t xml:space="preserve">Завчасно повідомляти </w:t>
      </w:r>
      <w:r w:rsidR="008C4CAF" w:rsidRPr="009468BB">
        <w:rPr>
          <w:sz w:val="27"/>
          <w:szCs w:val="27"/>
        </w:rPr>
        <w:t>Чернівецьку міську раду</w:t>
      </w:r>
      <w:r w:rsidRPr="009468BB">
        <w:rPr>
          <w:sz w:val="27"/>
          <w:szCs w:val="27"/>
        </w:rPr>
        <w:t xml:space="preserve"> про місце проведення фізкультурних, спортивних та інших масових заходів на воді, про час, характер заходу</w:t>
      </w:r>
      <w:r w:rsidR="001600AF" w:rsidRPr="009468BB">
        <w:rPr>
          <w:sz w:val="27"/>
          <w:szCs w:val="27"/>
        </w:rPr>
        <w:t xml:space="preserve"> </w:t>
      </w:r>
      <w:r w:rsidRPr="009468BB">
        <w:rPr>
          <w:sz w:val="27"/>
          <w:szCs w:val="27"/>
        </w:rPr>
        <w:t xml:space="preserve">що здійснюється, загальну кількість учасників та список осіб, які </w:t>
      </w:r>
      <w:r w:rsidR="00E06113" w:rsidRPr="009468BB">
        <w:rPr>
          <w:sz w:val="27"/>
          <w:szCs w:val="27"/>
        </w:rPr>
        <w:t xml:space="preserve">відповідають за </w:t>
      </w:r>
      <w:r w:rsidRPr="009468BB">
        <w:rPr>
          <w:sz w:val="27"/>
          <w:szCs w:val="27"/>
        </w:rPr>
        <w:t>охорону життя людей на воді</w:t>
      </w:r>
      <w:r w:rsidR="007628D7" w:rsidRPr="009468BB">
        <w:rPr>
          <w:sz w:val="27"/>
          <w:szCs w:val="27"/>
        </w:rPr>
        <w:t xml:space="preserve"> під час проведення таких заходів.</w:t>
      </w:r>
    </w:p>
    <w:p w:rsidR="00F4002F" w:rsidRPr="009468BB" w:rsidRDefault="00D8500B" w:rsidP="00A17925">
      <w:pPr>
        <w:ind w:right="-546"/>
        <w:jc w:val="both"/>
        <w:rPr>
          <w:b/>
          <w:sz w:val="27"/>
          <w:szCs w:val="27"/>
        </w:rPr>
      </w:pPr>
      <w:r w:rsidRPr="009468BB">
        <w:rPr>
          <w:sz w:val="27"/>
          <w:szCs w:val="27"/>
        </w:rPr>
        <w:lastRenderedPageBreak/>
        <w:t xml:space="preserve">       </w:t>
      </w:r>
      <w:r w:rsidRPr="009468BB">
        <w:rPr>
          <w:b/>
          <w:sz w:val="27"/>
          <w:szCs w:val="27"/>
        </w:rPr>
        <w:t>5.2.</w:t>
      </w:r>
      <w:r w:rsidRPr="009468BB">
        <w:rPr>
          <w:sz w:val="27"/>
          <w:szCs w:val="27"/>
        </w:rPr>
        <w:t xml:space="preserve"> </w:t>
      </w:r>
      <w:r w:rsidR="00C12D66" w:rsidRPr="009468BB">
        <w:rPr>
          <w:sz w:val="27"/>
          <w:szCs w:val="27"/>
        </w:rPr>
        <w:t xml:space="preserve">Заключати угоди з </w:t>
      </w:r>
      <w:r w:rsidR="00503623" w:rsidRPr="009468BB">
        <w:rPr>
          <w:sz w:val="27"/>
          <w:szCs w:val="27"/>
        </w:rPr>
        <w:t>комунальною бюджетною установою «Чернівецька міська рятувальна служба на воді»</w:t>
      </w:r>
      <w:r w:rsidR="009005A4" w:rsidRPr="009468BB">
        <w:rPr>
          <w:sz w:val="27"/>
          <w:szCs w:val="27"/>
        </w:rPr>
        <w:t>,</w:t>
      </w:r>
      <w:r w:rsidR="00503623" w:rsidRPr="009468BB">
        <w:rPr>
          <w:sz w:val="27"/>
          <w:szCs w:val="27"/>
        </w:rPr>
        <w:t xml:space="preserve"> для </w:t>
      </w:r>
      <w:r w:rsidR="00F42C0A" w:rsidRPr="009468BB">
        <w:rPr>
          <w:sz w:val="27"/>
          <w:szCs w:val="27"/>
        </w:rPr>
        <w:t xml:space="preserve">аварійно – рятувального обслуговування </w:t>
      </w:r>
      <w:r w:rsidR="00503623" w:rsidRPr="009468BB">
        <w:rPr>
          <w:sz w:val="27"/>
          <w:szCs w:val="27"/>
        </w:rPr>
        <w:t xml:space="preserve"> </w:t>
      </w:r>
      <w:r w:rsidR="00185A2C" w:rsidRPr="009468BB">
        <w:rPr>
          <w:sz w:val="27"/>
          <w:szCs w:val="27"/>
        </w:rPr>
        <w:t xml:space="preserve">таких заходів </w:t>
      </w:r>
      <w:r w:rsidR="009005A4" w:rsidRPr="009468BB">
        <w:rPr>
          <w:sz w:val="27"/>
          <w:szCs w:val="27"/>
        </w:rPr>
        <w:t>рятувальними постами</w:t>
      </w:r>
      <w:r w:rsidR="00BB6818" w:rsidRPr="009468BB">
        <w:rPr>
          <w:sz w:val="27"/>
          <w:szCs w:val="27"/>
        </w:rPr>
        <w:t>.</w:t>
      </w:r>
      <w:r w:rsidR="00185A2C" w:rsidRPr="009468BB">
        <w:rPr>
          <w:sz w:val="27"/>
          <w:szCs w:val="27"/>
        </w:rPr>
        <w:t xml:space="preserve"> </w:t>
      </w:r>
    </w:p>
    <w:p w:rsidR="004A6B06" w:rsidRPr="009468BB" w:rsidRDefault="004A6B06" w:rsidP="00A17925">
      <w:pPr>
        <w:numPr>
          <w:ilvl w:val="0"/>
          <w:numId w:val="18"/>
        </w:numPr>
        <w:tabs>
          <w:tab w:val="clear" w:pos="928"/>
          <w:tab w:val="num" w:pos="14"/>
          <w:tab w:val="num" w:pos="1080"/>
        </w:tabs>
        <w:ind w:left="14" w:right="-546" w:firstLine="504"/>
        <w:jc w:val="both"/>
        <w:rPr>
          <w:sz w:val="27"/>
          <w:szCs w:val="27"/>
        </w:rPr>
      </w:pPr>
      <w:r w:rsidRPr="009468BB">
        <w:rPr>
          <w:sz w:val="27"/>
          <w:szCs w:val="27"/>
        </w:rPr>
        <w:t>Рекомендувати власникам та орендарям водних об’єктів</w:t>
      </w:r>
      <w:r w:rsidR="0043196D" w:rsidRPr="009468BB">
        <w:rPr>
          <w:sz w:val="27"/>
          <w:szCs w:val="27"/>
        </w:rPr>
        <w:t xml:space="preserve"> на</w:t>
      </w:r>
      <w:r w:rsidR="00816ECD" w:rsidRPr="009468BB">
        <w:rPr>
          <w:sz w:val="27"/>
          <w:szCs w:val="27"/>
        </w:rPr>
        <w:t xml:space="preserve"> </w:t>
      </w:r>
      <w:r w:rsidR="00C625B6" w:rsidRPr="009468BB">
        <w:rPr>
          <w:sz w:val="27"/>
          <w:szCs w:val="27"/>
        </w:rPr>
        <w:t>терито</w:t>
      </w:r>
      <w:r w:rsidR="0043196D" w:rsidRPr="009468BB">
        <w:rPr>
          <w:sz w:val="27"/>
          <w:szCs w:val="27"/>
        </w:rPr>
        <w:t>рії міста Чернівці</w:t>
      </w:r>
      <w:r w:rsidRPr="009468BB">
        <w:rPr>
          <w:sz w:val="27"/>
          <w:szCs w:val="27"/>
        </w:rPr>
        <w:t>:</w:t>
      </w:r>
    </w:p>
    <w:p w:rsidR="004A6B06" w:rsidRPr="009468BB" w:rsidRDefault="002E4F64" w:rsidP="00A17925">
      <w:pPr>
        <w:ind w:right="-546"/>
        <w:jc w:val="both"/>
        <w:rPr>
          <w:sz w:val="27"/>
          <w:szCs w:val="27"/>
        </w:rPr>
      </w:pPr>
      <w:r w:rsidRPr="009468BB">
        <w:rPr>
          <w:rStyle w:val="a5"/>
          <w:b/>
          <w:color w:val="000000"/>
          <w:sz w:val="27"/>
          <w:szCs w:val="27"/>
          <w:lang w:eastAsia="uk-UA"/>
        </w:rPr>
        <w:t xml:space="preserve">       6.1. </w:t>
      </w:r>
      <w:r w:rsidRPr="009468BB">
        <w:rPr>
          <w:rStyle w:val="a5"/>
          <w:color w:val="000000"/>
          <w:sz w:val="27"/>
          <w:szCs w:val="27"/>
          <w:lang w:eastAsia="uk-UA"/>
        </w:rPr>
        <w:t>В</w:t>
      </w:r>
      <w:r w:rsidR="004A6B06" w:rsidRPr="009468BB">
        <w:rPr>
          <w:rStyle w:val="a5"/>
          <w:color w:val="000000"/>
          <w:sz w:val="27"/>
          <w:szCs w:val="27"/>
          <w:lang w:eastAsia="uk-UA"/>
        </w:rPr>
        <w:t xml:space="preserve">зяти до відома, що відповідно до </w:t>
      </w:r>
      <w:r w:rsidR="00A768CE" w:rsidRPr="009468BB">
        <w:rPr>
          <w:rStyle w:val="a5"/>
          <w:color w:val="000000"/>
          <w:sz w:val="27"/>
          <w:szCs w:val="27"/>
          <w:lang w:eastAsia="uk-UA"/>
        </w:rPr>
        <w:t>пункту 5</w:t>
      </w:r>
      <w:r w:rsidR="00A768CE" w:rsidRPr="009468BB">
        <w:rPr>
          <w:rStyle w:val="a5"/>
          <w:color w:val="FF0000"/>
          <w:sz w:val="27"/>
          <w:szCs w:val="27"/>
          <w:lang w:eastAsia="uk-UA"/>
        </w:rPr>
        <w:t xml:space="preserve"> </w:t>
      </w:r>
      <w:r w:rsidR="00A768CE" w:rsidRPr="009468BB">
        <w:rPr>
          <w:rStyle w:val="a5"/>
          <w:color w:val="000000"/>
          <w:sz w:val="27"/>
          <w:szCs w:val="27"/>
          <w:lang w:eastAsia="uk-UA"/>
        </w:rPr>
        <w:t>розділу І</w:t>
      </w:r>
      <w:r w:rsidR="00B72D7A" w:rsidRPr="009468BB">
        <w:rPr>
          <w:rStyle w:val="a5"/>
          <w:color w:val="000000"/>
          <w:sz w:val="27"/>
          <w:szCs w:val="27"/>
          <w:lang w:eastAsia="uk-UA"/>
        </w:rPr>
        <w:t xml:space="preserve"> та пункту </w:t>
      </w:r>
      <w:r w:rsidR="00C742D9" w:rsidRPr="009468BB">
        <w:rPr>
          <w:rStyle w:val="a5"/>
          <w:color w:val="000000"/>
          <w:sz w:val="27"/>
          <w:szCs w:val="27"/>
          <w:lang w:eastAsia="uk-UA"/>
        </w:rPr>
        <w:t>9</w:t>
      </w:r>
      <w:r w:rsidR="00B72D7A" w:rsidRPr="009468BB">
        <w:rPr>
          <w:rStyle w:val="a5"/>
          <w:color w:val="000000"/>
          <w:sz w:val="27"/>
          <w:szCs w:val="27"/>
          <w:lang w:eastAsia="uk-UA"/>
        </w:rPr>
        <w:t xml:space="preserve"> </w:t>
      </w:r>
      <w:r w:rsidR="0000398A" w:rsidRPr="009468BB">
        <w:rPr>
          <w:rStyle w:val="a5"/>
          <w:color w:val="000000"/>
          <w:sz w:val="27"/>
          <w:szCs w:val="27"/>
          <w:lang w:eastAsia="uk-UA"/>
        </w:rPr>
        <w:t xml:space="preserve"> </w:t>
      </w:r>
      <w:r w:rsidR="00B72D7A" w:rsidRPr="009468BB">
        <w:rPr>
          <w:rStyle w:val="a5"/>
          <w:color w:val="000000"/>
          <w:sz w:val="27"/>
          <w:szCs w:val="27"/>
          <w:lang w:eastAsia="uk-UA"/>
        </w:rPr>
        <w:t>розділу ІІ</w:t>
      </w:r>
      <w:r w:rsidR="00A768CE" w:rsidRPr="009468BB">
        <w:rPr>
          <w:rStyle w:val="a5"/>
          <w:color w:val="000000"/>
          <w:sz w:val="27"/>
          <w:szCs w:val="27"/>
          <w:lang w:eastAsia="uk-UA"/>
        </w:rPr>
        <w:t xml:space="preserve"> </w:t>
      </w:r>
      <w:r w:rsidR="004A6B06" w:rsidRPr="009468BB">
        <w:rPr>
          <w:sz w:val="27"/>
          <w:szCs w:val="27"/>
        </w:rPr>
        <w:t xml:space="preserve">«Правил охорони життя людей на водних об’єктах України», затверджених наказом Міністерства </w:t>
      </w:r>
      <w:r w:rsidR="00862340" w:rsidRPr="009468BB">
        <w:rPr>
          <w:sz w:val="27"/>
          <w:szCs w:val="27"/>
        </w:rPr>
        <w:t xml:space="preserve">внутрішніх справ </w:t>
      </w:r>
      <w:r w:rsidR="004A6B06" w:rsidRPr="009468BB">
        <w:rPr>
          <w:sz w:val="27"/>
          <w:szCs w:val="27"/>
        </w:rPr>
        <w:t xml:space="preserve">України від </w:t>
      </w:r>
      <w:r w:rsidR="00862340" w:rsidRPr="009468BB">
        <w:rPr>
          <w:sz w:val="27"/>
          <w:szCs w:val="27"/>
        </w:rPr>
        <w:t>10</w:t>
      </w:r>
      <w:r w:rsidR="007D507C" w:rsidRPr="009468BB">
        <w:rPr>
          <w:sz w:val="27"/>
          <w:szCs w:val="27"/>
        </w:rPr>
        <w:t>.04.</w:t>
      </w:r>
      <w:r w:rsidR="004A6B06" w:rsidRPr="009468BB">
        <w:rPr>
          <w:sz w:val="27"/>
          <w:szCs w:val="27"/>
        </w:rPr>
        <w:t>20</w:t>
      </w:r>
      <w:r w:rsidR="007D507C" w:rsidRPr="009468BB">
        <w:rPr>
          <w:sz w:val="27"/>
          <w:szCs w:val="27"/>
        </w:rPr>
        <w:t>17</w:t>
      </w:r>
      <w:r w:rsidR="004A6B06" w:rsidRPr="009468BB">
        <w:rPr>
          <w:sz w:val="27"/>
          <w:szCs w:val="27"/>
        </w:rPr>
        <w:t>р</w:t>
      </w:r>
      <w:r w:rsidR="00474363" w:rsidRPr="009468BB">
        <w:rPr>
          <w:sz w:val="27"/>
          <w:szCs w:val="27"/>
        </w:rPr>
        <w:t>.</w:t>
      </w:r>
      <w:r w:rsidR="004A6B06" w:rsidRPr="009468BB">
        <w:rPr>
          <w:sz w:val="27"/>
          <w:szCs w:val="27"/>
        </w:rPr>
        <w:t xml:space="preserve"> № </w:t>
      </w:r>
      <w:r w:rsidR="007D507C" w:rsidRPr="009468BB">
        <w:rPr>
          <w:sz w:val="27"/>
          <w:szCs w:val="27"/>
        </w:rPr>
        <w:t>301</w:t>
      </w:r>
      <w:r w:rsidR="004A6B06" w:rsidRPr="009468BB">
        <w:rPr>
          <w:sz w:val="27"/>
          <w:szCs w:val="27"/>
        </w:rPr>
        <w:t>, зареєстрованих у Міністерстві юстиції України 0</w:t>
      </w:r>
      <w:r w:rsidR="00474363" w:rsidRPr="009468BB">
        <w:rPr>
          <w:sz w:val="27"/>
          <w:szCs w:val="27"/>
        </w:rPr>
        <w:t>4</w:t>
      </w:r>
      <w:r w:rsidR="004A6B06" w:rsidRPr="009468BB">
        <w:rPr>
          <w:sz w:val="27"/>
          <w:szCs w:val="27"/>
        </w:rPr>
        <w:t>.0</w:t>
      </w:r>
      <w:r w:rsidR="00474363" w:rsidRPr="009468BB">
        <w:rPr>
          <w:sz w:val="27"/>
          <w:szCs w:val="27"/>
        </w:rPr>
        <w:t>5</w:t>
      </w:r>
      <w:r w:rsidR="004A6B06" w:rsidRPr="009468BB">
        <w:rPr>
          <w:sz w:val="27"/>
          <w:szCs w:val="27"/>
        </w:rPr>
        <w:t>.20</w:t>
      </w:r>
      <w:r w:rsidR="00474363" w:rsidRPr="009468BB">
        <w:rPr>
          <w:sz w:val="27"/>
          <w:szCs w:val="27"/>
        </w:rPr>
        <w:t>17р.</w:t>
      </w:r>
      <w:r w:rsidR="004A6B06" w:rsidRPr="009468BB">
        <w:rPr>
          <w:sz w:val="27"/>
          <w:szCs w:val="27"/>
        </w:rPr>
        <w:t xml:space="preserve"> за №</w:t>
      </w:r>
      <w:r w:rsidR="00474363" w:rsidRPr="009468BB">
        <w:rPr>
          <w:sz w:val="27"/>
          <w:szCs w:val="27"/>
          <w:lang w:eastAsia="uk-UA"/>
        </w:rPr>
        <w:t>566/30434</w:t>
      </w:r>
      <w:r w:rsidR="004A6B06" w:rsidRPr="009468BB">
        <w:rPr>
          <w:sz w:val="27"/>
          <w:szCs w:val="27"/>
        </w:rPr>
        <w:t>, керівники підприємств, установ та організацій, а також громадяни України, які використовують водні об’єкти з виробничою, оздоровчою чи спортивною метою або для відпочинку людей, відповідають за охорону життя людей у межах закріпленої ділянки водної поверхні чи прибережної частини</w:t>
      </w:r>
      <w:r w:rsidR="00936FD1" w:rsidRPr="009468BB">
        <w:rPr>
          <w:sz w:val="27"/>
          <w:szCs w:val="27"/>
        </w:rPr>
        <w:t>.</w:t>
      </w:r>
    </w:p>
    <w:p w:rsidR="003C6174" w:rsidRPr="009468BB" w:rsidRDefault="003C6174" w:rsidP="00A17925">
      <w:pPr>
        <w:ind w:right="-546"/>
        <w:jc w:val="both"/>
        <w:rPr>
          <w:sz w:val="27"/>
          <w:szCs w:val="27"/>
        </w:rPr>
      </w:pPr>
      <w:r w:rsidRPr="009468BB">
        <w:rPr>
          <w:sz w:val="27"/>
          <w:szCs w:val="27"/>
        </w:rPr>
        <w:t xml:space="preserve">       </w:t>
      </w:r>
      <w:r w:rsidRPr="009468BB">
        <w:rPr>
          <w:b/>
          <w:sz w:val="27"/>
          <w:szCs w:val="27"/>
        </w:rPr>
        <w:t>6.2.</w:t>
      </w:r>
      <w:r w:rsidRPr="009468BB">
        <w:rPr>
          <w:sz w:val="27"/>
          <w:szCs w:val="27"/>
        </w:rPr>
        <w:t xml:space="preserve"> </w:t>
      </w:r>
      <w:r w:rsidR="0000398A" w:rsidRPr="009468BB">
        <w:rPr>
          <w:sz w:val="27"/>
          <w:szCs w:val="27"/>
        </w:rPr>
        <w:t>В</w:t>
      </w:r>
      <w:r w:rsidRPr="009468BB">
        <w:rPr>
          <w:rStyle w:val="a5"/>
          <w:color w:val="000000"/>
          <w:sz w:val="27"/>
          <w:szCs w:val="27"/>
          <w:lang w:eastAsia="uk-UA"/>
        </w:rPr>
        <w:t xml:space="preserve">жити відповідні організаційні та практичні заходи по приведенню місць водних об’єктів у стан, який відповідає </w:t>
      </w:r>
      <w:r w:rsidRPr="009468BB">
        <w:rPr>
          <w:sz w:val="27"/>
          <w:szCs w:val="27"/>
        </w:rPr>
        <w:t>Правилам охорони життя людей на водних об’єктах України</w:t>
      </w:r>
      <w:r w:rsidR="0000398A" w:rsidRPr="009468BB">
        <w:rPr>
          <w:sz w:val="27"/>
          <w:szCs w:val="27"/>
        </w:rPr>
        <w:t>.</w:t>
      </w:r>
    </w:p>
    <w:p w:rsidR="001870E9" w:rsidRPr="009468BB" w:rsidRDefault="00E578CB" w:rsidP="00A17925">
      <w:pPr>
        <w:numPr>
          <w:ilvl w:val="0"/>
          <w:numId w:val="18"/>
        </w:numPr>
        <w:tabs>
          <w:tab w:val="clear" w:pos="928"/>
          <w:tab w:val="num" w:pos="0"/>
          <w:tab w:val="left" w:pos="952"/>
        </w:tabs>
        <w:ind w:left="0" w:right="-546" w:firstLine="434"/>
        <w:jc w:val="both"/>
        <w:rPr>
          <w:color w:val="000000"/>
          <w:sz w:val="27"/>
          <w:szCs w:val="27"/>
        </w:rPr>
      </w:pPr>
      <w:r w:rsidRPr="009468BB">
        <w:rPr>
          <w:color w:val="000000"/>
          <w:sz w:val="27"/>
          <w:szCs w:val="27"/>
        </w:rPr>
        <w:t>Управлінню з питань надзвичайних ситуацій та цивільного захисту населення міс</w:t>
      </w:r>
      <w:r w:rsidRPr="009468BB">
        <w:rPr>
          <w:color w:val="000000"/>
          <w:sz w:val="27"/>
          <w:szCs w:val="27"/>
        </w:rPr>
        <w:t>ь</w:t>
      </w:r>
      <w:r w:rsidRPr="009468BB">
        <w:rPr>
          <w:color w:val="000000"/>
          <w:sz w:val="27"/>
          <w:szCs w:val="27"/>
        </w:rPr>
        <w:t xml:space="preserve">кої ради </w:t>
      </w:r>
      <w:r w:rsidRPr="009468BB">
        <w:rPr>
          <w:b/>
          <w:color w:val="000000"/>
          <w:sz w:val="27"/>
          <w:szCs w:val="27"/>
        </w:rPr>
        <w:t>(Самолюк В.Я.):</w:t>
      </w:r>
    </w:p>
    <w:p w:rsidR="00E578CB" w:rsidRPr="009468BB" w:rsidRDefault="00E578CB" w:rsidP="00A17925">
      <w:pPr>
        <w:ind w:right="-546"/>
        <w:jc w:val="both"/>
        <w:rPr>
          <w:sz w:val="27"/>
          <w:szCs w:val="27"/>
        </w:rPr>
      </w:pPr>
      <w:r w:rsidRPr="009468BB">
        <w:rPr>
          <w:b/>
          <w:color w:val="000000"/>
          <w:sz w:val="27"/>
          <w:szCs w:val="27"/>
        </w:rPr>
        <w:t xml:space="preserve">      </w:t>
      </w:r>
      <w:r w:rsidR="006B6479" w:rsidRPr="009468BB">
        <w:rPr>
          <w:b/>
          <w:color w:val="000000"/>
          <w:sz w:val="27"/>
          <w:szCs w:val="27"/>
        </w:rPr>
        <w:t>7</w:t>
      </w:r>
      <w:r w:rsidRPr="009468BB">
        <w:rPr>
          <w:b/>
          <w:color w:val="000000"/>
          <w:sz w:val="27"/>
          <w:szCs w:val="27"/>
        </w:rPr>
        <w:t xml:space="preserve">.1. </w:t>
      </w:r>
      <w:r w:rsidRPr="009468BB">
        <w:rPr>
          <w:color w:val="000000"/>
          <w:sz w:val="27"/>
          <w:szCs w:val="27"/>
        </w:rPr>
        <w:t>Створити робочу комісію</w:t>
      </w:r>
      <w:r w:rsidRPr="009468BB">
        <w:rPr>
          <w:spacing w:val="-2"/>
          <w:sz w:val="27"/>
          <w:szCs w:val="27"/>
        </w:rPr>
        <w:t xml:space="preserve"> та за ре</w:t>
      </w:r>
      <w:r w:rsidR="00836815" w:rsidRPr="009468BB">
        <w:rPr>
          <w:spacing w:val="-2"/>
          <w:sz w:val="27"/>
          <w:szCs w:val="27"/>
        </w:rPr>
        <w:t>зу</w:t>
      </w:r>
      <w:r w:rsidRPr="009468BB">
        <w:rPr>
          <w:spacing w:val="-2"/>
          <w:sz w:val="27"/>
          <w:szCs w:val="27"/>
        </w:rPr>
        <w:t>льтатами її роботи підготувати  План</w:t>
      </w:r>
      <w:r w:rsidR="00836815" w:rsidRPr="009468BB">
        <w:rPr>
          <w:spacing w:val="-2"/>
          <w:sz w:val="27"/>
          <w:szCs w:val="27"/>
        </w:rPr>
        <w:t xml:space="preserve"> - заходів</w:t>
      </w:r>
      <w:r w:rsidRPr="009468BB">
        <w:rPr>
          <w:b/>
          <w:sz w:val="27"/>
          <w:szCs w:val="27"/>
        </w:rPr>
        <w:t xml:space="preserve"> </w:t>
      </w:r>
      <w:r w:rsidRPr="009468BB">
        <w:rPr>
          <w:sz w:val="27"/>
          <w:szCs w:val="27"/>
        </w:rPr>
        <w:t>по підготовці міського пляжу на р. Прут до масового відпочинку населення  на воді у весняно – літній період 201</w:t>
      </w:r>
      <w:r w:rsidR="00764326" w:rsidRPr="009468BB">
        <w:rPr>
          <w:sz w:val="27"/>
          <w:szCs w:val="27"/>
        </w:rPr>
        <w:t>8</w:t>
      </w:r>
      <w:r w:rsidRPr="009468BB">
        <w:rPr>
          <w:sz w:val="27"/>
          <w:szCs w:val="27"/>
        </w:rPr>
        <w:t xml:space="preserve"> року.</w:t>
      </w:r>
    </w:p>
    <w:p w:rsidR="00444C95" w:rsidRPr="009468BB" w:rsidRDefault="00444C95" w:rsidP="00A17925">
      <w:pPr>
        <w:tabs>
          <w:tab w:val="left" w:pos="993"/>
        </w:tabs>
        <w:ind w:right="-546"/>
        <w:jc w:val="both"/>
        <w:rPr>
          <w:color w:val="000000"/>
          <w:sz w:val="27"/>
          <w:szCs w:val="27"/>
        </w:rPr>
      </w:pPr>
      <w:r w:rsidRPr="009468BB">
        <w:rPr>
          <w:color w:val="000000"/>
          <w:sz w:val="27"/>
          <w:szCs w:val="27"/>
        </w:rPr>
        <w:t xml:space="preserve">   </w:t>
      </w:r>
      <w:r w:rsidR="00BB6818" w:rsidRPr="009468BB">
        <w:rPr>
          <w:color w:val="000000"/>
          <w:sz w:val="27"/>
          <w:szCs w:val="27"/>
        </w:rPr>
        <w:t xml:space="preserve"> </w:t>
      </w:r>
      <w:r w:rsidRPr="009468BB">
        <w:rPr>
          <w:color w:val="000000"/>
          <w:sz w:val="27"/>
          <w:szCs w:val="27"/>
        </w:rPr>
        <w:t xml:space="preserve">  </w:t>
      </w:r>
      <w:r w:rsidR="006B6479" w:rsidRPr="003B1661">
        <w:rPr>
          <w:b/>
          <w:color w:val="000000"/>
          <w:sz w:val="27"/>
          <w:szCs w:val="27"/>
        </w:rPr>
        <w:t>7</w:t>
      </w:r>
      <w:r w:rsidRPr="009468BB">
        <w:rPr>
          <w:b/>
          <w:color w:val="000000"/>
          <w:sz w:val="27"/>
          <w:szCs w:val="27"/>
        </w:rPr>
        <w:t>.2.</w:t>
      </w:r>
      <w:r w:rsidRPr="009468BB">
        <w:rPr>
          <w:color w:val="000000"/>
          <w:sz w:val="27"/>
          <w:szCs w:val="27"/>
        </w:rPr>
        <w:t xml:space="preserve"> Організувати роботу відповідно до </w:t>
      </w:r>
      <w:r w:rsidR="001B050A" w:rsidRPr="009468BB">
        <w:rPr>
          <w:color w:val="000000"/>
          <w:sz w:val="27"/>
          <w:szCs w:val="27"/>
        </w:rPr>
        <w:t>П</w:t>
      </w:r>
      <w:r w:rsidRPr="009468BB">
        <w:rPr>
          <w:color w:val="000000"/>
          <w:sz w:val="27"/>
          <w:szCs w:val="27"/>
        </w:rPr>
        <w:t>лану – заходів з підготовки Чернівецького міського пляжу до масового відпочинку населення  на воді у весняно-літній період 201</w:t>
      </w:r>
      <w:r w:rsidR="00764326" w:rsidRPr="009468BB">
        <w:rPr>
          <w:color w:val="000000"/>
          <w:sz w:val="27"/>
          <w:szCs w:val="27"/>
        </w:rPr>
        <w:t>8</w:t>
      </w:r>
      <w:r w:rsidRPr="009468BB">
        <w:rPr>
          <w:color w:val="000000"/>
          <w:sz w:val="27"/>
          <w:szCs w:val="27"/>
        </w:rPr>
        <w:t xml:space="preserve"> року.</w:t>
      </w:r>
    </w:p>
    <w:p w:rsidR="00D82FDD" w:rsidRPr="009468BB" w:rsidRDefault="008C2DBE" w:rsidP="00A17925">
      <w:pPr>
        <w:numPr>
          <w:ilvl w:val="0"/>
          <w:numId w:val="18"/>
        </w:numPr>
        <w:tabs>
          <w:tab w:val="clear" w:pos="928"/>
          <w:tab w:val="num" w:pos="14"/>
        </w:tabs>
        <w:ind w:left="14" w:right="-546" w:firstLine="420"/>
        <w:jc w:val="both"/>
        <w:rPr>
          <w:color w:val="000000"/>
          <w:sz w:val="27"/>
          <w:szCs w:val="27"/>
        </w:rPr>
      </w:pPr>
      <w:r w:rsidRPr="009468BB">
        <w:rPr>
          <w:sz w:val="27"/>
          <w:szCs w:val="27"/>
        </w:rPr>
        <w:t xml:space="preserve"> </w:t>
      </w:r>
      <w:r w:rsidR="00F5325E" w:rsidRPr="009468BB">
        <w:rPr>
          <w:sz w:val="27"/>
          <w:szCs w:val="27"/>
        </w:rPr>
        <w:t>Відповідальним за виконання</w:t>
      </w:r>
      <w:r w:rsidR="00F5325E" w:rsidRPr="009468BB">
        <w:rPr>
          <w:b/>
          <w:sz w:val="27"/>
          <w:szCs w:val="27"/>
        </w:rPr>
        <w:t xml:space="preserve"> </w:t>
      </w:r>
      <w:r w:rsidR="00F5325E" w:rsidRPr="009468BB">
        <w:rPr>
          <w:sz w:val="27"/>
          <w:szCs w:val="27"/>
        </w:rPr>
        <w:t xml:space="preserve">Плану - </w:t>
      </w:r>
      <w:r w:rsidR="007121CA" w:rsidRPr="009468BB">
        <w:rPr>
          <w:sz w:val="27"/>
          <w:szCs w:val="27"/>
        </w:rPr>
        <w:t>з</w:t>
      </w:r>
      <w:r w:rsidR="00F5325E" w:rsidRPr="009468BB">
        <w:rPr>
          <w:sz w:val="27"/>
          <w:szCs w:val="27"/>
        </w:rPr>
        <w:t xml:space="preserve">аходів цього розпорядження, інформувати міську раду </w:t>
      </w:r>
      <w:r w:rsidR="00F5325E" w:rsidRPr="009468BB">
        <w:rPr>
          <w:b/>
          <w:sz w:val="27"/>
          <w:szCs w:val="27"/>
        </w:rPr>
        <w:t xml:space="preserve">до 25 травня 2018 року, </w:t>
      </w:r>
      <w:r w:rsidR="00F5325E" w:rsidRPr="009468BB">
        <w:rPr>
          <w:sz w:val="27"/>
          <w:szCs w:val="27"/>
        </w:rPr>
        <w:t xml:space="preserve">через управління </w:t>
      </w:r>
      <w:r w:rsidR="00F5325E" w:rsidRPr="009468BB">
        <w:rPr>
          <w:color w:val="000000"/>
          <w:sz w:val="27"/>
          <w:szCs w:val="27"/>
        </w:rPr>
        <w:t>з питань надзвичайних ситуацій та цивільного захисту населення</w:t>
      </w:r>
      <w:r w:rsidR="00F5325E" w:rsidRPr="009468BB">
        <w:rPr>
          <w:sz w:val="27"/>
          <w:szCs w:val="27"/>
        </w:rPr>
        <w:t xml:space="preserve"> міської ради</w:t>
      </w:r>
      <w:r w:rsidR="00117DB5" w:rsidRPr="009468BB">
        <w:rPr>
          <w:sz w:val="27"/>
          <w:szCs w:val="27"/>
        </w:rPr>
        <w:t xml:space="preserve"> </w:t>
      </w:r>
      <w:r w:rsidR="00F5325E" w:rsidRPr="009468BB">
        <w:rPr>
          <w:i/>
          <w:sz w:val="27"/>
          <w:szCs w:val="27"/>
        </w:rPr>
        <w:t xml:space="preserve">(58000,    </w:t>
      </w:r>
      <w:r w:rsidR="00117DB5" w:rsidRPr="009468BB">
        <w:rPr>
          <w:i/>
          <w:sz w:val="27"/>
          <w:szCs w:val="27"/>
        </w:rPr>
        <w:t xml:space="preserve">    </w:t>
      </w:r>
      <w:r w:rsidR="00A17925">
        <w:rPr>
          <w:i/>
          <w:sz w:val="27"/>
          <w:szCs w:val="27"/>
        </w:rPr>
        <w:t xml:space="preserve">  </w:t>
      </w:r>
      <w:r w:rsidR="00F5325E" w:rsidRPr="009468BB">
        <w:rPr>
          <w:i/>
          <w:sz w:val="27"/>
          <w:szCs w:val="27"/>
        </w:rPr>
        <w:t>м. Чернівці, вул. Степана Бандери, 3;  тел. - факс 52-24-53, 55-34-29; e-</w:t>
      </w:r>
      <w:proofErr w:type="spellStart"/>
      <w:r w:rsidR="00F5325E" w:rsidRPr="009468BB">
        <w:rPr>
          <w:i/>
          <w:sz w:val="27"/>
          <w:szCs w:val="27"/>
        </w:rPr>
        <w:t>mail</w:t>
      </w:r>
      <w:proofErr w:type="spellEnd"/>
      <w:r w:rsidR="00F5325E" w:rsidRPr="009468BB">
        <w:rPr>
          <w:i/>
          <w:sz w:val="27"/>
          <w:szCs w:val="27"/>
        </w:rPr>
        <w:t>: uns@rada.cv.ua)</w:t>
      </w:r>
      <w:r w:rsidR="00117DB5" w:rsidRPr="009468BB">
        <w:rPr>
          <w:i/>
          <w:sz w:val="27"/>
          <w:szCs w:val="27"/>
        </w:rPr>
        <w:t>.</w:t>
      </w:r>
    </w:p>
    <w:p w:rsidR="000D2EB9" w:rsidRPr="009468BB" w:rsidRDefault="008C2DBE" w:rsidP="00A17925">
      <w:pPr>
        <w:numPr>
          <w:ilvl w:val="0"/>
          <w:numId w:val="18"/>
        </w:numPr>
        <w:tabs>
          <w:tab w:val="clear" w:pos="928"/>
          <w:tab w:val="num" w:pos="-28"/>
        </w:tabs>
        <w:ind w:left="56" w:right="-546" w:firstLine="420"/>
        <w:jc w:val="both"/>
        <w:rPr>
          <w:b/>
          <w:color w:val="000000"/>
          <w:sz w:val="27"/>
          <w:szCs w:val="27"/>
        </w:rPr>
      </w:pPr>
      <w:r w:rsidRPr="009468BB">
        <w:rPr>
          <w:sz w:val="27"/>
          <w:szCs w:val="27"/>
        </w:rPr>
        <w:t xml:space="preserve"> </w:t>
      </w:r>
      <w:r w:rsidR="00BE4242" w:rsidRPr="009468BB">
        <w:rPr>
          <w:sz w:val="27"/>
          <w:szCs w:val="27"/>
        </w:rPr>
        <w:t xml:space="preserve">Управлінню </w:t>
      </w:r>
      <w:r w:rsidR="00AF747F" w:rsidRPr="009468BB">
        <w:rPr>
          <w:color w:val="000000"/>
          <w:sz w:val="27"/>
          <w:szCs w:val="27"/>
        </w:rPr>
        <w:t>з питань надзвичайних ситуацій та цивільного захисту населення</w:t>
      </w:r>
      <w:r w:rsidR="00BE4242" w:rsidRPr="009468BB">
        <w:rPr>
          <w:sz w:val="27"/>
          <w:szCs w:val="27"/>
        </w:rPr>
        <w:t xml:space="preserve"> міської ради </w:t>
      </w:r>
      <w:r w:rsidR="00BE4242" w:rsidRPr="009468BB">
        <w:rPr>
          <w:b/>
          <w:sz w:val="27"/>
          <w:szCs w:val="27"/>
        </w:rPr>
        <w:t>(Самолюк В.Я.),</w:t>
      </w:r>
      <w:r w:rsidR="00BE4242" w:rsidRPr="009468BB">
        <w:rPr>
          <w:sz w:val="27"/>
          <w:szCs w:val="27"/>
        </w:rPr>
        <w:t xml:space="preserve"> про виконання цього розпорядження інформувати </w:t>
      </w:r>
      <w:r w:rsidR="003354D4" w:rsidRPr="009468BB">
        <w:rPr>
          <w:sz w:val="27"/>
          <w:szCs w:val="27"/>
        </w:rPr>
        <w:t>управління</w:t>
      </w:r>
      <w:r w:rsidR="00BE4242" w:rsidRPr="009468BB">
        <w:rPr>
          <w:sz w:val="27"/>
          <w:szCs w:val="27"/>
        </w:rPr>
        <w:t xml:space="preserve"> цивільного захисту населення Чернівецької ОДА </w:t>
      </w:r>
      <w:r w:rsidR="00BE4242" w:rsidRPr="009468BB">
        <w:rPr>
          <w:b/>
          <w:sz w:val="27"/>
          <w:szCs w:val="27"/>
        </w:rPr>
        <w:t xml:space="preserve">до </w:t>
      </w:r>
      <w:r w:rsidR="00A17925">
        <w:rPr>
          <w:b/>
          <w:sz w:val="27"/>
          <w:szCs w:val="27"/>
        </w:rPr>
        <w:t xml:space="preserve">         </w:t>
      </w:r>
      <w:r w:rsidR="00BE4242" w:rsidRPr="009468BB">
        <w:rPr>
          <w:b/>
          <w:sz w:val="27"/>
          <w:szCs w:val="27"/>
        </w:rPr>
        <w:t>01 червня 201</w:t>
      </w:r>
      <w:r w:rsidR="000F68CA" w:rsidRPr="009468BB">
        <w:rPr>
          <w:b/>
          <w:sz w:val="27"/>
          <w:szCs w:val="27"/>
        </w:rPr>
        <w:t>8</w:t>
      </w:r>
      <w:r w:rsidR="00BE4242" w:rsidRPr="009468BB">
        <w:rPr>
          <w:b/>
          <w:sz w:val="27"/>
          <w:szCs w:val="27"/>
        </w:rPr>
        <w:t xml:space="preserve"> року.</w:t>
      </w:r>
    </w:p>
    <w:p w:rsidR="00444C95" w:rsidRPr="009468BB" w:rsidRDefault="00444C95" w:rsidP="00A17925">
      <w:pPr>
        <w:numPr>
          <w:ilvl w:val="0"/>
          <w:numId w:val="18"/>
        </w:numPr>
        <w:tabs>
          <w:tab w:val="clear" w:pos="928"/>
          <w:tab w:val="num" w:pos="56"/>
          <w:tab w:val="left" w:pos="993"/>
        </w:tabs>
        <w:ind w:left="70" w:right="-546" w:firstLine="392"/>
        <w:jc w:val="both"/>
        <w:rPr>
          <w:b/>
          <w:color w:val="000000"/>
          <w:sz w:val="27"/>
          <w:szCs w:val="27"/>
        </w:rPr>
      </w:pPr>
      <w:r w:rsidRPr="009468BB">
        <w:rPr>
          <w:color w:val="000000"/>
          <w:sz w:val="27"/>
          <w:szCs w:val="27"/>
        </w:rPr>
        <w:t>Розпорядження міського голови підлягає оприлюдненню на офіційному веб - порталі Чернівецької міської ради в мережі Інтернет.</w:t>
      </w:r>
    </w:p>
    <w:p w:rsidR="00444C95" w:rsidRPr="009468BB" w:rsidRDefault="00444C95" w:rsidP="00A17925">
      <w:pPr>
        <w:ind w:right="-546"/>
        <w:jc w:val="both"/>
        <w:rPr>
          <w:color w:val="000000"/>
          <w:sz w:val="27"/>
          <w:szCs w:val="27"/>
        </w:rPr>
      </w:pPr>
      <w:r w:rsidRPr="009468BB">
        <w:rPr>
          <w:b/>
          <w:color w:val="000000"/>
          <w:sz w:val="27"/>
          <w:szCs w:val="27"/>
        </w:rPr>
        <w:t xml:space="preserve"> </w:t>
      </w:r>
    </w:p>
    <w:p w:rsidR="00780ED9" w:rsidRPr="009468BB" w:rsidRDefault="00780ED9" w:rsidP="00A17925">
      <w:pPr>
        <w:numPr>
          <w:ilvl w:val="0"/>
          <w:numId w:val="18"/>
        </w:numPr>
        <w:tabs>
          <w:tab w:val="clear" w:pos="928"/>
          <w:tab w:val="left" w:pos="993"/>
        </w:tabs>
        <w:ind w:left="56" w:right="-546" w:firstLine="434"/>
        <w:jc w:val="both"/>
        <w:rPr>
          <w:b/>
          <w:color w:val="000000"/>
          <w:sz w:val="27"/>
          <w:szCs w:val="27"/>
        </w:rPr>
      </w:pPr>
      <w:r w:rsidRPr="009468BB">
        <w:rPr>
          <w:sz w:val="27"/>
          <w:szCs w:val="27"/>
        </w:rPr>
        <w:t>Координацію роботи щодо виконання цього розпорядження покласти на управління з питань надзвичайних ситуацій та цивільного захисту населення міської ради (Самолюк В.Я.), контроль на заступника міського голови з питань діяльності виконавчих органів міської ради Середюка В.Б.</w:t>
      </w:r>
    </w:p>
    <w:p w:rsidR="00DD7114" w:rsidRPr="00F4654F" w:rsidRDefault="00E204E2" w:rsidP="00A17925">
      <w:pPr>
        <w:tabs>
          <w:tab w:val="left" w:pos="1008"/>
        </w:tabs>
        <w:ind w:left="568" w:right="-546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</w:t>
      </w:r>
      <w:r w:rsidR="00C77F39" w:rsidRPr="00F4654F">
        <w:rPr>
          <w:b/>
          <w:color w:val="000000"/>
          <w:sz w:val="28"/>
          <w:szCs w:val="28"/>
        </w:rPr>
        <w:t xml:space="preserve">    </w:t>
      </w:r>
    </w:p>
    <w:p w:rsidR="006B6479" w:rsidRDefault="006B6479" w:rsidP="00A17925">
      <w:pPr>
        <w:ind w:left="-57" w:right="-546" w:hanging="57"/>
        <w:jc w:val="both"/>
        <w:rPr>
          <w:b/>
          <w:color w:val="000000"/>
          <w:sz w:val="27"/>
          <w:szCs w:val="27"/>
        </w:rPr>
      </w:pPr>
    </w:p>
    <w:p w:rsidR="00A17925" w:rsidRDefault="00A17925" w:rsidP="00A17925">
      <w:pPr>
        <w:ind w:left="-57" w:right="-546" w:firstLine="199"/>
        <w:jc w:val="both"/>
        <w:rPr>
          <w:b/>
          <w:color w:val="000000"/>
          <w:sz w:val="27"/>
          <w:szCs w:val="27"/>
        </w:rPr>
      </w:pPr>
    </w:p>
    <w:p w:rsidR="00F70845" w:rsidRDefault="00C77F39" w:rsidP="00A17925">
      <w:pPr>
        <w:ind w:left="-57" w:right="-546" w:firstLine="199"/>
        <w:jc w:val="both"/>
        <w:rPr>
          <w:b/>
          <w:color w:val="000000"/>
          <w:sz w:val="28"/>
          <w:szCs w:val="28"/>
        </w:rPr>
      </w:pPr>
      <w:r w:rsidRPr="00AF747F">
        <w:rPr>
          <w:b/>
          <w:color w:val="000000"/>
          <w:sz w:val="27"/>
          <w:szCs w:val="27"/>
        </w:rPr>
        <w:t xml:space="preserve"> </w:t>
      </w:r>
      <w:r w:rsidR="00AF747F" w:rsidRPr="00E62C07">
        <w:rPr>
          <w:b/>
          <w:color w:val="000000"/>
          <w:sz w:val="28"/>
          <w:szCs w:val="28"/>
        </w:rPr>
        <w:t>Ч</w:t>
      </w:r>
      <w:r w:rsidR="00F70845" w:rsidRPr="00E62C07">
        <w:rPr>
          <w:b/>
          <w:color w:val="000000"/>
          <w:sz w:val="28"/>
          <w:szCs w:val="28"/>
        </w:rPr>
        <w:t>ернівецьк</w:t>
      </w:r>
      <w:r w:rsidR="00AF747F" w:rsidRPr="00E62C07">
        <w:rPr>
          <w:b/>
          <w:color w:val="000000"/>
          <w:sz w:val="28"/>
          <w:szCs w:val="28"/>
        </w:rPr>
        <w:t>ий</w:t>
      </w:r>
      <w:r w:rsidR="00F70845" w:rsidRPr="00E62C07">
        <w:rPr>
          <w:b/>
          <w:color w:val="000000"/>
          <w:sz w:val="28"/>
          <w:szCs w:val="28"/>
        </w:rPr>
        <w:t xml:space="preserve"> міськ</w:t>
      </w:r>
      <w:r w:rsidR="00AF747F" w:rsidRPr="00E62C07">
        <w:rPr>
          <w:b/>
          <w:color w:val="000000"/>
          <w:sz w:val="28"/>
          <w:szCs w:val="28"/>
        </w:rPr>
        <w:t>ий</w:t>
      </w:r>
      <w:r w:rsidR="00F70845" w:rsidRPr="00E62C07">
        <w:rPr>
          <w:b/>
          <w:color w:val="000000"/>
          <w:sz w:val="28"/>
          <w:szCs w:val="28"/>
        </w:rPr>
        <w:t xml:space="preserve"> </w:t>
      </w:r>
      <w:r w:rsidR="00AF747F" w:rsidRPr="00E62C07">
        <w:rPr>
          <w:b/>
          <w:color w:val="000000"/>
          <w:sz w:val="28"/>
          <w:szCs w:val="28"/>
        </w:rPr>
        <w:t xml:space="preserve"> голова</w:t>
      </w:r>
      <w:r w:rsidR="00F70845" w:rsidRPr="00E62C07">
        <w:rPr>
          <w:color w:val="000000"/>
          <w:sz w:val="28"/>
          <w:szCs w:val="28"/>
        </w:rPr>
        <w:t xml:space="preserve">        </w:t>
      </w:r>
      <w:r w:rsidRPr="00E62C07">
        <w:rPr>
          <w:color w:val="000000"/>
          <w:sz w:val="28"/>
          <w:szCs w:val="28"/>
        </w:rPr>
        <w:t xml:space="preserve">             </w:t>
      </w:r>
      <w:r w:rsidR="00F70845" w:rsidRPr="00E62C07">
        <w:rPr>
          <w:color w:val="000000"/>
          <w:sz w:val="28"/>
          <w:szCs w:val="28"/>
        </w:rPr>
        <w:t xml:space="preserve">           </w:t>
      </w:r>
      <w:r w:rsidR="00183308" w:rsidRPr="00E62C07">
        <w:rPr>
          <w:color w:val="000000"/>
          <w:sz w:val="28"/>
          <w:szCs w:val="28"/>
        </w:rPr>
        <w:t xml:space="preserve">                           </w:t>
      </w:r>
      <w:r w:rsidR="00F70845" w:rsidRPr="00E62C07">
        <w:rPr>
          <w:color w:val="000000"/>
          <w:sz w:val="28"/>
          <w:szCs w:val="28"/>
        </w:rPr>
        <w:t xml:space="preserve"> </w:t>
      </w:r>
      <w:r w:rsidR="00AF747F" w:rsidRPr="00E62C07">
        <w:rPr>
          <w:b/>
          <w:color w:val="000000"/>
          <w:sz w:val="28"/>
          <w:szCs w:val="28"/>
        </w:rPr>
        <w:t>О</w:t>
      </w:r>
      <w:r w:rsidR="00F70845" w:rsidRPr="00E62C07">
        <w:rPr>
          <w:b/>
          <w:color w:val="000000"/>
          <w:sz w:val="28"/>
          <w:szCs w:val="28"/>
        </w:rPr>
        <w:t xml:space="preserve">. </w:t>
      </w:r>
      <w:r w:rsidR="00BE4242" w:rsidRPr="00E62C07">
        <w:rPr>
          <w:b/>
          <w:color w:val="000000"/>
          <w:sz w:val="28"/>
          <w:szCs w:val="28"/>
        </w:rPr>
        <w:t>К</w:t>
      </w:r>
      <w:r w:rsidR="00AF747F" w:rsidRPr="00E62C07">
        <w:rPr>
          <w:b/>
          <w:color w:val="000000"/>
          <w:sz w:val="28"/>
          <w:szCs w:val="28"/>
        </w:rPr>
        <w:t>аспрук</w:t>
      </w:r>
    </w:p>
    <w:p w:rsidR="009468BB" w:rsidRDefault="009468BB" w:rsidP="00A17925">
      <w:pPr>
        <w:ind w:left="-57" w:right="-546" w:firstLine="199"/>
        <w:jc w:val="both"/>
        <w:rPr>
          <w:b/>
          <w:color w:val="000000"/>
          <w:sz w:val="28"/>
          <w:szCs w:val="28"/>
        </w:rPr>
      </w:pPr>
    </w:p>
    <w:p w:rsidR="009468BB" w:rsidRDefault="009468BB" w:rsidP="00A17925">
      <w:pPr>
        <w:ind w:left="-57" w:right="-546" w:firstLine="199"/>
        <w:jc w:val="both"/>
        <w:rPr>
          <w:b/>
          <w:color w:val="000000"/>
          <w:sz w:val="28"/>
          <w:szCs w:val="28"/>
        </w:rPr>
      </w:pPr>
    </w:p>
    <w:p w:rsidR="00784188" w:rsidRDefault="00784188" w:rsidP="00A17925">
      <w:pPr>
        <w:ind w:left="-57" w:right="-546" w:firstLine="199"/>
        <w:jc w:val="both"/>
        <w:rPr>
          <w:b/>
          <w:color w:val="000000"/>
          <w:sz w:val="28"/>
          <w:szCs w:val="28"/>
        </w:rPr>
      </w:pPr>
    </w:p>
    <w:p w:rsidR="00784188" w:rsidRDefault="00784188" w:rsidP="00A17925">
      <w:pPr>
        <w:ind w:left="-57" w:right="-546" w:firstLine="199"/>
        <w:jc w:val="both"/>
        <w:rPr>
          <w:b/>
          <w:color w:val="000000"/>
          <w:sz w:val="28"/>
          <w:szCs w:val="28"/>
        </w:rPr>
      </w:pPr>
    </w:p>
    <w:p w:rsidR="00784188" w:rsidRDefault="00784188" w:rsidP="00E62C07">
      <w:pPr>
        <w:ind w:left="-57" w:right="-675" w:firstLine="199"/>
        <w:jc w:val="both"/>
        <w:rPr>
          <w:b/>
          <w:color w:val="000000"/>
          <w:sz w:val="28"/>
          <w:szCs w:val="28"/>
        </w:rPr>
      </w:pPr>
    </w:p>
    <w:sectPr w:rsidR="00784188" w:rsidSect="0000398A">
      <w:headerReference w:type="even" r:id="rId9"/>
      <w:headerReference w:type="default" r:id="rId10"/>
      <w:pgSz w:w="11906" w:h="16838" w:code="9"/>
      <w:pgMar w:top="569" w:right="1191" w:bottom="426" w:left="148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51E2" w:rsidRDefault="000151E2">
      <w:r>
        <w:separator/>
      </w:r>
    </w:p>
  </w:endnote>
  <w:endnote w:type="continuationSeparator" w:id="0">
    <w:p w:rsidR="000151E2" w:rsidRDefault="00015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 New Roman CYR"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51E2" w:rsidRDefault="000151E2">
      <w:r>
        <w:separator/>
      </w:r>
    </w:p>
  </w:footnote>
  <w:footnote w:type="continuationSeparator" w:id="0">
    <w:p w:rsidR="000151E2" w:rsidRDefault="000151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4A88" w:rsidRDefault="000B4A8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B4A88" w:rsidRDefault="000B4A8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4A88" w:rsidRDefault="000B4A88" w:rsidP="005D5C01">
    <w:pPr>
      <w:pStyle w:val="a6"/>
      <w:framePr w:wrap="around" w:vAnchor="text" w:hAnchor="page" w:x="5526" w:y="-263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434C6">
      <w:rPr>
        <w:rStyle w:val="a7"/>
        <w:noProof/>
      </w:rPr>
      <w:t>2</w:t>
    </w:r>
    <w:r>
      <w:rPr>
        <w:rStyle w:val="a7"/>
      </w:rPr>
      <w:fldChar w:fldCharType="end"/>
    </w:r>
  </w:p>
  <w:p w:rsidR="000B4A88" w:rsidRDefault="000B4A8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2001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2"/>
      <w:numFmt w:val="decimal"/>
      <w:lvlText w:val="%3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2"/>
      <w:numFmt w:val="decimal"/>
      <w:lvlText w:val="%3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2"/>
      <w:numFmt w:val="decimal"/>
      <w:lvlText w:val="%3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2"/>
      <w:numFmt w:val="decimal"/>
      <w:lvlText w:val="%3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2"/>
      <w:numFmt w:val="decimal"/>
      <w:lvlText w:val="%3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2"/>
      <w:numFmt w:val="decimal"/>
      <w:lvlText w:val="%3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2"/>
      <w:numFmt w:val="decimal"/>
      <w:lvlText w:val="%3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 w15:restartNumberingAfterBreak="0">
    <w:nsid w:val="01BA6123"/>
    <w:multiLevelType w:val="hybridMultilevel"/>
    <w:tmpl w:val="83F81EFE"/>
    <w:lvl w:ilvl="0" w:tplc="0419000F">
      <w:start w:val="1"/>
      <w:numFmt w:val="decimal"/>
      <w:lvlText w:val="%1."/>
      <w:lvlJc w:val="left"/>
      <w:pPr>
        <w:tabs>
          <w:tab w:val="num" w:pos="1265"/>
        </w:tabs>
        <w:ind w:left="126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5"/>
        </w:tabs>
        <w:ind w:left="19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5"/>
        </w:tabs>
        <w:ind w:left="27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5"/>
        </w:tabs>
        <w:ind w:left="34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5"/>
        </w:tabs>
        <w:ind w:left="41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5"/>
        </w:tabs>
        <w:ind w:left="48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5"/>
        </w:tabs>
        <w:ind w:left="55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5"/>
        </w:tabs>
        <w:ind w:left="63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5"/>
        </w:tabs>
        <w:ind w:left="7025" w:hanging="180"/>
      </w:pPr>
    </w:lvl>
  </w:abstractNum>
  <w:abstractNum w:abstractNumId="2" w15:restartNumberingAfterBreak="0">
    <w:nsid w:val="0D0A71B9"/>
    <w:multiLevelType w:val="multilevel"/>
    <w:tmpl w:val="3280E04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1363"/>
        </w:tabs>
        <w:ind w:left="1363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2726"/>
        </w:tabs>
        <w:ind w:left="2726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4089"/>
        </w:tabs>
        <w:ind w:left="4089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5092"/>
        </w:tabs>
        <w:ind w:left="5092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6455"/>
        </w:tabs>
        <w:ind w:left="6455" w:hanging="144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7458"/>
        </w:tabs>
        <w:ind w:left="7458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8821"/>
        </w:tabs>
        <w:ind w:left="8821" w:hanging="180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10184"/>
        </w:tabs>
        <w:ind w:left="10184" w:hanging="2160"/>
      </w:pPr>
      <w:rPr>
        <w:rFonts w:hint="default"/>
        <w:b w:val="0"/>
        <w:i w:val="0"/>
      </w:rPr>
    </w:lvl>
  </w:abstractNum>
  <w:abstractNum w:abstractNumId="3" w15:restartNumberingAfterBreak="0">
    <w:nsid w:val="0E3418E7"/>
    <w:multiLevelType w:val="multilevel"/>
    <w:tmpl w:val="9502D276"/>
    <w:lvl w:ilvl="0">
      <w:start w:val="1"/>
      <w:numFmt w:val="decimal"/>
      <w:lvlText w:val="%1."/>
      <w:lvlJc w:val="left"/>
      <w:pPr>
        <w:tabs>
          <w:tab w:val="num" w:pos="932"/>
        </w:tabs>
        <w:ind w:left="932" w:hanging="435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85"/>
        </w:tabs>
        <w:ind w:left="20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090"/>
        </w:tabs>
        <w:ind w:left="30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735"/>
        </w:tabs>
        <w:ind w:left="37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740"/>
        </w:tabs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45"/>
        </w:tabs>
        <w:ind w:left="57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90"/>
        </w:tabs>
        <w:ind w:left="63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395"/>
        </w:tabs>
        <w:ind w:left="7395" w:hanging="2160"/>
      </w:pPr>
      <w:rPr>
        <w:rFonts w:hint="default"/>
      </w:rPr>
    </w:lvl>
  </w:abstractNum>
  <w:abstractNum w:abstractNumId="4" w15:restartNumberingAfterBreak="0">
    <w:nsid w:val="118C6D29"/>
    <w:multiLevelType w:val="hybridMultilevel"/>
    <w:tmpl w:val="3BE4014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A0D6506"/>
    <w:multiLevelType w:val="multilevel"/>
    <w:tmpl w:val="E2EC1F42"/>
    <w:lvl w:ilvl="0">
      <w:start w:val="17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992"/>
        </w:tabs>
        <w:ind w:left="199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264"/>
        </w:tabs>
        <w:ind w:left="32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896"/>
        </w:tabs>
        <w:ind w:left="489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68"/>
        </w:tabs>
        <w:ind w:left="6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800"/>
        </w:tabs>
        <w:ind w:left="7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432"/>
        </w:tabs>
        <w:ind w:left="943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704"/>
        </w:tabs>
        <w:ind w:left="107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6"/>
        </w:tabs>
        <w:ind w:left="12336" w:hanging="2160"/>
      </w:pPr>
      <w:rPr>
        <w:rFonts w:hint="default"/>
      </w:rPr>
    </w:lvl>
  </w:abstractNum>
  <w:abstractNum w:abstractNumId="6" w15:restartNumberingAfterBreak="0">
    <w:nsid w:val="32145407"/>
    <w:multiLevelType w:val="singleLevel"/>
    <w:tmpl w:val="9FB8C7A0"/>
    <w:lvl w:ilvl="0">
      <w:start w:val="1"/>
      <w:numFmt w:val="decimal"/>
      <w:lvlText w:val="6.%1."/>
      <w:legacy w:legacy="1" w:legacySpace="0" w:legacyIndent="715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38874505"/>
    <w:multiLevelType w:val="hybridMultilevel"/>
    <w:tmpl w:val="36A49DF2"/>
    <w:lvl w:ilvl="0" w:tplc="0248012C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8" w15:restartNumberingAfterBreak="0">
    <w:nsid w:val="39AC2A5F"/>
    <w:multiLevelType w:val="singleLevel"/>
    <w:tmpl w:val="D2D83C58"/>
    <w:lvl w:ilvl="0">
      <w:start w:val="1"/>
      <w:numFmt w:val="bullet"/>
      <w:lvlText w:val="-"/>
      <w:lvlJc w:val="left"/>
      <w:pPr>
        <w:tabs>
          <w:tab w:val="num" w:pos="700"/>
        </w:tabs>
        <w:ind w:left="284" w:firstLine="56"/>
      </w:pPr>
      <w:rPr>
        <w:rFonts w:hint="default"/>
      </w:rPr>
    </w:lvl>
  </w:abstractNum>
  <w:abstractNum w:abstractNumId="9" w15:restartNumberingAfterBreak="0">
    <w:nsid w:val="430B461D"/>
    <w:multiLevelType w:val="hybridMultilevel"/>
    <w:tmpl w:val="B8AAF560"/>
    <w:lvl w:ilvl="0" w:tplc="D0EA3FBA">
      <w:start w:val="1"/>
      <w:numFmt w:val="bullet"/>
      <w:lvlText w:val=""/>
      <w:lvlJc w:val="left"/>
      <w:pPr>
        <w:tabs>
          <w:tab w:val="num" w:pos="1131"/>
        </w:tabs>
        <w:ind w:left="1131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851"/>
        </w:tabs>
        <w:ind w:left="18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71"/>
        </w:tabs>
        <w:ind w:left="25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91"/>
        </w:tabs>
        <w:ind w:left="32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11"/>
        </w:tabs>
        <w:ind w:left="40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31"/>
        </w:tabs>
        <w:ind w:left="47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51"/>
        </w:tabs>
        <w:ind w:left="54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71"/>
        </w:tabs>
        <w:ind w:left="61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91"/>
        </w:tabs>
        <w:ind w:left="6891" w:hanging="360"/>
      </w:pPr>
      <w:rPr>
        <w:rFonts w:ascii="Wingdings" w:hAnsi="Wingdings" w:hint="default"/>
      </w:rPr>
    </w:lvl>
  </w:abstractNum>
  <w:abstractNum w:abstractNumId="10" w15:restartNumberingAfterBreak="0">
    <w:nsid w:val="44495580"/>
    <w:multiLevelType w:val="singleLevel"/>
    <w:tmpl w:val="91108476"/>
    <w:lvl w:ilvl="0">
      <w:start w:val="1"/>
      <w:numFmt w:val="decimal"/>
      <w:lvlText w:val="2.%1."/>
      <w:legacy w:legacy="1" w:legacySpace="0" w:legacyIndent="715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45423487"/>
    <w:multiLevelType w:val="hybridMultilevel"/>
    <w:tmpl w:val="BBF4FC8E"/>
    <w:lvl w:ilvl="0" w:tplc="D0EA3FBA">
      <w:start w:val="1"/>
      <w:numFmt w:val="bullet"/>
      <w:lvlText w:val=""/>
      <w:lvlJc w:val="left"/>
      <w:pPr>
        <w:tabs>
          <w:tab w:val="num" w:pos="1557"/>
        </w:tabs>
        <w:ind w:left="1557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4E3F08F7"/>
    <w:multiLevelType w:val="hybridMultilevel"/>
    <w:tmpl w:val="ADDEB0E4"/>
    <w:lvl w:ilvl="0" w:tplc="D0EA3FBA">
      <w:start w:val="1"/>
      <w:numFmt w:val="bullet"/>
      <w:lvlText w:val=""/>
      <w:lvlJc w:val="left"/>
      <w:pPr>
        <w:tabs>
          <w:tab w:val="num" w:pos="1131"/>
        </w:tabs>
        <w:ind w:left="1131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8135ED"/>
    <w:multiLevelType w:val="hybridMultilevel"/>
    <w:tmpl w:val="4ABA4792"/>
    <w:lvl w:ilvl="0" w:tplc="0248012C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4" w15:restartNumberingAfterBreak="0">
    <w:nsid w:val="61CC2D1A"/>
    <w:multiLevelType w:val="hybridMultilevel"/>
    <w:tmpl w:val="B2C23D46"/>
    <w:lvl w:ilvl="0" w:tplc="8774FCF4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5" w15:restartNumberingAfterBreak="0">
    <w:nsid w:val="623B3378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44"/>
        </w:tabs>
        <w:ind w:left="1344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68CB7DC0"/>
    <w:multiLevelType w:val="hybridMultilevel"/>
    <w:tmpl w:val="F68CE4CC"/>
    <w:lvl w:ilvl="0" w:tplc="D0EA3FBA">
      <w:start w:val="1"/>
      <w:numFmt w:val="bullet"/>
      <w:lvlText w:val=""/>
      <w:lvlJc w:val="left"/>
      <w:pPr>
        <w:tabs>
          <w:tab w:val="num" w:pos="1131"/>
        </w:tabs>
        <w:ind w:left="1131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5A3803"/>
    <w:multiLevelType w:val="hybridMultilevel"/>
    <w:tmpl w:val="00E835FE"/>
    <w:lvl w:ilvl="0" w:tplc="D0EA3FBA">
      <w:start w:val="1"/>
      <w:numFmt w:val="bullet"/>
      <w:lvlText w:val=""/>
      <w:lvlJc w:val="left"/>
      <w:pPr>
        <w:tabs>
          <w:tab w:val="num" w:pos="1689"/>
        </w:tabs>
        <w:ind w:left="1689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998"/>
        </w:tabs>
        <w:ind w:left="19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18"/>
        </w:tabs>
        <w:ind w:left="27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38"/>
        </w:tabs>
        <w:ind w:left="34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58"/>
        </w:tabs>
        <w:ind w:left="41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78"/>
        </w:tabs>
        <w:ind w:left="48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98"/>
        </w:tabs>
        <w:ind w:left="55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18"/>
        </w:tabs>
        <w:ind w:left="63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38"/>
        </w:tabs>
        <w:ind w:left="7038" w:hanging="360"/>
      </w:pPr>
      <w:rPr>
        <w:rFonts w:ascii="Wingdings" w:hAnsi="Wingdings" w:hint="default"/>
      </w:rPr>
    </w:lvl>
  </w:abstractNum>
  <w:abstractNum w:abstractNumId="18" w15:restartNumberingAfterBreak="0">
    <w:nsid w:val="736252CA"/>
    <w:multiLevelType w:val="hybridMultilevel"/>
    <w:tmpl w:val="5E02F168"/>
    <w:lvl w:ilvl="0" w:tplc="E640BD3A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ascii="Times New Roman" w:eastAsia="Times New Roman" w:hAnsi="Times New Roman" w:cs="Times New Roman"/>
      </w:rPr>
    </w:lvl>
    <w:lvl w:ilvl="1" w:tplc="D140300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F012BC4"/>
    <w:multiLevelType w:val="hybridMultilevel"/>
    <w:tmpl w:val="7656486A"/>
    <w:lvl w:ilvl="0" w:tplc="D0EA3FBA">
      <w:start w:val="1"/>
      <w:numFmt w:val="bullet"/>
      <w:lvlText w:val=""/>
      <w:lvlJc w:val="left"/>
      <w:pPr>
        <w:tabs>
          <w:tab w:val="num" w:pos="1195"/>
        </w:tabs>
        <w:ind w:left="1195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20" w15:restartNumberingAfterBreak="0">
    <w:nsid w:val="7F9729ED"/>
    <w:multiLevelType w:val="hybridMultilevel"/>
    <w:tmpl w:val="F41A2678"/>
    <w:lvl w:ilvl="0" w:tplc="441C50F0">
      <w:start w:val="1"/>
      <w:numFmt w:val="decimal"/>
      <w:lvlText w:val="%1."/>
      <w:lvlJc w:val="left"/>
      <w:pPr>
        <w:tabs>
          <w:tab w:val="num" w:pos="1021"/>
        </w:tabs>
        <w:ind w:left="1021" w:hanging="360"/>
      </w:pPr>
      <w:rPr>
        <w:rFonts w:hint="default"/>
        <w:b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1"/>
        </w:tabs>
        <w:ind w:left="150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1"/>
        </w:tabs>
        <w:ind w:left="222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1"/>
        </w:tabs>
        <w:ind w:left="294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1"/>
        </w:tabs>
        <w:ind w:left="366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1"/>
        </w:tabs>
        <w:ind w:left="438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1"/>
        </w:tabs>
        <w:ind w:left="510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1"/>
        </w:tabs>
        <w:ind w:left="582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1"/>
        </w:tabs>
        <w:ind w:left="6541" w:hanging="180"/>
      </w:pPr>
    </w:lvl>
  </w:abstractNum>
  <w:num w:numId="1">
    <w:abstractNumId w:val="15"/>
  </w:num>
  <w:num w:numId="2">
    <w:abstractNumId w:val="4"/>
  </w:num>
  <w:num w:numId="3">
    <w:abstractNumId w:val="8"/>
  </w:num>
  <w:num w:numId="4">
    <w:abstractNumId w:val="14"/>
  </w:num>
  <w:num w:numId="5">
    <w:abstractNumId w:val="10"/>
  </w:num>
  <w:num w:numId="6">
    <w:abstractNumId w:val="6"/>
  </w:num>
  <w:num w:numId="7">
    <w:abstractNumId w:val="0"/>
  </w:num>
  <w:num w:numId="8">
    <w:abstractNumId w:val="9"/>
  </w:num>
  <w:num w:numId="9">
    <w:abstractNumId w:val="19"/>
  </w:num>
  <w:num w:numId="10">
    <w:abstractNumId w:val="12"/>
  </w:num>
  <w:num w:numId="11">
    <w:abstractNumId w:val="2"/>
  </w:num>
  <w:num w:numId="12">
    <w:abstractNumId w:val="3"/>
  </w:num>
  <w:num w:numId="13">
    <w:abstractNumId w:val="11"/>
  </w:num>
  <w:num w:numId="14">
    <w:abstractNumId w:val="17"/>
  </w:num>
  <w:num w:numId="15">
    <w:abstractNumId w:val="16"/>
  </w:num>
  <w:num w:numId="16">
    <w:abstractNumId w:val="5"/>
  </w:num>
  <w:num w:numId="17">
    <w:abstractNumId w:val="1"/>
  </w:num>
  <w:num w:numId="18">
    <w:abstractNumId w:val="7"/>
  </w:num>
  <w:num w:numId="19">
    <w:abstractNumId w:val="20"/>
  </w:num>
  <w:num w:numId="20">
    <w:abstractNumId w:val="13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57"/>
  <w:drawingGridVerticalSpacing w:val="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8B0"/>
    <w:rsid w:val="000021D3"/>
    <w:rsid w:val="0000398A"/>
    <w:rsid w:val="000103E5"/>
    <w:rsid w:val="000151E2"/>
    <w:rsid w:val="00022274"/>
    <w:rsid w:val="000408B0"/>
    <w:rsid w:val="0005298D"/>
    <w:rsid w:val="00062849"/>
    <w:rsid w:val="00066DF9"/>
    <w:rsid w:val="0007112F"/>
    <w:rsid w:val="00080B75"/>
    <w:rsid w:val="000961B6"/>
    <w:rsid w:val="000A4AC6"/>
    <w:rsid w:val="000A5DBF"/>
    <w:rsid w:val="000A62B7"/>
    <w:rsid w:val="000A7E6B"/>
    <w:rsid w:val="000B2CB7"/>
    <w:rsid w:val="000B4A88"/>
    <w:rsid w:val="000B5934"/>
    <w:rsid w:val="000D2EB9"/>
    <w:rsid w:val="000E1C99"/>
    <w:rsid w:val="000E1E81"/>
    <w:rsid w:val="000E3C14"/>
    <w:rsid w:val="000E6BB5"/>
    <w:rsid w:val="000F0DE9"/>
    <w:rsid w:val="000F1DB9"/>
    <w:rsid w:val="000F1FDD"/>
    <w:rsid w:val="000F32E2"/>
    <w:rsid w:val="000F68CA"/>
    <w:rsid w:val="001030E3"/>
    <w:rsid w:val="00103E77"/>
    <w:rsid w:val="00117DB5"/>
    <w:rsid w:val="00147592"/>
    <w:rsid w:val="0015257D"/>
    <w:rsid w:val="001600AF"/>
    <w:rsid w:val="00160353"/>
    <w:rsid w:val="0016202C"/>
    <w:rsid w:val="00181ED8"/>
    <w:rsid w:val="00183308"/>
    <w:rsid w:val="00184D93"/>
    <w:rsid w:val="00185A2C"/>
    <w:rsid w:val="001870E9"/>
    <w:rsid w:val="0019034B"/>
    <w:rsid w:val="001A2C18"/>
    <w:rsid w:val="001B050A"/>
    <w:rsid w:val="001B5894"/>
    <w:rsid w:val="001B6243"/>
    <w:rsid w:val="001D3EEF"/>
    <w:rsid w:val="001D6181"/>
    <w:rsid w:val="001E3E44"/>
    <w:rsid w:val="001F0A31"/>
    <w:rsid w:val="001F2429"/>
    <w:rsid w:val="001F62C1"/>
    <w:rsid w:val="00204BAB"/>
    <w:rsid w:val="00206EB4"/>
    <w:rsid w:val="002154F1"/>
    <w:rsid w:val="00217CBB"/>
    <w:rsid w:val="00224717"/>
    <w:rsid w:val="00231598"/>
    <w:rsid w:val="00235519"/>
    <w:rsid w:val="00242FEA"/>
    <w:rsid w:val="002434C6"/>
    <w:rsid w:val="00277579"/>
    <w:rsid w:val="002A4CDB"/>
    <w:rsid w:val="002C23E6"/>
    <w:rsid w:val="002C459F"/>
    <w:rsid w:val="002D05D1"/>
    <w:rsid w:val="002D608B"/>
    <w:rsid w:val="002D6818"/>
    <w:rsid w:val="002E4F64"/>
    <w:rsid w:val="002F6562"/>
    <w:rsid w:val="00305246"/>
    <w:rsid w:val="00330F52"/>
    <w:rsid w:val="003354D4"/>
    <w:rsid w:val="00335AB3"/>
    <w:rsid w:val="003427A1"/>
    <w:rsid w:val="00344380"/>
    <w:rsid w:val="0034742A"/>
    <w:rsid w:val="00347C9E"/>
    <w:rsid w:val="003535F9"/>
    <w:rsid w:val="003557D9"/>
    <w:rsid w:val="003602F4"/>
    <w:rsid w:val="0036113C"/>
    <w:rsid w:val="00363966"/>
    <w:rsid w:val="0036412D"/>
    <w:rsid w:val="0036679C"/>
    <w:rsid w:val="00373D24"/>
    <w:rsid w:val="003854BB"/>
    <w:rsid w:val="0038621B"/>
    <w:rsid w:val="0039038D"/>
    <w:rsid w:val="00391CB6"/>
    <w:rsid w:val="003B06EA"/>
    <w:rsid w:val="003B0B02"/>
    <w:rsid w:val="003B1661"/>
    <w:rsid w:val="003B57F3"/>
    <w:rsid w:val="003C1EE3"/>
    <w:rsid w:val="003C5F05"/>
    <w:rsid w:val="003C6174"/>
    <w:rsid w:val="003F2F71"/>
    <w:rsid w:val="00424327"/>
    <w:rsid w:val="0043196D"/>
    <w:rsid w:val="00431C48"/>
    <w:rsid w:val="00444C95"/>
    <w:rsid w:val="00450E29"/>
    <w:rsid w:val="00461A97"/>
    <w:rsid w:val="00466DD2"/>
    <w:rsid w:val="00471425"/>
    <w:rsid w:val="00472AAF"/>
    <w:rsid w:val="00474363"/>
    <w:rsid w:val="004A01B4"/>
    <w:rsid w:val="004A6B06"/>
    <w:rsid w:val="004A7ED1"/>
    <w:rsid w:val="004B1D4D"/>
    <w:rsid w:val="004B6DCD"/>
    <w:rsid w:val="004C6A1C"/>
    <w:rsid w:val="004D1173"/>
    <w:rsid w:val="004D14C2"/>
    <w:rsid w:val="004E0E1E"/>
    <w:rsid w:val="004E36FB"/>
    <w:rsid w:val="004E3770"/>
    <w:rsid w:val="004E5445"/>
    <w:rsid w:val="00503623"/>
    <w:rsid w:val="00523734"/>
    <w:rsid w:val="00525CDA"/>
    <w:rsid w:val="00526823"/>
    <w:rsid w:val="00530125"/>
    <w:rsid w:val="0054286C"/>
    <w:rsid w:val="00557778"/>
    <w:rsid w:val="0056648B"/>
    <w:rsid w:val="00566F4A"/>
    <w:rsid w:val="00586F17"/>
    <w:rsid w:val="00587C9A"/>
    <w:rsid w:val="00596542"/>
    <w:rsid w:val="005B2DD3"/>
    <w:rsid w:val="005C0D18"/>
    <w:rsid w:val="005D16DC"/>
    <w:rsid w:val="005D5C01"/>
    <w:rsid w:val="005F350E"/>
    <w:rsid w:val="0060771C"/>
    <w:rsid w:val="006308E6"/>
    <w:rsid w:val="006365BC"/>
    <w:rsid w:val="00640706"/>
    <w:rsid w:val="006505B8"/>
    <w:rsid w:val="006536E7"/>
    <w:rsid w:val="00657ACA"/>
    <w:rsid w:val="00661ED6"/>
    <w:rsid w:val="00673548"/>
    <w:rsid w:val="00681816"/>
    <w:rsid w:val="00686A85"/>
    <w:rsid w:val="00691445"/>
    <w:rsid w:val="0069408A"/>
    <w:rsid w:val="00695840"/>
    <w:rsid w:val="006B0202"/>
    <w:rsid w:val="006B3F7A"/>
    <w:rsid w:val="006B40B8"/>
    <w:rsid w:val="006B483C"/>
    <w:rsid w:val="006B6479"/>
    <w:rsid w:val="006B783A"/>
    <w:rsid w:val="006C1066"/>
    <w:rsid w:val="006C6302"/>
    <w:rsid w:val="006C789C"/>
    <w:rsid w:val="006D4FDE"/>
    <w:rsid w:val="006E5AFE"/>
    <w:rsid w:val="006E713F"/>
    <w:rsid w:val="006F1443"/>
    <w:rsid w:val="006F1747"/>
    <w:rsid w:val="006F46C7"/>
    <w:rsid w:val="00706058"/>
    <w:rsid w:val="007121CA"/>
    <w:rsid w:val="007240C3"/>
    <w:rsid w:val="00726870"/>
    <w:rsid w:val="0072745C"/>
    <w:rsid w:val="00730E87"/>
    <w:rsid w:val="007318E9"/>
    <w:rsid w:val="0073277F"/>
    <w:rsid w:val="007628D7"/>
    <w:rsid w:val="0076327C"/>
    <w:rsid w:val="00764326"/>
    <w:rsid w:val="00776A8E"/>
    <w:rsid w:val="00780ED9"/>
    <w:rsid w:val="00784188"/>
    <w:rsid w:val="00794921"/>
    <w:rsid w:val="007C7810"/>
    <w:rsid w:val="007D1B50"/>
    <w:rsid w:val="007D507C"/>
    <w:rsid w:val="00801B25"/>
    <w:rsid w:val="0080325F"/>
    <w:rsid w:val="00804A33"/>
    <w:rsid w:val="00816ECD"/>
    <w:rsid w:val="008309BD"/>
    <w:rsid w:val="00833D10"/>
    <w:rsid w:val="00835F2E"/>
    <w:rsid w:val="00836815"/>
    <w:rsid w:val="00862340"/>
    <w:rsid w:val="00863345"/>
    <w:rsid w:val="00882E71"/>
    <w:rsid w:val="0089770F"/>
    <w:rsid w:val="008A1FB5"/>
    <w:rsid w:val="008C2DBE"/>
    <w:rsid w:val="008C3116"/>
    <w:rsid w:val="008C4CAF"/>
    <w:rsid w:val="009005A4"/>
    <w:rsid w:val="00912D35"/>
    <w:rsid w:val="009139FA"/>
    <w:rsid w:val="00913CCA"/>
    <w:rsid w:val="00916786"/>
    <w:rsid w:val="009220AB"/>
    <w:rsid w:val="00931FDA"/>
    <w:rsid w:val="00932808"/>
    <w:rsid w:val="00934FAD"/>
    <w:rsid w:val="00936FD1"/>
    <w:rsid w:val="009468BB"/>
    <w:rsid w:val="00954AB4"/>
    <w:rsid w:val="0097710F"/>
    <w:rsid w:val="00981EF7"/>
    <w:rsid w:val="009842AB"/>
    <w:rsid w:val="00997F70"/>
    <w:rsid w:val="009D22CE"/>
    <w:rsid w:val="009D356F"/>
    <w:rsid w:val="009F0926"/>
    <w:rsid w:val="009F506E"/>
    <w:rsid w:val="00A00066"/>
    <w:rsid w:val="00A11B2A"/>
    <w:rsid w:val="00A178D2"/>
    <w:rsid w:val="00A17925"/>
    <w:rsid w:val="00A3295F"/>
    <w:rsid w:val="00A32F6A"/>
    <w:rsid w:val="00A33B48"/>
    <w:rsid w:val="00A558E7"/>
    <w:rsid w:val="00A60CF6"/>
    <w:rsid w:val="00A64CF1"/>
    <w:rsid w:val="00A763CD"/>
    <w:rsid w:val="00A768CE"/>
    <w:rsid w:val="00A8400E"/>
    <w:rsid w:val="00A90085"/>
    <w:rsid w:val="00AA0BA3"/>
    <w:rsid w:val="00AA3C27"/>
    <w:rsid w:val="00AE7BB0"/>
    <w:rsid w:val="00AF09F0"/>
    <w:rsid w:val="00AF747F"/>
    <w:rsid w:val="00B104A9"/>
    <w:rsid w:val="00B16DE9"/>
    <w:rsid w:val="00B21562"/>
    <w:rsid w:val="00B22700"/>
    <w:rsid w:val="00B32168"/>
    <w:rsid w:val="00B33170"/>
    <w:rsid w:val="00B424A7"/>
    <w:rsid w:val="00B46BEA"/>
    <w:rsid w:val="00B51AF0"/>
    <w:rsid w:val="00B52903"/>
    <w:rsid w:val="00B62FF5"/>
    <w:rsid w:val="00B72D7A"/>
    <w:rsid w:val="00B9160B"/>
    <w:rsid w:val="00B9197C"/>
    <w:rsid w:val="00B93B8F"/>
    <w:rsid w:val="00B94105"/>
    <w:rsid w:val="00B941BA"/>
    <w:rsid w:val="00B94F23"/>
    <w:rsid w:val="00B96649"/>
    <w:rsid w:val="00BB6818"/>
    <w:rsid w:val="00BC46C0"/>
    <w:rsid w:val="00BC4B0F"/>
    <w:rsid w:val="00BE14A5"/>
    <w:rsid w:val="00BE4242"/>
    <w:rsid w:val="00BF5AB5"/>
    <w:rsid w:val="00BF6E9A"/>
    <w:rsid w:val="00C12D66"/>
    <w:rsid w:val="00C16C3A"/>
    <w:rsid w:val="00C3553A"/>
    <w:rsid w:val="00C53920"/>
    <w:rsid w:val="00C625B6"/>
    <w:rsid w:val="00C64766"/>
    <w:rsid w:val="00C742AC"/>
    <w:rsid w:val="00C742D9"/>
    <w:rsid w:val="00C77F39"/>
    <w:rsid w:val="00C800A4"/>
    <w:rsid w:val="00C810EE"/>
    <w:rsid w:val="00C86085"/>
    <w:rsid w:val="00C918C0"/>
    <w:rsid w:val="00C91BAD"/>
    <w:rsid w:val="00CB0B36"/>
    <w:rsid w:val="00CC2470"/>
    <w:rsid w:val="00CC66FB"/>
    <w:rsid w:val="00CE09C1"/>
    <w:rsid w:val="00CE12AB"/>
    <w:rsid w:val="00CE3A81"/>
    <w:rsid w:val="00D153B1"/>
    <w:rsid w:val="00D20855"/>
    <w:rsid w:val="00D24FB9"/>
    <w:rsid w:val="00D454C3"/>
    <w:rsid w:val="00D46EA0"/>
    <w:rsid w:val="00D67717"/>
    <w:rsid w:val="00D80E44"/>
    <w:rsid w:val="00D82FDD"/>
    <w:rsid w:val="00D84123"/>
    <w:rsid w:val="00D8500B"/>
    <w:rsid w:val="00D85E15"/>
    <w:rsid w:val="00D9025D"/>
    <w:rsid w:val="00D9049E"/>
    <w:rsid w:val="00DA2668"/>
    <w:rsid w:val="00DA5BAF"/>
    <w:rsid w:val="00DB2357"/>
    <w:rsid w:val="00DC7A9C"/>
    <w:rsid w:val="00DD7114"/>
    <w:rsid w:val="00E00203"/>
    <w:rsid w:val="00E002C8"/>
    <w:rsid w:val="00E01C8E"/>
    <w:rsid w:val="00E039BB"/>
    <w:rsid w:val="00E04BF1"/>
    <w:rsid w:val="00E06113"/>
    <w:rsid w:val="00E07349"/>
    <w:rsid w:val="00E10AE1"/>
    <w:rsid w:val="00E204E2"/>
    <w:rsid w:val="00E319F8"/>
    <w:rsid w:val="00E357B2"/>
    <w:rsid w:val="00E35F44"/>
    <w:rsid w:val="00E4402F"/>
    <w:rsid w:val="00E4403F"/>
    <w:rsid w:val="00E464A2"/>
    <w:rsid w:val="00E53FDD"/>
    <w:rsid w:val="00E578CB"/>
    <w:rsid w:val="00E62C07"/>
    <w:rsid w:val="00E706EF"/>
    <w:rsid w:val="00E9157A"/>
    <w:rsid w:val="00E954A8"/>
    <w:rsid w:val="00E95C9B"/>
    <w:rsid w:val="00E967F4"/>
    <w:rsid w:val="00EB1324"/>
    <w:rsid w:val="00EB7C8D"/>
    <w:rsid w:val="00ED614B"/>
    <w:rsid w:val="00ED7B1C"/>
    <w:rsid w:val="00EE20EB"/>
    <w:rsid w:val="00EF05D5"/>
    <w:rsid w:val="00F13296"/>
    <w:rsid w:val="00F33DFB"/>
    <w:rsid w:val="00F36B1C"/>
    <w:rsid w:val="00F4002F"/>
    <w:rsid w:val="00F422F3"/>
    <w:rsid w:val="00F42C0A"/>
    <w:rsid w:val="00F4654F"/>
    <w:rsid w:val="00F47793"/>
    <w:rsid w:val="00F52372"/>
    <w:rsid w:val="00F5325E"/>
    <w:rsid w:val="00F70845"/>
    <w:rsid w:val="00F71151"/>
    <w:rsid w:val="00F7384B"/>
    <w:rsid w:val="00F76EA0"/>
    <w:rsid w:val="00FA012B"/>
    <w:rsid w:val="00FA34B6"/>
    <w:rsid w:val="00FA3595"/>
    <w:rsid w:val="00FA4C43"/>
    <w:rsid w:val="00FA69D1"/>
    <w:rsid w:val="00FA7E1B"/>
    <w:rsid w:val="00FC18B2"/>
    <w:rsid w:val="00FC41EE"/>
    <w:rsid w:val="00FD7E06"/>
    <w:rsid w:val="00FE0E51"/>
    <w:rsid w:val="00FE1B5A"/>
    <w:rsid w:val="00FE27C9"/>
    <w:rsid w:val="00FE67B5"/>
    <w:rsid w:val="00FF5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DDC8AF-F9CA-415C-9960-C2EDF157A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widowControl w:val="0"/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26"/>
      <w:szCs w:val="20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bCs/>
      <w:sz w:val="32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spacing w:line="360" w:lineRule="auto"/>
      <w:jc w:val="right"/>
      <w:outlineLvl w:val="4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firstLine="709"/>
      <w:jc w:val="both"/>
    </w:pPr>
    <w:rPr>
      <w:sz w:val="28"/>
    </w:rPr>
  </w:style>
  <w:style w:type="paragraph" w:styleId="a4">
    <w:name w:val="Body Text"/>
    <w:basedOn w:val="a"/>
    <w:link w:val="a5"/>
    <w:rPr>
      <w:sz w:val="28"/>
    </w:r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table" w:styleId="a8">
    <w:name w:val="Table Grid"/>
    <w:basedOn w:val="a1"/>
    <w:rsid w:val="008633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semiHidden/>
    <w:rsid w:val="00347C9E"/>
    <w:rPr>
      <w:rFonts w:ascii="Tahoma" w:hAnsi="Tahoma" w:cs="Tahoma"/>
      <w:sz w:val="16"/>
      <w:szCs w:val="16"/>
    </w:rPr>
  </w:style>
  <w:style w:type="paragraph" w:styleId="aa">
    <w:name w:val="footer"/>
    <w:basedOn w:val="a"/>
    <w:rsid w:val="005D5C01"/>
    <w:pPr>
      <w:tabs>
        <w:tab w:val="center" w:pos="4677"/>
        <w:tab w:val="right" w:pos="9355"/>
      </w:tabs>
    </w:pPr>
  </w:style>
  <w:style w:type="paragraph" w:customStyle="1" w:styleId="10">
    <w:name w:val=" Знак1"/>
    <w:basedOn w:val="a"/>
    <w:rsid w:val="00C77F39"/>
    <w:rPr>
      <w:rFonts w:ascii="Verdana" w:hAnsi="Verdana"/>
      <w:sz w:val="20"/>
      <w:szCs w:val="20"/>
      <w:lang w:val="en-US" w:eastAsia="en-US"/>
    </w:rPr>
  </w:style>
  <w:style w:type="paragraph" w:styleId="ab">
    <w:name w:val="Normal (Web)"/>
    <w:basedOn w:val="a"/>
    <w:rsid w:val="000961B6"/>
    <w:pPr>
      <w:spacing w:before="100" w:beforeAutospacing="1" w:after="100" w:afterAutospacing="1"/>
    </w:pPr>
    <w:rPr>
      <w:lang w:val="ru-RU"/>
    </w:rPr>
  </w:style>
  <w:style w:type="paragraph" w:styleId="ac">
    <w:name w:val="List Paragraph"/>
    <w:basedOn w:val="a"/>
    <w:uiPriority w:val="34"/>
    <w:qFormat/>
    <w:rsid w:val="00780ED9"/>
    <w:pPr>
      <w:ind w:left="708"/>
    </w:pPr>
  </w:style>
  <w:style w:type="character" w:customStyle="1" w:styleId="a5">
    <w:name w:val="Основной текст Знак"/>
    <w:link w:val="a4"/>
    <w:locked/>
    <w:rsid w:val="004A6B06"/>
    <w:rPr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3.rada.gov.ua/laws/show/190/2001-%D1%80%D0%B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797</Words>
  <Characters>4544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SANDAX</Company>
  <LinksUpToDate>false</LinksUpToDate>
  <CharactersWithSpaces>5331</CharactersWithSpaces>
  <SharedDoc>false</SharedDoc>
  <HLinks>
    <vt:vector size="6" baseType="variant">
      <vt:variant>
        <vt:i4>6029337</vt:i4>
      </vt:variant>
      <vt:variant>
        <vt:i4>0</vt:i4>
      </vt:variant>
      <vt:variant>
        <vt:i4>0</vt:i4>
      </vt:variant>
      <vt:variant>
        <vt:i4>5</vt:i4>
      </vt:variant>
      <vt:variant>
        <vt:lpwstr>http://zakon3.rada.gov.ua/laws/show/190/2001-%D1%80%D0%BF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Alex</dc:creator>
  <cp:keywords/>
  <dc:description/>
  <cp:lastModifiedBy>Kompvid2</cp:lastModifiedBy>
  <cp:revision>4</cp:revision>
  <cp:lastPrinted>2018-05-16T08:02:00Z</cp:lastPrinted>
  <dcterms:created xsi:type="dcterms:W3CDTF">2018-05-21T08:48:00Z</dcterms:created>
  <dcterms:modified xsi:type="dcterms:W3CDTF">2018-05-21T08:50:00Z</dcterms:modified>
</cp:coreProperties>
</file>