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9E" w:rsidRPr="00A71549" w:rsidRDefault="00FB2B9E" w:rsidP="00FB2B9E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Додаток </w:t>
      </w:r>
    </w:p>
    <w:p w:rsidR="00FB2B9E" w:rsidRDefault="00FB2B9E" w:rsidP="00FB2B9E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 w:rsidRPr="00A71549">
        <w:rPr>
          <w:b/>
          <w:bCs/>
          <w:color w:val="000000"/>
          <w:sz w:val="28"/>
          <w:szCs w:val="28"/>
          <w:lang w:val="uk-UA" w:eastAsia="uk-UA"/>
        </w:rPr>
        <w:t xml:space="preserve">до розпорядження </w:t>
      </w:r>
    </w:p>
    <w:p w:rsidR="00FB2B9E" w:rsidRPr="00A71549" w:rsidRDefault="00FB2B9E" w:rsidP="00FB2B9E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міського голови</w:t>
      </w:r>
    </w:p>
    <w:p w:rsidR="00FB2B9E" w:rsidRPr="00FB3032" w:rsidRDefault="0058232E" w:rsidP="00FB2B9E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 w:rsidRPr="00B90E04">
        <w:rPr>
          <w:b/>
          <w:bCs/>
          <w:color w:val="000000"/>
          <w:sz w:val="28"/>
          <w:szCs w:val="28"/>
          <w:lang w:eastAsia="uk-UA"/>
        </w:rPr>
        <w:t>0</w:t>
      </w:r>
      <w:r w:rsidR="00FB2B9E">
        <w:rPr>
          <w:b/>
          <w:bCs/>
          <w:color w:val="000000"/>
          <w:sz w:val="28"/>
          <w:szCs w:val="28"/>
          <w:lang w:val="uk-UA" w:eastAsia="uk-UA"/>
        </w:rPr>
        <w:t>8.0</w:t>
      </w:r>
      <w:r w:rsidRPr="00B90E04">
        <w:rPr>
          <w:b/>
          <w:bCs/>
          <w:color w:val="000000"/>
          <w:sz w:val="28"/>
          <w:szCs w:val="28"/>
          <w:lang w:eastAsia="uk-UA"/>
        </w:rPr>
        <w:t>5</w:t>
      </w:r>
      <w:r w:rsidR="00FB2B9E">
        <w:rPr>
          <w:b/>
          <w:bCs/>
          <w:color w:val="000000"/>
          <w:sz w:val="28"/>
          <w:szCs w:val="28"/>
          <w:lang w:val="uk-UA" w:eastAsia="uk-UA"/>
        </w:rPr>
        <w:t>.</w:t>
      </w:r>
      <w:r w:rsidR="00FB2B9E" w:rsidRPr="00A71549">
        <w:rPr>
          <w:b/>
          <w:bCs/>
          <w:color w:val="000000"/>
          <w:sz w:val="28"/>
          <w:szCs w:val="28"/>
          <w:lang w:val="uk-UA" w:eastAsia="uk-UA"/>
        </w:rPr>
        <w:t>201</w:t>
      </w:r>
      <w:r w:rsidR="00FB2B9E">
        <w:rPr>
          <w:b/>
          <w:bCs/>
          <w:color w:val="000000"/>
          <w:sz w:val="28"/>
          <w:szCs w:val="28"/>
          <w:lang w:val="uk-UA" w:eastAsia="uk-UA"/>
        </w:rPr>
        <w:t>8</w:t>
      </w:r>
      <w:r w:rsidR="00FB2B9E" w:rsidRPr="00A71549">
        <w:rPr>
          <w:b/>
          <w:bCs/>
          <w:color w:val="000000"/>
          <w:sz w:val="28"/>
          <w:szCs w:val="28"/>
          <w:lang w:val="uk-UA" w:eastAsia="uk-UA"/>
        </w:rPr>
        <w:t xml:space="preserve"> №</w:t>
      </w:r>
      <w:r w:rsidR="00525C64">
        <w:rPr>
          <w:b/>
          <w:bCs/>
          <w:color w:val="000000"/>
          <w:sz w:val="28"/>
          <w:szCs w:val="28"/>
          <w:lang w:val="uk-UA" w:eastAsia="uk-UA"/>
        </w:rPr>
        <w:t>187</w:t>
      </w:r>
      <w:r w:rsidR="00FB2B9E">
        <w:rPr>
          <w:b/>
          <w:bCs/>
          <w:color w:val="000000"/>
          <w:sz w:val="28"/>
          <w:szCs w:val="28"/>
          <w:lang w:val="uk-UA" w:eastAsia="uk-UA"/>
        </w:rPr>
        <w:t>-р</w:t>
      </w:r>
    </w:p>
    <w:p w:rsidR="00FB2B9E" w:rsidRPr="001E136A" w:rsidRDefault="00FB2B9E" w:rsidP="00FB2B9E">
      <w:pPr>
        <w:autoSpaceDE w:val="0"/>
        <w:autoSpaceDN w:val="0"/>
        <w:adjustRightInd w:val="0"/>
        <w:ind w:left="7080"/>
        <w:jc w:val="both"/>
        <w:rPr>
          <w:b/>
          <w:bCs/>
          <w:color w:val="000000"/>
          <w:sz w:val="16"/>
          <w:szCs w:val="16"/>
          <w:lang w:val="uk-UA" w:eastAsia="uk-UA"/>
        </w:rPr>
      </w:pPr>
    </w:p>
    <w:p w:rsidR="00FB2B9E" w:rsidRPr="0004187E" w:rsidRDefault="003D4172" w:rsidP="00FB2B9E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bookmarkStart w:id="0" w:name="_GoBack"/>
      <w:r w:rsidRPr="0004187E">
        <w:rPr>
          <w:b/>
          <w:bCs/>
          <w:color w:val="000000"/>
          <w:sz w:val="28"/>
          <w:szCs w:val="28"/>
          <w:lang w:val="uk-UA" w:eastAsia="uk-UA"/>
        </w:rPr>
        <w:t>ОБҐРУНТУВАННЯ</w:t>
      </w:r>
      <w:bookmarkEnd w:id="0"/>
      <w:r w:rsidR="00FB2B9E" w:rsidRPr="0004187E">
        <w:rPr>
          <w:b/>
          <w:bCs/>
          <w:color w:val="000000"/>
          <w:sz w:val="28"/>
          <w:szCs w:val="28"/>
          <w:lang w:val="uk-UA" w:eastAsia="uk-UA"/>
        </w:rPr>
        <w:t xml:space="preserve"> ЗАУВАЖЕНЬ</w:t>
      </w:r>
    </w:p>
    <w:p w:rsidR="00FB2B9E" w:rsidRDefault="00FB2B9E" w:rsidP="00FB2B9E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д</w:t>
      </w:r>
      <w:r w:rsidRPr="0004187E">
        <w:rPr>
          <w:b/>
          <w:bCs/>
          <w:color w:val="000000"/>
          <w:sz w:val="28"/>
          <w:szCs w:val="28"/>
          <w:lang w:val="uk-UA" w:eastAsia="uk-UA"/>
        </w:rPr>
        <w:t>о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04187E">
        <w:rPr>
          <w:b/>
          <w:bCs/>
          <w:color w:val="000000"/>
          <w:sz w:val="28"/>
          <w:szCs w:val="28"/>
          <w:lang w:val="uk-UA" w:eastAsia="uk-UA"/>
        </w:rPr>
        <w:t>рішення</w:t>
      </w:r>
      <w:r w:rsidRPr="0004187E">
        <w:rPr>
          <w:b/>
          <w:sz w:val="28"/>
          <w:szCs w:val="28"/>
          <w:lang w:val="uk-UA"/>
        </w:rPr>
        <w:t xml:space="preserve"> </w:t>
      </w:r>
      <w:r w:rsidRPr="0004187E">
        <w:rPr>
          <w:b/>
          <w:bCs/>
          <w:sz w:val="28"/>
          <w:szCs w:val="28"/>
          <w:lang w:val="uk-UA" w:eastAsia="uk-UA"/>
        </w:rPr>
        <w:t xml:space="preserve">міської ради VIІ скликання </w:t>
      </w:r>
      <w:r w:rsidRPr="0004187E">
        <w:rPr>
          <w:b/>
          <w:sz w:val="28"/>
          <w:szCs w:val="28"/>
          <w:lang w:val="uk-UA"/>
        </w:rPr>
        <w:t>від</w:t>
      </w:r>
      <w:r w:rsidRPr="0004187E">
        <w:rPr>
          <w:b/>
          <w:color w:val="FF0000"/>
          <w:sz w:val="28"/>
          <w:szCs w:val="28"/>
          <w:lang w:val="uk-UA"/>
        </w:rPr>
        <w:t xml:space="preserve"> </w:t>
      </w:r>
      <w:r w:rsidR="0058232E">
        <w:rPr>
          <w:b/>
          <w:sz w:val="28"/>
          <w:szCs w:val="28"/>
          <w:lang w:val="uk-UA"/>
        </w:rPr>
        <w:t>03</w:t>
      </w:r>
      <w:r w:rsidR="0058232E" w:rsidRPr="00CE7D94">
        <w:rPr>
          <w:b/>
          <w:sz w:val="28"/>
          <w:szCs w:val="28"/>
          <w:lang w:val="uk-UA"/>
        </w:rPr>
        <w:t>.</w:t>
      </w:r>
      <w:r w:rsidR="0058232E">
        <w:rPr>
          <w:b/>
          <w:sz w:val="28"/>
          <w:szCs w:val="28"/>
          <w:lang w:val="uk-UA"/>
        </w:rPr>
        <w:t>05</w:t>
      </w:r>
      <w:r w:rsidR="0058232E" w:rsidRPr="00CE7D94">
        <w:rPr>
          <w:b/>
          <w:sz w:val="28"/>
          <w:szCs w:val="28"/>
          <w:lang w:val="uk-UA"/>
        </w:rPr>
        <w:t>.201</w:t>
      </w:r>
      <w:r w:rsidR="0058232E">
        <w:rPr>
          <w:b/>
          <w:sz w:val="28"/>
          <w:szCs w:val="28"/>
          <w:lang w:val="uk-UA"/>
        </w:rPr>
        <w:t>8</w:t>
      </w:r>
      <w:r w:rsidR="0058232E" w:rsidRPr="00CE7D94">
        <w:rPr>
          <w:b/>
          <w:sz w:val="28"/>
          <w:szCs w:val="28"/>
          <w:lang w:val="uk-UA"/>
        </w:rPr>
        <w:t xml:space="preserve"> р. </w:t>
      </w:r>
      <w:r w:rsidR="0058232E" w:rsidRPr="00F446E4">
        <w:rPr>
          <w:b/>
          <w:sz w:val="28"/>
          <w:szCs w:val="28"/>
          <w:lang w:val="uk-UA"/>
        </w:rPr>
        <w:t>№</w:t>
      </w:r>
      <w:r w:rsidR="0058232E">
        <w:rPr>
          <w:b/>
          <w:sz w:val="28"/>
          <w:szCs w:val="28"/>
          <w:lang w:val="uk-UA"/>
        </w:rPr>
        <w:t>1273</w:t>
      </w:r>
      <w:r w:rsidR="0058232E" w:rsidRPr="008B34BB">
        <w:rPr>
          <w:b/>
          <w:color w:val="FF0000"/>
          <w:sz w:val="28"/>
          <w:szCs w:val="28"/>
          <w:lang w:val="uk-UA"/>
        </w:rPr>
        <w:t xml:space="preserve"> </w:t>
      </w:r>
      <w:r w:rsidR="0058232E" w:rsidRPr="00EE21EF">
        <w:rPr>
          <w:b/>
          <w:sz w:val="28"/>
          <w:szCs w:val="28"/>
          <w:lang w:val="uk-UA"/>
        </w:rPr>
        <w:t>«Про</w:t>
      </w:r>
      <w:r w:rsidR="0058232E">
        <w:rPr>
          <w:b/>
          <w:sz w:val="28"/>
          <w:szCs w:val="28"/>
          <w:lang w:val="uk-UA"/>
        </w:rPr>
        <w:t xml:space="preserve"> розгляд електронної петиції щодо встановлення скульптури Благовіщення Архангела Гавриїла Пресвятій Богородиці в Центральному парку культури і відпочинку імені Т.Г.Шевченка</w:t>
      </w:r>
      <w:r w:rsidR="0058232E" w:rsidRPr="001F4947">
        <w:rPr>
          <w:b/>
          <w:sz w:val="28"/>
          <w:szCs w:val="28"/>
          <w:lang w:val="uk-UA"/>
        </w:rPr>
        <w:t>»</w:t>
      </w:r>
    </w:p>
    <w:p w:rsidR="00FB3EE1" w:rsidRPr="0004187E" w:rsidRDefault="00FB3EE1" w:rsidP="00FB2B9E">
      <w:pPr>
        <w:ind w:firstLine="709"/>
        <w:jc w:val="center"/>
        <w:rPr>
          <w:b/>
          <w:sz w:val="28"/>
          <w:szCs w:val="28"/>
          <w:lang w:val="uk-UA"/>
        </w:rPr>
      </w:pPr>
    </w:p>
    <w:p w:rsidR="00FB2B9E" w:rsidRPr="0004187E" w:rsidRDefault="00FB2B9E" w:rsidP="00FB2B9E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  <w:r w:rsidRPr="0004187E">
        <w:rPr>
          <w:bCs/>
          <w:color w:val="000000"/>
          <w:sz w:val="28"/>
          <w:szCs w:val="28"/>
          <w:lang w:val="uk-UA" w:eastAsia="uk-UA"/>
        </w:rPr>
        <w:t xml:space="preserve">На пленарному засіданні міської ради VIІ скликання, що відбулось              </w:t>
      </w:r>
      <w:r w:rsidR="0058232E" w:rsidRPr="00B90E04">
        <w:rPr>
          <w:bCs/>
          <w:color w:val="000000"/>
          <w:sz w:val="28"/>
          <w:szCs w:val="28"/>
          <w:lang w:val="uk-UA" w:eastAsia="uk-UA"/>
        </w:rPr>
        <w:t>03</w:t>
      </w:r>
      <w:r w:rsidRPr="0004187E">
        <w:rPr>
          <w:bCs/>
          <w:color w:val="000000"/>
          <w:sz w:val="28"/>
          <w:szCs w:val="28"/>
          <w:lang w:val="uk-UA" w:eastAsia="uk-UA"/>
        </w:rPr>
        <w:t>.0</w:t>
      </w:r>
      <w:r w:rsidR="0058232E" w:rsidRPr="00B90E04">
        <w:rPr>
          <w:bCs/>
          <w:color w:val="000000"/>
          <w:sz w:val="28"/>
          <w:szCs w:val="28"/>
          <w:lang w:val="uk-UA" w:eastAsia="uk-UA"/>
        </w:rPr>
        <w:t>5</w:t>
      </w:r>
      <w:r w:rsidRPr="0004187E">
        <w:rPr>
          <w:bCs/>
          <w:color w:val="000000"/>
          <w:sz w:val="28"/>
          <w:szCs w:val="28"/>
          <w:lang w:val="uk-UA" w:eastAsia="uk-UA"/>
        </w:rPr>
        <w:t>.2018 р.</w:t>
      </w:r>
      <w:r w:rsidR="00DF654D">
        <w:rPr>
          <w:bCs/>
          <w:color w:val="000000"/>
          <w:sz w:val="28"/>
          <w:szCs w:val="28"/>
          <w:lang w:val="uk-UA" w:eastAsia="uk-UA"/>
        </w:rPr>
        <w:t xml:space="preserve">, </w:t>
      </w:r>
      <w:r w:rsidR="0058232E">
        <w:rPr>
          <w:bCs/>
          <w:color w:val="000000"/>
          <w:sz w:val="28"/>
          <w:szCs w:val="28"/>
          <w:lang w:val="uk-UA" w:eastAsia="uk-UA"/>
        </w:rPr>
        <w:t xml:space="preserve"> прийнято</w:t>
      </w:r>
      <w:r w:rsidR="0058232E" w:rsidRPr="00B90E04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58232E" w:rsidRPr="0058232E">
        <w:rPr>
          <w:bCs/>
          <w:color w:val="000000"/>
          <w:sz w:val="28"/>
          <w:szCs w:val="28"/>
          <w:lang w:val="uk-UA" w:eastAsia="uk-UA"/>
        </w:rPr>
        <w:t>рішення</w:t>
      </w:r>
      <w:r w:rsidR="0058232E" w:rsidRPr="0058232E">
        <w:rPr>
          <w:sz w:val="28"/>
          <w:szCs w:val="28"/>
          <w:lang w:val="uk-UA"/>
        </w:rPr>
        <w:t xml:space="preserve"> за №1273</w:t>
      </w:r>
      <w:r w:rsidR="0058232E" w:rsidRPr="0058232E">
        <w:rPr>
          <w:color w:val="FF0000"/>
          <w:sz w:val="28"/>
          <w:szCs w:val="28"/>
          <w:lang w:val="uk-UA"/>
        </w:rPr>
        <w:t xml:space="preserve"> </w:t>
      </w:r>
      <w:r w:rsidR="0058232E" w:rsidRPr="0058232E">
        <w:rPr>
          <w:sz w:val="28"/>
          <w:szCs w:val="28"/>
          <w:lang w:val="uk-UA"/>
        </w:rPr>
        <w:t>«Про розгляд електронної петиції щодо встановлення скульптури Благовіщення Архангела Гавриїла Пресвятій Богородиці в Центральному парку культури і відпочинку імені Т.Г.Шевченка»</w:t>
      </w:r>
      <w:r w:rsidR="00DF654D">
        <w:rPr>
          <w:sz w:val="28"/>
          <w:szCs w:val="28"/>
          <w:lang w:val="uk-UA"/>
        </w:rPr>
        <w:t xml:space="preserve">. Зазначеним рішенням </w:t>
      </w:r>
      <w:r w:rsidR="0058232E">
        <w:rPr>
          <w:sz w:val="28"/>
          <w:szCs w:val="28"/>
          <w:lang w:val="uk-UA"/>
        </w:rPr>
        <w:t xml:space="preserve">ініціаторам електронної петиції </w:t>
      </w:r>
      <w:r w:rsidR="00DF654D">
        <w:rPr>
          <w:sz w:val="28"/>
          <w:szCs w:val="28"/>
          <w:lang w:val="uk-UA"/>
        </w:rPr>
        <w:t xml:space="preserve">дозволено </w:t>
      </w:r>
      <w:r w:rsidR="0058232E">
        <w:rPr>
          <w:sz w:val="28"/>
          <w:szCs w:val="28"/>
          <w:lang w:val="uk-UA"/>
        </w:rPr>
        <w:t xml:space="preserve">здійснити заходи щодо встановлення скульптури </w:t>
      </w:r>
      <w:r w:rsidR="0058232E" w:rsidRPr="0058232E">
        <w:rPr>
          <w:sz w:val="28"/>
          <w:szCs w:val="28"/>
          <w:lang w:val="uk-UA"/>
        </w:rPr>
        <w:t>Благовіщення Архангела Гавриїла Пресвятій Богородиці в Центральному парку культури і відпочинку імені Т.Г.Шевченка</w:t>
      </w:r>
      <w:r w:rsidR="0058232E">
        <w:rPr>
          <w:sz w:val="28"/>
          <w:szCs w:val="28"/>
          <w:lang w:val="uk-UA"/>
        </w:rPr>
        <w:t xml:space="preserve"> </w:t>
      </w:r>
      <w:r w:rsidR="00DF654D">
        <w:rPr>
          <w:sz w:val="28"/>
          <w:szCs w:val="28"/>
          <w:lang w:val="uk-UA"/>
        </w:rPr>
        <w:t xml:space="preserve">на </w:t>
      </w:r>
      <w:r w:rsidR="0058232E">
        <w:rPr>
          <w:sz w:val="28"/>
          <w:szCs w:val="28"/>
          <w:lang w:val="uk-UA"/>
        </w:rPr>
        <w:t xml:space="preserve"> центральній алеї позаду Літнього театру згідно ескізного проекту 22-1-АР.</w:t>
      </w:r>
    </w:p>
    <w:p w:rsidR="00FB2B9E" w:rsidRPr="0004187E" w:rsidRDefault="00FB2B9E" w:rsidP="00FB2B9E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  <w:r w:rsidRPr="0004187E">
        <w:rPr>
          <w:bCs/>
          <w:sz w:val="28"/>
          <w:szCs w:val="28"/>
          <w:lang w:val="uk-UA"/>
        </w:rPr>
        <w:t xml:space="preserve">Відповідно до частини 2 статті 19 Конституції України органи державної влади та органи місцевого самоврядування, їх посадові особи зобов'язані діяти лише на підставі, в межах повноважень та у спосіб, що передбачені Конституцією та законами України. </w:t>
      </w:r>
    </w:p>
    <w:p w:rsidR="00FB2B9E" w:rsidRPr="0004187E" w:rsidRDefault="00FB2B9E" w:rsidP="00FB2B9E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  <w:r w:rsidRPr="0004187E">
        <w:rPr>
          <w:bCs/>
          <w:sz w:val="28"/>
          <w:szCs w:val="28"/>
          <w:lang w:val="uk-UA"/>
        </w:rPr>
        <w:t>З цією нормою Конституції України чітко кореспондується частина 3 статті 24 Закону України «Про місцеве самоврядування в Україні», відповідно до якої органи місцевого самоврядування та їх посадові особи діють лише на підставі, в межах повноважень та у спосіб, передбачені Конституцією і законами України,  керуються у своїй діяльності Конституцією і законами України, актами Президента України, Кабінету Міністрів України, а в Автономній Республіці Крим - також нормативно-правовими актами Верховної Ради і Ради міністрів Автономної Республіки Крим, прийнятими у межах їхньої компетенції.</w:t>
      </w:r>
    </w:p>
    <w:p w:rsidR="00FE11A3" w:rsidRPr="00583DF0" w:rsidRDefault="00FE11A3" w:rsidP="00583DF0">
      <w:pPr>
        <w:pStyle w:val="HTML"/>
        <w:shd w:val="clear" w:color="auto" w:fill="FFFFFF"/>
        <w:spacing w:before="12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583DF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виконання постанови Кабінету Міністрів України </w:t>
      </w:r>
      <w:r w:rsidR="00FB2B9E" w:rsidRPr="00583DF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83DF0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від 8 вересня 2004 р. N 1181</w:t>
      </w:r>
      <w:r w:rsidRPr="00583DF0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</w:t>
      </w:r>
      <w:r w:rsidRPr="00583DF0">
        <w:rPr>
          <w:rFonts w:ascii="Times New Roman" w:hAnsi="Times New Roman" w:cs="Times New Roman"/>
          <w:sz w:val="28"/>
          <w:szCs w:val="28"/>
          <w:lang w:val="uk-UA"/>
        </w:rPr>
        <w:t>наказом Державного комітету України з будівництва та архітектури і Міністерства культури і мистецтв України від 30.11.2004р. № 231/806 затверджено Поряд</w:t>
      </w:r>
      <w:r w:rsidR="00DF654D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583DF0">
        <w:rPr>
          <w:rFonts w:ascii="Times New Roman" w:hAnsi="Times New Roman" w:cs="Times New Roman"/>
          <w:sz w:val="28"/>
          <w:szCs w:val="28"/>
          <w:lang w:val="uk-UA"/>
        </w:rPr>
        <w:t>к спорудження (створення) пам'ятників і монументів</w:t>
      </w:r>
      <w:r w:rsidR="00583DF0" w:rsidRPr="00583DF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83DF0" w:rsidRPr="00583DF0" w:rsidRDefault="00583DF0" w:rsidP="00583DF0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583DF0">
        <w:rPr>
          <w:sz w:val="28"/>
          <w:szCs w:val="28"/>
          <w:lang w:val="uk-UA"/>
        </w:rPr>
        <w:t xml:space="preserve">Ініціатори петиції та </w:t>
      </w:r>
      <w:r w:rsidR="00DF654D">
        <w:rPr>
          <w:sz w:val="28"/>
          <w:szCs w:val="28"/>
          <w:lang w:val="uk-UA"/>
        </w:rPr>
        <w:t xml:space="preserve">міська рада </w:t>
      </w:r>
      <w:r w:rsidRPr="00583DF0">
        <w:rPr>
          <w:sz w:val="28"/>
          <w:szCs w:val="28"/>
          <w:lang w:val="uk-UA"/>
        </w:rPr>
        <w:t>не врах</w:t>
      </w:r>
      <w:r w:rsidR="00DF654D">
        <w:rPr>
          <w:sz w:val="28"/>
          <w:szCs w:val="28"/>
          <w:lang w:val="uk-UA"/>
        </w:rPr>
        <w:t xml:space="preserve">ували </w:t>
      </w:r>
      <w:r w:rsidRPr="00583DF0">
        <w:rPr>
          <w:sz w:val="28"/>
          <w:szCs w:val="28"/>
          <w:lang w:val="uk-UA"/>
        </w:rPr>
        <w:t xml:space="preserve"> вимоги вказаного Порядку про</w:t>
      </w:r>
      <w:r w:rsidR="00DF654D">
        <w:rPr>
          <w:sz w:val="28"/>
          <w:szCs w:val="28"/>
          <w:lang w:val="uk-UA"/>
        </w:rPr>
        <w:t xml:space="preserve"> </w:t>
      </w:r>
      <w:r w:rsidRPr="00583DF0">
        <w:rPr>
          <w:sz w:val="28"/>
          <w:szCs w:val="28"/>
          <w:lang w:val="uk-UA"/>
        </w:rPr>
        <w:t xml:space="preserve">те, що до  клопотання  </w:t>
      </w:r>
      <w:r w:rsidR="00513818">
        <w:rPr>
          <w:sz w:val="28"/>
          <w:szCs w:val="28"/>
          <w:lang w:val="uk-UA"/>
        </w:rPr>
        <w:t xml:space="preserve">про </w:t>
      </w:r>
      <w:r w:rsidRPr="00583DF0">
        <w:rPr>
          <w:sz w:val="28"/>
          <w:szCs w:val="28"/>
          <w:lang w:val="uk-UA"/>
        </w:rPr>
        <w:t xml:space="preserve">спорудження (створення) пам'ятників (монументів) місцевого значення додаються такі документи: </w:t>
      </w:r>
    </w:p>
    <w:p w:rsidR="00583DF0" w:rsidRPr="00583DF0" w:rsidRDefault="00583DF0" w:rsidP="00583DF0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583DF0">
        <w:rPr>
          <w:sz w:val="28"/>
          <w:szCs w:val="28"/>
          <w:lang w:val="uk-UA"/>
        </w:rPr>
        <w:t>- обґрунтування доцільності спорудження (створення) пам'ятника (монумента) у даному населеному  пункті;</w:t>
      </w:r>
    </w:p>
    <w:p w:rsidR="00583DF0" w:rsidRPr="00583DF0" w:rsidRDefault="00583DF0" w:rsidP="00583DF0">
      <w:pPr>
        <w:pStyle w:val="HTM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3DF0">
        <w:rPr>
          <w:rFonts w:ascii="Times New Roman" w:hAnsi="Times New Roman" w:cs="Times New Roman"/>
          <w:sz w:val="28"/>
          <w:szCs w:val="28"/>
          <w:lang w:val="uk-UA"/>
        </w:rPr>
        <w:lastRenderedPageBreak/>
        <w:t>- погодження з   органом  місцевого  самоврядування  місця встановлення  з  урахуванням генерального плану населеного пункту, іншої містобудівної документації, планування та забудови, що історично склались;</w:t>
      </w:r>
    </w:p>
    <w:p w:rsidR="00583DF0" w:rsidRPr="00583DF0" w:rsidRDefault="00583DF0" w:rsidP="00583DF0">
      <w:pPr>
        <w:pStyle w:val="HTM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3DF0">
        <w:rPr>
          <w:rFonts w:ascii="Times New Roman" w:hAnsi="Times New Roman" w:cs="Times New Roman"/>
          <w:sz w:val="28"/>
          <w:szCs w:val="28"/>
          <w:lang w:val="uk-UA"/>
        </w:rPr>
        <w:t>- фінансово-економічне обґрунтування вартості спорудження (створення);</w:t>
      </w:r>
    </w:p>
    <w:p w:rsidR="00583DF0" w:rsidRDefault="00583DF0" w:rsidP="00583DF0">
      <w:pPr>
        <w:pStyle w:val="HTM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3DF0">
        <w:rPr>
          <w:rFonts w:ascii="Times New Roman" w:hAnsi="Times New Roman" w:cs="Times New Roman"/>
          <w:sz w:val="28"/>
          <w:szCs w:val="28"/>
          <w:lang w:val="uk-UA"/>
        </w:rPr>
        <w:t>- зазначення відповідних джерел фінансування.</w:t>
      </w:r>
    </w:p>
    <w:p w:rsidR="00583DF0" w:rsidRPr="00B90E04" w:rsidRDefault="00583DF0" w:rsidP="00583DF0">
      <w:pPr>
        <w:pStyle w:val="HTM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3DF0">
        <w:rPr>
          <w:rFonts w:ascii="Times New Roman" w:hAnsi="Times New Roman" w:cs="Times New Roman"/>
          <w:sz w:val="28"/>
          <w:szCs w:val="28"/>
          <w:lang w:val="uk-UA"/>
        </w:rPr>
        <w:t xml:space="preserve">Крім того, </w:t>
      </w:r>
      <w:r w:rsidR="00DF654D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 w:rsidR="00513818">
        <w:rPr>
          <w:rFonts w:ascii="Times New Roman" w:hAnsi="Times New Roman" w:cs="Times New Roman"/>
          <w:sz w:val="28"/>
          <w:szCs w:val="28"/>
          <w:lang w:val="uk-UA"/>
        </w:rPr>
        <w:t xml:space="preserve">враховано </w:t>
      </w:r>
      <w:r w:rsidRPr="00583DF0">
        <w:rPr>
          <w:rFonts w:ascii="Times New Roman" w:hAnsi="Times New Roman" w:cs="Times New Roman"/>
          <w:sz w:val="28"/>
          <w:szCs w:val="28"/>
          <w:lang w:val="uk-UA"/>
        </w:rPr>
        <w:t>рішення 21 сесії VІІ скликання Чернівецької міської ради від 23.03.2017 р. №586</w:t>
      </w:r>
      <w:r w:rsidR="00DF654D">
        <w:rPr>
          <w:rFonts w:ascii="Times New Roman" w:hAnsi="Times New Roman" w:cs="Times New Roman"/>
          <w:sz w:val="28"/>
          <w:szCs w:val="28"/>
          <w:lang w:val="uk-UA"/>
        </w:rPr>
        <w:t xml:space="preserve">, яким </w:t>
      </w:r>
      <w:r w:rsidRPr="00583DF0">
        <w:rPr>
          <w:rFonts w:ascii="Times New Roman" w:hAnsi="Times New Roman" w:cs="Times New Roman"/>
          <w:sz w:val="28"/>
          <w:szCs w:val="28"/>
          <w:lang w:val="uk-UA"/>
        </w:rPr>
        <w:t xml:space="preserve"> погоджено </w:t>
      </w:r>
      <w:r w:rsidRPr="00583DF0">
        <w:rPr>
          <w:rFonts w:ascii="Times New Roman" w:hAnsi="Times New Roman" w:cs="Times New Roman"/>
          <w:b/>
          <w:sz w:val="28"/>
          <w:szCs w:val="28"/>
          <w:lang w:val="uk-UA"/>
        </w:rPr>
        <w:t>Концепцію розвитку Центрального парку культури і відпочинку імені Т.Г.Шевченка</w:t>
      </w:r>
      <w:r w:rsidR="00DF65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що </w:t>
      </w:r>
      <w:r w:rsidRPr="00583DF0">
        <w:rPr>
          <w:rFonts w:ascii="Times New Roman" w:hAnsi="Times New Roman" w:cs="Times New Roman"/>
          <w:b/>
          <w:sz w:val="28"/>
          <w:szCs w:val="28"/>
          <w:lang w:val="uk-UA"/>
        </w:rPr>
        <w:t>не передбач</w:t>
      </w:r>
      <w:r w:rsidR="00DF65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ає </w:t>
      </w:r>
      <w:r w:rsidRPr="00583DF0">
        <w:rPr>
          <w:rFonts w:ascii="Times New Roman" w:hAnsi="Times New Roman" w:cs="Times New Roman"/>
          <w:sz w:val="28"/>
          <w:szCs w:val="28"/>
          <w:lang w:val="uk-UA"/>
        </w:rPr>
        <w:t>встановлення на території парку скульптури «Благовіщення Архангела Гавриїла Пресвятій Богородиці»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90E04" w:rsidRPr="0066605E" w:rsidRDefault="00B90E04" w:rsidP="00B90E04">
      <w:pPr>
        <w:ind w:firstLine="708"/>
        <w:jc w:val="both"/>
        <w:rPr>
          <w:sz w:val="28"/>
          <w:szCs w:val="28"/>
          <w:lang w:val="uk-UA"/>
        </w:rPr>
      </w:pPr>
      <w:r w:rsidRPr="0066605E">
        <w:rPr>
          <w:sz w:val="28"/>
          <w:szCs w:val="28"/>
          <w:lang w:val="uk-UA"/>
        </w:rPr>
        <w:t>Відповідно до Переліку пам’яток та об’єктів культурної спадщини міста Чернівців, затвердженого рішення</w:t>
      </w:r>
      <w:r w:rsidR="00DF654D" w:rsidRPr="0066605E">
        <w:rPr>
          <w:sz w:val="28"/>
          <w:szCs w:val="28"/>
          <w:lang w:val="uk-UA"/>
        </w:rPr>
        <w:t>м</w:t>
      </w:r>
      <w:r w:rsidRPr="0066605E">
        <w:rPr>
          <w:sz w:val="28"/>
          <w:szCs w:val="28"/>
          <w:lang w:val="uk-UA"/>
        </w:rPr>
        <w:t xml:space="preserve"> 14 сесії Чернівецької міської ради </w:t>
      </w:r>
      <w:r w:rsidRPr="0066605E">
        <w:rPr>
          <w:sz w:val="28"/>
          <w:szCs w:val="28"/>
          <w:lang w:val="en-US"/>
        </w:rPr>
        <w:t>V</w:t>
      </w:r>
      <w:r w:rsidRPr="0066605E">
        <w:rPr>
          <w:sz w:val="28"/>
          <w:szCs w:val="28"/>
          <w:lang w:val="uk-UA"/>
        </w:rPr>
        <w:t xml:space="preserve">  скликання від 28 лютого 2007 р. №252</w:t>
      </w:r>
      <w:r w:rsidR="00DF654D" w:rsidRPr="0066605E">
        <w:rPr>
          <w:sz w:val="28"/>
          <w:szCs w:val="28"/>
          <w:lang w:val="uk-UA"/>
        </w:rPr>
        <w:t xml:space="preserve">, </w:t>
      </w:r>
      <w:r w:rsidRPr="0066605E">
        <w:rPr>
          <w:sz w:val="28"/>
          <w:szCs w:val="28"/>
          <w:lang w:val="uk-UA"/>
        </w:rPr>
        <w:t xml:space="preserve">  </w:t>
      </w:r>
      <w:r w:rsidR="00AB32AC" w:rsidRPr="00AB32AC">
        <w:rPr>
          <w:sz w:val="28"/>
          <w:szCs w:val="28"/>
          <w:lang w:val="uk-UA"/>
        </w:rPr>
        <w:t>Центральн</w:t>
      </w:r>
      <w:r w:rsidR="00AB32AC">
        <w:rPr>
          <w:sz w:val="28"/>
          <w:szCs w:val="28"/>
          <w:lang w:val="uk-UA"/>
        </w:rPr>
        <w:t>ий</w:t>
      </w:r>
      <w:r w:rsidR="00AB32AC" w:rsidRPr="00AB32AC">
        <w:rPr>
          <w:sz w:val="28"/>
          <w:szCs w:val="28"/>
          <w:lang w:val="uk-UA"/>
        </w:rPr>
        <w:t xml:space="preserve"> парк культури і відпочинку імені</w:t>
      </w:r>
      <w:r w:rsidRPr="0066605E">
        <w:rPr>
          <w:sz w:val="28"/>
          <w:szCs w:val="28"/>
          <w:lang w:val="uk-UA"/>
        </w:rPr>
        <w:t xml:space="preserve"> Т.Г.Шевченка є пам’яткою садово-паркового мистецтва 60-70 рр. ХІХ ст</w:t>
      </w:r>
      <w:r w:rsidRPr="0066605E">
        <w:rPr>
          <w:sz w:val="22"/>
          <w:szCs w:val="22"/>
          <w:lang w:val="uk-UA"/>
        </w:rPr>
        <w:t>.</w:t>
      </w:r>
      <w:r w:rsidRPr="0066605E">
        <w:rPr>
          <w:sz w:val="28"/>
          <w:szCs w:val="28"/>
          <w:lang w:val="uk-UA"/>
        </w:rPr>
        <w:t xml:space="preserve"> (рішення Чернівецького облвиконкому від 30.05.1979 р. № 198).</w:t>
      </w:r>
    </w:p>
    <w:p w:rsidR="00315B90" w:rsidRPr="0066605E" w:rsidRDefault="007503D4" w:rsidP="00315B90">
      <w:pPr>
        <w:ind w:firstLine="708"/>
        <w:jc w:val="both"/>
        <w:rPr>
          <w:sz w:val="28"/>
          <w:szCs w:val="28"/>
          <w:lang w:val="uk-UA"/>
        </w:rPr>
      </w:pPr>
      <w:r w:rsidRPr="0066605E">
        <w:rPr>
          <w:sz w:val="28"/>
          <w:szCs w:val="28"/>
          <w:lang w:val="uk-UA"/>
        </w:rPr>
        <w:t>Крім того,</w:t>
      </w:r>
      <w:r w:rsidR="00315B90" w:rsidRPr="0066605E">
        <w:rPr>
          <w:sz w:val="28"/>
          <w:szCs w:val="28"/>
          <w:lang w:val="uk-UA"/>
        </w:rPr>
        <w:t xml:space="preserve"> згідно з містобудівною документацією “Коригування історико-архітектурного опорного плану і проекту зон охорони пам’яток та визначення меж і режимів використання історичних ареалів м. Чернівців”, затвердженої рішенням Чернівецької міської ради від 28.02.2007р. №252 та наказом Міністерства культури і туризму України від 16.06.2007</w:t>
      </w:r>
      <w:r w:rsidR="00DF654D" w:rsidRPr="0066605E">
        <w:rPr>
          <w:sz w:val="28"/>
          <w:szCs w:val="28"/>
          <w:lang w:val="uk-UA"/>
        </w:rPr>
        <w:t xml:space="preserve"> </w:t>
      </w:r>
      <w:r w:rsidR="00315B90" w:rsidRPr="0066605E">
        <w:rPr>
          <w:sz w:val="28"/>
          <w:szCs w:val="28"/>
          <w:lang w:val="uk-UA"/>
        </w:rPr>
        <w:t xml:space="preserve">р. №661/0/1607, </w:t>
      </w:r>
      <w:r w:rsidR="00315B90" w:rsidRPr="0066605E">
        <w:rPr>
          <w:b/>
          <w:sz w:val="28"/>
          <w:szCs w:val="28"/>
          <w:lang w:val="uk-UA"/>
        </w:rPr>
        <w:t>територія Центрального парку культури і відпочинку імені Т.Г.Шевченка знаходиться в межах комплексної охоронної зони Центрального історичного ареалу м. Чернівців.</w:t>
      </w:r>
    </w:p>
    <w:p w:rsidR="004F696D" w:rsidRPr="0066605E" w:rsidRDefault="004F696D" w:rsidP="004F696D">
      <w:pPr>
        <w:pStyle w:val="HTML"/>
        <w:shd w:val="clear" w:color="auto" w:fill="FFFFFF"/>
        <w:ind w:firstLine="54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AB32AC">
        <w:rPr>
          <w:rFonts w:ascii="Times New Roman" w:hAnsi="Times New Roman" w:cs="Times New Roman"/>
          <w:sz w:val="28"/>
          <w:szCs w:val="28"/>
          <w:lang w:val="uk-UA"/>
        </w:rPr>
        <w:t>За приписами</w:t>
      </w:r>
      <w:r w:rsidR="00B90E04" w:rsidRPr="00AB32AC">
        <w:rPr>
          <w:rFonts w:ascii="Times New Roman" w:hAnsi="Times New Roman" w:cs="Times New Roman"/>
          <w:sz w:val="28"/>
          <w:szCs w:val="28"/>
          <w:lang w:val="uk-UA"/>
        </w:rPr>
        <w:t xml:space="preserve"> пунк</w:t>
      </w:r>
      <w:r w:rsidR="00DF654D" w:rsidRPr="00AB32AC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B90E04" w:rsidRPr="00AB32AC">
        <w:rPr>
          <w:rFonts w:ascii="Times New Roman" w:hAnsi="Times New Roman" w:cs="Times New Roman"/>
          <w:sz w:val="28"/>
          <w:szCs w:val="28"/>
          <w:lang w:val="uk-UA"/>
        </w:rPr>
        <w:t xml:space="preserve">у 7 частини 2 статті 6 Закону України «Про охорону культурної спадщини» </w:t>
      </w:r>
      <w:r w:rsidRPr="00AB32AC">
        <w:rPr>
          <w:rFonts w:ascii="Times New Roman" w:hAnsi="Times New Roman" w:cs="Times New Roman"/>
          <w:sz w:val="28"/>
          <w:szCs w:val="28"/>
          <w:lang w:val="uk-UA"/>
        </w:rPr>
        <w:t>до повноважень виконавчого органу міської ради відповідно до їх  компетенції  у  сфері  охорони  культурної  спадщини належить</w:t>
      </w:r>
      <w:r w:rsidRPr="006660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6605E">
        <w:rPr>
          <w:rFonts w:ascii="Times New Roman" w:hAnsi="Times New Roman" w:cs="Times New Roman"/>
          <w:b/>
          <w:sz w:val="28"/>
          <w:szCs w:val="28"/>
          <w:lang w:val="uk-UA"/>
        </w:rPr>
        <w:t>надання висновків</w:t>
      </w:r>
      <w:r w:rsidRPr="0066605E">
        <w:rPr>
          <w:rFonts w:ascii="Times New Roman" w:hAnsi="Times New Roman" w:cs="Times New Roman"/>
          <w:sz w:val="28"/>
          <w:szCs w:val="28"/>
          <w:lang w:val="uk-UA"/>
        </w:rPr>
        <w:t xml:space="preserve"> щодо  відповідних  програм  та  проектів містобудівних,    архітектурних    і    ландшафтних   перетворень, </w:t>
      </w:r>
      <w:r w:rsidRPr="0066605E">
        <w:rPr>
          <w:rFonts w:ascii="Times New Roman" w:hAnsi="Times New Roman" w:cs="Times New Roman"/>
          <w:sz w:val="28"/>
          <w:szCs w:val="28"/>
          <w:lang w:val="uk-UA"/>
        </w:rPr>
        <w:br/>
        <w:t xml:space="preserve">меліоративних,  шляхових,  земляних  робіт  на пам'ятках місцевого </w:t>
      </w:r>
      <w:r w:rsidRPr="0066605E">
        <w:rPr>
          <w:rFonts w:ascii="Times New Roman" w:hAnsi="Times New Roman" w:cs="Times New Roman"/>
          <w:sz w:val="28"/>
          <w:szCs w:val="28"/>
          <w:lang w:val="uk-UA"/>
        </w:rPr>
        <w:br/>
        <w:t xml:space="preserve">значення,  історико-культурних заповідних територіях та в зонах їх </w:t>
      </w:r>
      <w:r w:rsidRPr="0066605E">
        <w:rPr>
          <w:rFonts w:ascii="Times New Roman" w:hAnsi="Times New Roman" w:cs="Times New Roman"/>
          <w:sz w:val="28"/>
          <w:szCs w:val="28"/>
          <w:lang w:val="uk-UA"/>
        </w:rPr>
        <w:br/>
        <w:t xml:space="preserve">охорони,  на  охоронюваних  археологічних територіях, в історичних </w:t>
      </w:r>
      <w:r w:rsidRPr="0066605E">
        <w:rPr>
          <w:rFonts w:ascii="Times New Roman" w:hAnsi="Times New Roman" w:cs="Times New Roman"/>
          <w:sz w:val="28"/>
          <w:szCs w:val="28"/>
          <w:lang w:val="uk-UA"/>
        </w:rPr>
        <w:br/>
        <w:t xml:space="preserve">ареалах  населених  місць, а також програм та проектів, реалізація </w:t>
      </w:r>
      <w:r w:rsidRPr="0066605E">
        <w:rPr>
          <w:rFonts w:ascii="Times New Roman" w:hAnsi="Times New Roman" w:cs="Times New Roman"/>
          <w:sz w:val="28"/>
          <w:szCs w:val="28"/>
          <w:lang w:val="uk-UA"/>
        </w:rPr>
        <w:br/>
        <w:t>яких  може  позначитися  на  стані  об'єктів  культурної спадщини.</w:t>
      </w:r>
    </w:p>
    <w:p w:rsidR="004F696D" w:rsidRPr="0066605E" w:rsidRDefault="00DF654D" w:rsidP="004F696D">
      <w:pPr>
        <w:pStyle w:val="HTML"/>
        <w:shd w:val="clear" w:color="auto" w:fill="FFFFFF"/>
        <w:ind w:firstLine="540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6605E">
        <w:rPr>
          <w:rFonts w:ascii="Times New Roman" w:hAnsi="Times New Roman" w:cs="Times New Roman"/>
          <w:sz w:val="28"/>
          <w:szCs w:val="28"/>
          <w:lang w:val="uk-UA"/>
        </w:rPr>
        <w:t xml:space="preserve">Ініціатори </w:t>
      </w:r>
      <w:r w:rsidR="004F696D" w:rsidRPr="0066605E">
        <w:rPr>
          <w:rFonts w:ascii="Times New Roman" w:hAnsi="Times New Roman" w:cs="Times New Roman"/>
          <w:sz w:val="28"/>
          <w:szCs w:val="28"/>
          <w:lang w:val="uk-UA"/>
        </w:rPr>
        <w:t>встановлення скульптури Благовіщення Архангела Гавриїла Пресвятій Богородиці в Центральному парку культури і відпочинку імені Т.Г.Шевченка</w:t>
      </w:r>
      <w:r w:rsidRPr="0066605E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4F696D" w:rsidRPr="0066605E">
        <w:rPr>
          <w:rFonts w:ascii="Times New Roman" w:hAnsi="Times New Roman" w:cs="Times New Roman"/>
          <w:sz w:val="28"/>
          <w:szCs w:val="28"/>
          <w:lang w:val="uk-UA"/>
        </w:rPr>
        <w:t xml:space="preserve">центральній алеї позаду Літнього театру згідно ескізного проекту 22-1-АР </w:t>
      </w:r>
      <w:r w:rsidR="004F696D" w:rsidRPr="0066605E">
        <w:rPr>
          <w:rFonts w:ascii="Times New Roman" w:hAnsi="Times New Roman" w:cs="Times New Roman"/>
          <w:b/>
          <w:sz w:val="28"/>
          <w:szCs w:val="28"/>
          <w:lang w:val="uk-UA"/>
        </w:rPr>
        <w:t>не отрима</w:t>
      </w:r>
      <w:r w:rsidRPr="006660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ли </w:t>
      </w:r>
      <w:r w:rsidR="004F696D" w:rsidRPr="006660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позитивного висновку</w:t>
      </w:r>
      <w:r w:rsidR="004F696D" w:rsidRPr="0066605E">
        <w:rPr>
          <w:rFonts w:ascii="Times New Roman" w:hAnsi="Times New Roman" w:cs="Times New Roman"/>
          <w:sz w:val="28"/>
          <w:szCs w:val="28"/>
          <w:lang w:val="uk-UA"/>
        </w:rPr>
        <w:t xml:space="preserve"> відділу охорони к</w:t>
      </w:r>
      <w:r w:rsidR="00A8759D" w:rsidRPr="0066605E">
        <w:rPr>
          <w:rFonts w:ascii="Times New Roman" w:hAnsi="Times New Roman" w:cs="Times New Roman"/>
          <w:sz w:val="28"/>
          <w:szCs w:val="28"/>
          <w:lang w:val="uk-UA"/>
        </w:rPr>
        <w:t>ультурної спадщини міської ради</w:t>
      </w:r>
      <w:r w:rsidR="00AB32A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7162E" w:rsidRPr="0066605E">
        <w:rPr>
          <w:rFonts w:ascii="Times New Roman" w:hAnsi="Times New Roman" w:cs="Times New Roman"/>
          <w:sz w:val="28"/>
          <w:szCs w:val="28"/>
          <w:lang w:val="uk-UA"/>
        </w:rPr>
        <w:t xml:space="preserve"> архітектурно-містобудівної ради при  управлін</w:t>
      </w:r>
      <w:r w:rsidR="00315B90" w:rsidRPr="0066605E"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="00C7162E" w:rsidRPr="0066605E">
        <w:rPr>
          <w:rFonts w:ascii="Times New Roman" w:hAnsi="Times New Roman" w:cs="Times New Roman"/>
          <w:sz w:val="28"/>
          <w:szCs w:val="28"/>
          <w:lang w:val="uk-UA"/>
        </w:rPr>
        <w:t xml:space="preserve"> містобудування та архітектури </w:t>
      </w:r>
      <w:r w:rsidR="00315B90" w:rsidRPr="0066605E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ради, </w:t>
      </w:r>
      <w:r w:rsidR="004F696D" w:rsidRPr="0066605E">
        <w:rPr>
          <w:rFonts w:ascii="Times New Roman" w:hAnsi="Times New Roman" w:cs="Times New Roman"/>
          <w:sz w:val="28"/>
          <w:szCs w:val="28"/>
          <w:lang w:val="uk-UA"/>
        </w:rPr>
        <w:t>а отже рішення міської ради прийнято  без врахування вимог законодавства</w:t>
      </w:r>
      <w:r w:rsidR="00D05746" w:rsidRPr="0066605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F696D" w:rsidRPr="0066605E">
        <w:rPr>
          <w:rFonts w:ascii="Times New Roman" w:hAnsi="Times New Roman" w:cs="Times New Roman"/>
          <w:sz w:val="28"/>
          <w:szCs w:val="28"/>
          <w:lang w:val="uk-UA"/>
        </w:rPr>
        <w:t xml:space="preserve"> що регулює суспільні відносини у сфері охорони культурної спадщини</w:t>
      </w:r>
      <w:r w:rsidR="00C7162E" w:rsidRPr="0066605E">
        <w:rPr>
          <w:rFonts w:ascii="Times New Roman" w:hAnsi="Times New Roman" w:cs="Times New Roman"/>
          <w:sz w:val="28"/>
          <w:szCs w:val="28"/>
          <w:lang w:val="uk-UA"/>
        </w:rPr>
        <w:t xml:space="preserve"> та містобудування</w:t>
      </w:r>
      <w:r w:rsidR="004F696D" w:rsidRPr="006660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8759D" w:rsidRPr="000673D2" w:rsidRDefault="00315B90" w:rsidP="00A8759D">
      <w:pPr>
        <w:pStyle w:val="HTML"/>
        <w:shd w:val="clear" w:color="auto" w:fill="FFFFFF"/>
        <w:ind w:firstLine="54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0673D2">
        <w:rPr>
          <w:rFonts w:ascii="Times New Roman" w:hAnsi="Times New Roman" w:cs="Times New Roman"/>
          <w:sz w:val="28"/>
          <w:szCs w:val="28"/>
          <w:lang w:val="uk-UA"/>
        </w:rPr>
        <w:t>Також при прийнятті  міською радою зазначеного рішення не взято до уваги те, що наразі в</w:t>
      </w:r>
      <w:r w:rsidR="00C7162E" w:rsidRPr="000673D2">
        <w:rPr>
          <w:rFonts w:ascii="Times New Roman" w:hAnsi="Times New Roman" w:cs="Times New Roman"/>
          <w:sz w:val="28"/>
          <w:szCs w:val="28"/>
          <w:lang w:val="uk-UA"/>
        </w:rPr>
        <w:t>ідсутня згода землекори</w:t>
      </w:r>
      <w:r w:rsidR="0066605E" w:rsidRPr="000673D2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C7162E" w:rsidRPr="000673D2">
        <w:rPr>
          <w:rFonts w:ascii="Times New Roman" w:hAnsi="Times New Roman" w:cs="Times New Roman"/>
          <w:sz w:val="28"/>
          <w:szCs w:val="28"/>
          <w:lang w:val="uk-UA"/>
        </w:rPr>
        <w:t>тувача</w:t>
      </w:r>
      <w:r w:rsidR="00A8759D" w:rsidRPr="000673D2">
        <w:rPr>
          <w:rFonts w:ascii="Times New Roman" w:hAnsi="Times New Roman" w:cs="Times New Roman"/>
          <w:sz w:val="28"/>
          <w:szCs w:val="28"/>
          <w:lang w:val="uk-UA"/>
        </w:rPr>
        <w:t xml:space="preserve"> КП «Центральний парк </w:t>
      </w:r>
      <w:r w:rsidR="00A8759D" w:rsidRPr="000673D2">
        <w:rPr>
          <w:rFonts w:ascii="Times New Roman" w:hAnsi="Times New Roman" w:cs="Times New Roman"/>
          <w:sz w:val="28"/>
          <w:szCs w:val="28"/>
          <w:lang w:val="uk-UA"/>
        </w:rPr>
        <w:lastRenderedPageBreak/>
        <w:t>культури і відпочинку ім. Т.Г.Шевченка» (державний акт на право постійного користування серія ЯЯ №351162 від 13</w:t>
      </w:r>
      <w:r w:rsidR="00AB32AC" w:rsidRPr="000673D2">
        <w:rPr>
          <w:rFonts w:ascii="Times New Roman" w:hAnsi="Times New Roman" w:cs="Times New Roman"/>
          <w:sz w:val="28"/>
          <w:szCs w:val="28"/>
          <w:lang w:val="uk-UA"/>
        </w:rPr>
        <w:t>.05.</w:t>
      </w:r>
      <w:r w:rsidR="00A8759D" w:rsidRPr="000673D2">
        <w:rPr>
          <w:rFonts w:ascii="Times New Roman" w:hAnsi="Times New Roman" w:cs="Times New Roman"/>
          <w:sz w:val="28"/>
          <w:szCs w:val="28"/>
          <w:lang w:val="uk-UA"/>
        </w:rPr>
        <w:t xml:space="preserve">2010р.) та вимоги </w:t>
      </w:r>
      <w:r w:rsidR="00982253" w:rsidRPr="000673D2">
        <w:rPr>
          <w:rFonts w:ascii="Times New Roman" w:hAnsi="Times New Roman" w:cs="Times New Roman"/>
          <w:sz w:val="28"/>
          <w:szCs w:val="28"/>
          <w:lang w:val="uk-UA"/>
        </w:rPr>
        <w:t>охоронного договору на пам’ятку культурної спадщини від 30.12.2013р. №12-25/85</w:t>
      </w:r>
      <w:r w:rsidR="00A8759D" w:rsidRPr="000673D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85047" w:rsidRDefault="00B85047" w:rsidP="00A905EE">
      <w:pPr>
        <w:pStyle w:val="HTM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статті 19 Закону України «Про місцеве самоврядування в Україні» з</w:t>
      </w:r>
      <w:r w:rsidRPr="00B85047">
        <w:rPr>
          <w:rFonts w:ascii="Times New Roman" w:hAnsi="Times New Roman" w:cs="Times New Roman"/>
          <w:sz w:val="28"/>
          <w:szCs w:val="28"/>
          <w:lang w:val="uk-UA"/>
        </w:rPr>
        <w:t xml:space="preserve"> метою врахування історичних, національно-культурних, соціально-економічних та інших особливостей здійснення місцевого самоврядування представницький орган місцевого самоврядування на основі Конституції України та в межах цього Закону може прийняти статут територіальної громади села, селища, міста.</w:t>
      </w:r>
    </w:p>
    <w:p w:rsidR="00583DF0" w:rsidRDefault="003C15F9" w:rsidP="00A905EE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A905EE">
        <w:rPr>
          <w:sz w:val="28"/>
          <w:szCs w:val="28"/>
          <w:lang w:val="uk-UA"/>
        </w:rPr>
        <w:t>Статутом територіальної громади м.</w:t>
      </w:r>
      <w:r w:rsidR="00A8759D">
        <w:rPr>
          <w:sz w:val="28"/>
          <w:szCs w:val="28"/>
          <w:lang w:val="uk-UA"/>
        </w:rPr>
        <w:t xml:space="preserve"> </w:t>
      </w:r>
      <w:r w:rsidRPr="00A905EE">
        <w:rPr>
          <w:sz w:val="28"/>
          <w:szCs w:val="28"/>
          <w:lang w:val="uk-UA"/>
        </w:rPr>
        <w:t xml:space="preserve">Чернівців, затвердженого рішенням міської ради від 26.12.2002 р. № 115 із подальшими змінами від 25.09.2015 № 1726, від 17.05.2016 № 195, від 08.08.2017 № 799, передбачено необхідність проведення громадських слухань </w:t>
      </w:r>
      <w:r w:rsidR="00A905EE" w:rsidRPr="00A905EE">
        <w:rPr>
          <w:sz w:val="28"/>
          <w:szCs w:val="28"/>
          <w:lang w:val="uk-UA"/>
        </w:rPr>
        <w:t xml:space="preserve">щодо електронних петицій про </w:t>
      </w:r>
      <w:r w:rsidR="0066605E">
        <w:rPr>
          <w:sz w:val="28"/>
          <w:szCs w:val="28"/>
          <w:lang w:val="uk-UA"/>
        </w:rPr>
        <w:t>в</w:t>
      </w:r>
      <w:r w:rsidR="00A905EE" w:rsidRPr="00A905EE">
        <w:rPr>
          <w:sz w:val="28"/>
          <w:szCs w:val="28"/>
          <w:lang w:val="uk-UA"/>
        </w:rPr>
        <w:t xml:space="preserve">становлення пам’ятних знаків і меморіальних дошок, </w:t>
      </w:r>
      <w:hyperlink r:id="rId6" w:history="1">
        <w:r w:rsidR="00A905EE" w:rsidRPr="00A905EE">
          <w:rPr>
            <w:rStyle w:val="a6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спорудження (створення) пам'ятників і монументів</w:t>
        </w:r>
      </w:hyperlink>
      <w:r w:rsidR="00A905EE" w:rsidRPr="00A905EE">
        <w:rPr>
          <w:sz w:val="28"/>
          <w:szCs w:val="28"/>
          <w:lang w:val="uk-UA"/>
        </w:rPr>
        <w:t>, тощо</w:t>
      </w:r>
      <w:r w:rsidR="00A905EE">
        <w:rPr>
          <w:sz w:val="28"/>
          <w:szCs w:val="28"/>
          <w:lang w:val="uk-UA"/>
        </w:rPr>
        <w:t xml:space="preserve"> (пункт 3.3. додатку 7 до Статуту)</w:t>
      </w:r>
      <w:r w:rsidR="00A905EE" w:rsidRPr="00A905EE">
        <w:rPr>
          <w:sz w:val="28"/>
          <w:szCs w:val="28"/>
          <w:lang w:val="uk-UA"/>
        </w:rPr>
        <w:t>.</w:t>
      </w:r>
    </w:p>
    <w:p w:rsidR="00A905EE" w:rsidRDefault="00FB3EE1" w:rsidP="00A905EE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Однак, в порушення вказаних вимог Статуту територіальної громади, рішення щодо встановлення скульптури </w:t>
      </w:r>
      <w:r w:rsidRPr="0058232E">
        <w:rPr>
          <w:sz w:val="28"/>
          <w:szCs w:val="28"/>
          <w:lang w:val="uk-UA"/>
        </w:rPr>
        <w:t>Благовіщення Архангела Гавриїла Пресвятій Богородиці в Центральному парку культури і відпочинку імені Т.Г.Шевченка</w:t>
      </w:r>
      <w:r>
        <w:rPr>
          <w:sz w:val="28"/>
          <w:szCs w:val="28"/>
          <w:lang w:val="uk-UA"/>
        </w:rPr>
        <w:t xml:space="preserve">  прийняте без попередньо проведених громадських слухань.</w:t>
      </w:r>
    </w:p>
    <w:p w:rsidR="00FB3EE1" w:rsidRDefault="00FB3EE1" w:rsidP="00A905EE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FB3EE1">
        <w:rPr>
          <w:sz w:val="28"/>
          <w:szCs w:val="28"/>
          <w:lang w:val="uk-UA"/>
        </w:rPr>
        <w:t>Варто також зазначити</w:t>
      </w:r>
      <w:r>
        <w:rPr>
          <w:sz w:val="28"/>
          <w:szCs w:val="28"/>
          <w:lang w:val="uk-UA"/>
        </w:rPr>
        <w:t>,</w:t>
      </w:r>
      <w:r w:rsidRPr="00FB3EE1">
        <w:rPr>
          <w:sz w:val="28"/>
          <w:szCs w:val="28"/>
          <w:lang w:val="uk-UA"/>
        </w:rPr>
        <w:t xml:space="preserve"> що розгляд даного питання</w:t>
      </w:r>
      <w:r w:rsidR="0066605E">
        <w:rPr>
          <w:sz w:val="28"/>
          <w:szCs w:val="28"/>
          <w:lang w:val="uk-UA"/>
        </w:rPr>
        <w:t xml:space="preserve"> </w:t>
      </w:r>
      <w:r w:rsidR="0066605E" w:rsidRPr="00FB3EE1">
        <w:rPr>
          <w:sz w:val="28"/>
          <w:szCs w:val="28"/>
          <w:lang w:val="uk-UA"/>
        </w:rPr>
        <w:t>16.03.2017 року</w:t>
      </w:r>
      <w:r w:rsidRPr="00FB3EE1">
        <w:rPr>
          <w:sz w:val="28"/>
          <w:szCs w:val="28"/>
          <w:lang w:val="uk-UA"/>
        </w:rPr>
        <w:t xml:space="preserve"> відбувся на </w:t>
      </w:r>
      <w:r w:rsidR="0066605E">
        <w:rPr>
          <w:sz w:val="28"/>
          <w:szCs w:val="28"/>
          <w:lang w:val="uk-UA"/>
        </w:rPr>
        <w:t xml:space="preserve">засіданні </w:t>
      </w:r>
      <w:r w:rsidRPr="00FB3EE1">
        <w:rPr>
          <w:sz w:val="28"/>
          <w:szCs w:val="28"/>
          <w:lang w:val="uk-UA"/>
        </w:rPr>
        <w:t>Рад</w:t>
      </w:r>
      <w:r w:rsidR="0066605E">
        <w:rPr>
          <w:sz w:val="28"/>
          <w:szCs w:val="28"/>
          <w:lang w:val="uk-UA"/>
        </w:rPr>
        <w:t>и</w:t>
      </w:r>
      <w:r w:rsidRPr="00FB3EE1">
        <w:rPr>
          <w:sz w:val="28"/>
          <w:szCs w:val="28"/>
          <w:lang w:val="uk-UA"/>
        </w:rPr>
        <w:t xml:space="preserve"> Церков і релігійних організацій при обласній державній адміністрації.</w:t>
      </w:r>
      <w:r w:rsidRPr="00FB3EE1">
        <w:rPr>
          <w:b/>
          <w:sz w:val="28"/>
          <w:szCs w:val="28"/>
          <w:lang w:val="uk-UA"/>
        </w:rPr>
        <w:t xml:space="preserve"> </w:t>
      </w:r>
      <w:r w:rsidRPr="00FB3EE1">
        <w:rPr>
          <w:sz w:val="28"/>
          <w:szCs w:val="28"/>
          <w:lang w:val="uk-UA"/>
        </w:rPr>
        <w:t>Зважаючи на резонанс, що виник у суспільстві стосовно встановлення пам’ятників на території м.</w:t>
      </w:r>
      <w:r w:rsidR="0066605E">
        <w:rPr>
          <w:sz w:val="28"/>
          <w:szCs w:val="28"/>
          <w:lang w:val="uk-UA"/>
        </w:rPr>
        <w:t xml:space="preserve"> </w:t>
      </w:r>
      <w:r w:rsidRPr="00FB3EE1">
        <w:rPr>
          <w:sz w:val="28"/>
          <w:szCs w:val="28"/>
          <w:lang w:val="uk-UA"/>
        </w:rPr>
        <w:t xml:space="preserve">Чернівців, зокрема таких, що мають релігійне підґрунтя та символіку, з метою збереження релігійно-конфесійної толерантності та поваги до віросповідань буковинців релігійні конфесії  висловити своє негативне </w:t>
      </w:r>
      <w:r w:rsidR="0066605E">
        <w:rPr>
          <w:sz w:val="28"/>
          <w:szCs w:val="28"/>
          <w:lang w:val="uk-UA"/>
        </w:rPr>
        <w:t xml:space="preserve">ставлення </w:t>
      </w:r>
      <w:r w:rsidRPr="00FB3EE1">
        <w:rPr>
          <w:sz w:val="28"/>
          <w:szCs w:val="28"/>
          <w:lang w:val="uk-UA"/>
        </w:rPr>
        <w:t xml:space="preserve">до встановлення скульптури «Благовіщення» на території міста взагалі. </w:t>
      </w:r>
    </w:p>
    <w:p w:rsidR="00FB3EE1" w:rsidRPr="00FB3EE1" w:rsidRDefault="0066605E" w:rsidP="00A905EE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Таким чином, з огляду на вище зазначене,  </w:t>
      </w:r>
      <w:r w:rsidR="00FB3EE1" w:rsidRPr="0058232E">
        <w:rPr>
          <w:bCs/>
          <w:color w:val="000000"/>
          <w:sz w:val="28"/>
          <w:szCs w:val="28"/>
          <w:lang w:val="uk-UA" w:eastAsia="uk-UA"/>
        </w:rPr>
        <w:t>рішення</w:t>
      </w:r>
      <w:r w:rsidR="00FB3EE1">
        <w:rPr>
          <w:bCs/>
          <w:color w:val="000000"/>
          <w:sz w:val="28"/>
          <w:szCs w:val="28"/>
          <w:lang w:val="uk-UA" w:eastAsia="uk-UA"/>
        </w:rPr>
        <w:t xml:space="preserve"> міської ради від 03.05.2018 р.</w:t>
      </w:r>
      <w:r w:rsidR="00FB3EE1" w:rsidRPr="0058232E">
        <w:rPr>
          <w:sz w:val="28"/>
          <w:szCs w:val="28"/>
          <w:lang w:val="uk-UA"/>
        </w:rPr>
        <w:t xml:space="preserve"> за №1273</w:t>
      </w:r>
      <w:r w:rsidR="00FB3EE1" w:rsidRPr="0058232E">
        <w:rPr>
          <w:color w:val="FF0000"/>
          <w:sz w:val="28"/>
          <w:szCs w:val="28"/>
          <w:lang w:val="uk-UA"/>
        </w:rPr>
        <w:t xml:space="preserve"> </w:t>
      </w:r>
      <w:r w:rsidR="00FB3EE1" w:rsidRPr="0058232E">
        <w:rPr>
          <w:sz w:val="28"/>
          <w:szCs w:val="28"/>
          <w:lang w:val="uk-UA"/>
        </w:rPr>
        <w:t>«Про розгляд електронної петиції щодо встановлення скульптури Благовіщення Архангела Гавриїла Пресвятій Богородиці в Центральному парку культури і відпочинку імені Т.Г.Шевченка»</w:t>
      </w:r>
      <w:r w:rsidR="00FB3EE1">
        <w:rPr>
          <w:sz w:val="28"/>
          <w:szCs w:val="28"/>
          <w:lang w:val="uk-UA"/>
        </w:rPr>
        <w:t xml:space="preserve"> прийнято з порушення</w:t>
      </w:r>
      <w:r>
        <w:rPr>
          <w:sz w:val="28"/>
          <w:szCs w:val="28"/>
          <w:lang w:val="uk-UA"/>
        </w:rPr>
        <w:t xml:space="preserve">м </w:t>
      </w:r>
      <w:r w:rsidR="00FB3EE1">
        <w:rPr>
          <w:sz w:val="28"/>
          <w:szCs w:val="28"/>
          <w:lang w:val="uk-UA"/>
        </w:rPr>
        <w:t xml:space="preserve"> Закону України </w:t>
      </w:r>
      <w:r w:rsidR="00FB3EE1" w:rsidRPr="00492CA4">
        <w:rPr>
          <w:sz w:val="28"/>
          <w:szCs w:val="28"/>
          <w:lang w:val="uk-UA"/>
        </w:rPr>
        <w:t xml:space="preserve">«Про місцеве самоврядування в Україні», </w:t>
      </w:r>
      <w:r w:rsidR="00A8759D" w:rsidRPr="0066605E">
        <w:rPr>
          <w:sz w:val="28"/>
          <w:szCs w:val="28"/>
          <w:lang w:val="uk-UA"/>
        </w:rPr>
        <w:t>Закону України «Про охорону культурної спадщини»</w:t>
      </w:r>
      <w:r w:rsidR="00385347" w:rsidRPr="0066605E">
        <w:rPr>
          <w:sz w:val="28"/>
          <w:szCs w:val="28"/>
          <w:lang w:val="uk-UA"/>
        </w:rPr>
        <w:t>,</w:t>
      </w:r>
      <w:r w:rsidR="00A8759D">
        <w:rPr>
          <w:sz w:val="28"/>
          <w:szCs w:val="28"/>
          <w:lang w:val="uk-UA"/>
        </w:rPr>
        <w:t xml:space="preserve"> </w:t>
      </w:r>
      <w:r w:rsidR="00FB3EE1" w:rsidRPr="00492CA4">
        <w:rPr>
          <w:sz w:val="28"/>
          <w:szCs w:val="28"/>
          <w:lang w:val="uk-UA"/>
        </w:rPr>
        <w:t>Статуту територіальної громади м.</w:t>
      </w:r>
      <w:r w:rsidR="00A8759D">
        <w:rPr>
          <w:sz w:val="28"/>
          <w:szCs w:val="28"/>
          <w:lang w:val="uk-UA"/>
        </w:rPr>
        <w:t xml:space="preserve"> </w:t>
      </w:r>
      <w:r w:rsidR="00FB3EE1" w:rsidRPr="00492CA4">
        <w:rPr>
          <w:sz w:val="28"/>
          <w:szCs w:val="28"/>
          <w:lang w:val="uk-UA"/>
        </w:rPr>
        <w:t>Чернівців, затвердженого рішенням міської ради від 26.12.2002 р. № 115 із подальшими змінами від 25.09.2015 № 1726, від 17.05.2016 № 195, від 08.08.2017 № 799</w:t>
      </w:r>
      <w:r w:rsidR="00FB3EE1">
        <w:rPr>
          <w:sz w:val="28"/>
          <w:szCs w:val="28"/>
          <w:lang w:val="uk-UA"/>
        </w:rPr>
        <w:t xml:space="preserve"> та без врахування думки </w:t>
      </w:r>
      <w:r w:rsidR="004D3E45">
        <w:rPr>
          <w:sz w:val="28"/>
          <w:szCs w:val="28"/>
          <w:lang w:val="uk-UA"/>
        </w:rPr>
        <w:t xml:space="preserve">територіальної </w:t>
      </w:r>
      <w:r w:rsidR="00FB3EE1">
        <w:rPr>
          <w:sz w:val="28"/>
          <w:szCs w:val="28"/>
          <w:lang w:val="uk-UA"/>
        </w:rPr>
        <w:t>громади</w:t>
      </w:r>
      <w:r w:rsidR="004D3E45">
        <w:rPr>
          <w:sz w:val="28"/>
          <w:szCs w:val="28"/>
          <w:lang w:val="uk-UA"/>
        </w:rPr>
        <w:t xml:space="preserve"> м. Чернівців</w:t>
      </w:r>
      <w:r w:rsidR="00FB3EE1">
        <w:rPr>
          <w:sz w:val="28"/>
          <w:szCs w:val="28"/>
          <w:lang w:val="uk-UA"/>
        </w:rPr>
        <w:t>.</w:t>
      </w:r>
    </w:p>
    <w:p w:rsidR="00FE4E5A" w:rsidRDefault="00FE4E5A" w:rsidP="0051445B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</w:p>
    <w:p w:rsidR="00FE4E5A" w:rsidRDefault="00FE4E5A" w:rsidP="0051445B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</w:p>
    <w:p w:rsidR="00E55D97" w:rsidRDefault="00FB2B9E" w:rsidP="0051445B">
      <w:pPr>
        <w:pStyle w:val="Style3"/>
        <w:widowControl/>
        <w:tabs>
          <w:tab w:val="left" w:pos="902"/>
        </w:tabs>
        <w:ind w:right="29" w:firstLine="0"/>
        <w:jc w:val="both"/>
      </w:pPr>
      <w:r>
        <w:rPr>
          <w:rStyle w:val="FontStyle13"/>
          <w:b/>
          <w:sz w:val="28"/>
          <w:szCs w:val="28"/>
        </w:rPr>
        <w:t>Чернівецький міський голова</w:t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  <w:t xml:space="preserve"> </w:t>
      </w:r>
      <w:r w:rsidR="00F34DBA">
        <w:rPr>
          <w:rStyle w:val="FontStyle13"/>
          <w:b/>
          <w:sz w:val="28"/>
          <w:szCs w:val="28"/>
        </w:rPr>
        <w:t xml:space="preserve">    </w:t>
      </w:r>
      <w:r>
        <w:rPr>
          <w:rStyle w:val="FontStyle13"/>
          <w:b/>
          <w:sz w:val="28"/>
          <w:szCs w:val="28"/>
        </w:rPr>
        <w:t>О. Каспрук</w:t>
      </w:r>
    </w:p>
    <w:sectPr w:rsidR="00E55D97" w:rsidSect="00FE4E5A">
      <w:headerReference w:type="even" r:id="rId7"/>
      <w:headerReference w:type="default" r:id="rId8"/>
      <w:pgSz w:w="11906" w:h="16838" w:code="9"/>
      <w:pgMar w:top="96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B41" w:rsidRDefault="00327B41">
      <w:r>
        <w:separator/>
      </w:r>
    </w:p>
  </w:endnote>
  <w:endnote w:type="continuationSeparator" w:id="0">
    <w:p w:rsidR="00327B41" w:rsidRDefault="0032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B41" w:rsidRDefault="00327B41">
      <w:r>
        <w:separator/>
      </w:r>
    </w:p>
  </w:footnote>
  <w:footnote w:type="continuationSeparator" w:id="0">
    <w:p w:rsidR="00327B41" w:rsidRDefault="00327B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3D2" w:rsidRDefault="000673D2" w:rsidP="0051445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73D2" w:rsidRDefault="000673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3D2" w:rsidRDefault="000673D2" w:rsidP="0051445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4172">
      <w:rPr>
        <w:rStyle w:val="a5"/>
        <w:noProof/>
      </w:rPr>
      <w:t>2</w:t>
    </w:r>
    <w:r>
      <w:rPr>
        <w:rStyle w:val="a5"/>
      </w:rPr>
      <w:fldChar w:fldCharType="end"/>
    </w:r>
  </w:p>
  <w:p w:rsidR="000673D2" w:rsidRDefault="000673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B9E"/>
    <w:rsid w:val="000673D2"/>
    <w:rsid w:val="000A711F"/>
    <w:rsid w:val="000E185D"/>
    <w:rsid w:val="00132BF4"/>
    <w:rsid w:val="002E411D"/>
    <w:rsid w:val="002F0505"/>
    <w:rsid w:val="00315B90"/>
    <w:rsid w:val="00327B41"/>
    <w:rsid w:val="00385347"/>
    <w:rsid w:val="003C0E05"/>
    <w:rsid w:val="003C15F9"/>
    <w:rsid w:val="003D4172"/>
    <w:rsid w:val="004D3E45"/>
    <w:rsid w:val="004F696D"/>
    <w:rsid w:val="00513818"/>
    <w:rsid w:val="0051445B"/>
    <w:rsid w:val="00525C64"/>
    <w:rsid w:val="005631F4"/>
    <w:rsid w:val="005819F3"/>
    <w:rsid w:val="0058232E"/>
    <w:rsid w:val="00583DF0"/>
    <w:rsid w:val="0066605E"/>
    <w:rsid w:val="00726E30"/>
    <w:rsid w:val="007503D4"/>
    <w:rsid w:val="007C4FEC"/>
    <w:rsid w:val="007D0FFA"/>
    <w:rsid w:val="008D75D3"/>
    <w:rsid w:val="00942984"/>
    <w:rsid w:val="00982253"/>
    <w:rsid w:val="009B1917"/>
    <w:rsid w:val="00A11C21"/>
    <w:rsid w:val="00A6248F"/>
    <w:rsid w:val="00A8759D"/>
    <w:rsid w:val="00A905EE"/>
    <w:rsid w:val="00A9236F"/>
    <w:rsid w:val="00AB32AC"/>
    <w:rsid w:val="00B85047"/>
    <w:rsid w:val="00B90E04"/>
    <w:rsid w:val="00C7162E"/>
    <w:rsid w:val="00C971FB"/>
    <w:rsid w:val="00CD70E3"/>
    <w:rsid w:val="00D05746"/>
    <w:rsid w:val="00DB57A6"/>
    <w:rsid w:val="00DD6E32"/>
    <w:rsid w:val="00DF654D"/>
    <w:rsid w:val="00E210F5"/>
    <w:rsid w:val="00E422A5"/>
    <w:rsid w:val="00E45E73"/>
    <w:rsid w:val="00E55D97"/>
    <w:rsid w:val="00F34DBA"/>
    <w:rsid w:val="00FB2B9E"/>
    <w:rsid w:val="00FB3EE1"/>
    <w:rsid w:val="00FE11A3"/>
    <w:rsid w:val="00FE4E5A"/>
    <w:rsid w:val="00FF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2677F5-88B7-4269-8D06-09276144A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B9E"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3">
    <w:name w:val="Style3"/>
    <w:basedOn w:val="a"/>
    <w:rsid w:val="00FB2B9E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character" w:customStyle="1" w:styleId="FontStyle13">
    <w:name w:val="Font Style13"/>
    <w:rsid w:val="00FB2B9E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rsid w:val="00FB2B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FB2B9E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rsid w:val="00FB2B9E"/>
    <w:rPr>
      <w:rFonts w:cs="Times New Roman"/>
    </w:rPr>
  </w:style>
  <w:style w:type="paragraph" w:styleId="2">
    <w:name w:val="Body Text Indent 2"/>
    <w:basedOn w:val="a"/>
    <w:rsid w:val="00FB2B9E"/>
    <w:pPr>
      <w:autoSpaceDE w:val="0"/>
      <w:autoSpaceDN w:val="0"/>
      <w:ind w:firstLine="720"/>
      <w:jc w:val="both"/>
    </w:pPr>
    <w:rPr>
      <w:rFonts w:eastAsia="PMingLiU"/>
      <w:sz w:val="28"/>
      <w:szCs w:val="28"/>
      <w:lang w:val="uk-UA"/>
    </w:rPr>
  </w:style>
  <w:style w:type="character" w:customStyle="1" w:styleId="rvts82">
    <w:name w:val="rvts82"/>
    <w:rsid w:val="00FB2B9E"/>
    <w:rPr>
      <w:rFonts w:cs="Times New Roman"/>
    </w:rPr>
  </w:style>
  <w:style w:type="paragraph" w:styleId="HTML">
    <w:name w:val="HTML Preformatted"/>
    <w:basedOn w:val="a"/>
    <w:rsid w:val="00FB2B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styleId="a6">
    <w:name w:val="Hyperlink"/>
    <w:rsid w:val="00A905E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.rada.gov.ua/go/z1588-0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1180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1</Company>
  <LinksUpToDate>false</LinksUpToDate>
  <CharactersWithSpaces>7892</CharactersWithSpaces>
  <SharedDoc>false</SharedDoc>
  <HLinks>
    <vt:vector size="6" baseType="variant">
      <vt:variant>
        <vt:i4>1310794</vt:i4>
      </vt:variant>
      <vt:variant>
        <vt:i4>0</vt:i4>
      </vt:variant>
      <vt:variant>
        <vt:i4>0</vt:i4>
      </vt:variant>
      <vt:variant>
        <vt:i4>5</vt:i4>
      </vt:variant>
      <vt:variant>
        <vt:lpwstr>http://zakon.rada.gov.ua/go/z1588-04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WiZaRd</dc:creator>
  <cp:keywords/>
  <cp:lastModifiedBy>Kompvid2</cp:lastModifiedBy>
  <cp:revision>2</cp:revision>
  <cp:lastPrinted>2018-05-08T12:56:00Z</cp:lastPrinted>
  <dcterms:created xsi:type="dcterms:W3CDTF">2018-05-08T14:03:00Z</dcterms:created>
  <dcterms:modified xsi:type="dcterms:W3CDTF">2018-05-08T14:03:00Z</dcterms:modified>
</cp:coreProperties>
</file>