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EFC" w:rsidRPr="00AA3F60" w:rsidRDefault="004530F3" w:rsidP="00B65EFC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EFC" w:rsidRPr="00AA3F60" w:rsidRDefault="00B65EFC" w:rsidP="00B65EFC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B65EFC" w:rsidRPr="00AA3F60" w:rsidRDefault="00B65EFC" w:rsidP="00B65EFC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B65EFC" w:rsidRPr="00AA3F60" w:rsidRDefault="00B65EFC" w:rsidP="00B65EFC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B65EFC" w:rsidRPr="00AA3F60" w:rsidRDefault="00B65EFC" w:rsidP="00B65EFC">
      <w:pPr>
        <w:rPr>
          <w:lang w:val="uk-UA"/>
        </w:rPr>
      </w:pPr>
    </w:p>
    <w:p w:rsidR="00B65EFC" w:rsidRPr="00277513" w:rsidRDefault="00EB7EC2" w:rsidP="00B65E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28.04.</w:t>
      </w:r>
      <w:r w:rsidR="00B65EFC">
        <w:rPr>
          <w:sz w:val="28"/>
          <w:szCs w:val="28"/>
          <w:lang w:val="uk-UA"/>
        </w:rPr>
        <w:t xml:space="preserve">2018 </w:t>
      </w:r>
      <w:r w:rsidR="00B65EFC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179</w:t>
      </w:r>
      <w:r w:rsidR="00B65EFC">
        <w:rPr>
          <w:sz w:val="28"/>
          <w:szCs w:val="28"/>
          <w:lang w:val="uk-UA"/>
        </w:rPr>
        <w:t xml:space="preserve">-р           </w:t>
      </w:r>
      <w:r w:rsidR="00B65EFC" w:rsidRPr="00AA3F60">
        <w:rPr>
          <w:sz w:val="28"/>
          <w:szCs w:val="28"/>
          <w:lang w:val="uk-UA"/>
        </w:rPr>
        <w:tab/>
      </w:r>
      <w:r w:rsidR="00B65EFC" w:rsidRPr="00AA3F60">
        <w:rPr>
          <w:sz w:val="28"/>
          <w:szCs w:val="28"/>
          <w:lang w:val="uk-UA"/>
        </w:rPr>
        <w:tab/>
      </w:r>
      <w:r w:rsidR="00B65EFC" w:rsidRPr="00AA3F60">
        <w:rPr>
          <w:sz w:val="28"/>
          <w:szCs w:val="28"/>
          <w:lang w:val="uk-UA"/>
        </w:rPr>
        <w:tab/>
      </w:r>
      <w:r w:rsidR="00B65EFC" w:rsidRPr="00AA3F60">
        <w:rPr>
          <w:sz w:val="28"/>
          <w:szCs w:val="28"/>
          <w:lang w:val="uk-UA"/>
        </w:rPr>
        <w:tab/>
      </w:r>
      <w:r w:rsidR="00B65EFC" w:rsidRPr="00AA3F60">
        <w:rPr>
          <w:sz w:val="28"/>
          <w:szCs w:val="28"/>
          <w:lang w:val="uk-UA"/>
        </w:rPr>
        <w:tab/>
      </w:r>
      <w:r w:rsidR="00B65EFC" w:rsidRPr="00AA3F60">
        <w:rPr>
          <w:sz w:val="28"/>
          <w:szCs w:val="28"/>
          <w:lang w:val="uk-UA"/>
        </w:rPr>
        <w:tab/>
      </w:r>
      <w:r w:rsidR="00B65EFC" w:rsidRPr="00AA3F60">
        <w:rPr>
          <w:sz w:val="28"/>
          <w:szCs w:val="28"/>
          <w:lang w:val="uk-UA"/>
        </w:rPr>
        <w:tab/>
        <w:t>м. Чернівці</w:t>
      </w:r>
    </w:p>
    <w:p w:rsidR="00B65EFC" w:rsidRDefault="00B65EFC" w:rsidP="00B65EFC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65EFC" w:rsidRPr="00CE7D94" w:rsidRDefault="00B65EFC" w:rsidP="00B65EFC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>Про зупинення дії  пункту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9 з підпунктом 9.1</w:t>
      </w:r>
      <w:r w:rsidRPr="00CC046B">
        <w:rPr>
          <w:b/>
          <w:bCs/>
          <w:color w:val="FF0000"/>
          <w:sz w:val="28"/>
          <w:szCs w:val="28"/>
          <w:lang w:val="uk-UA" w:eastAsia="uk-UA"/>
        </w:rPr>
        <w:t xml:space="preserve"> </w:t>
      </w: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</w:t>
      </w:r>
    </w:p>
    <w:p w:rsidR="00B65EFC" w:rsidRPr="00CE7D94" w:rsidRDefault="00B65EFC" w:rsidP="00B65EFC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26</w:t>
      </w:r>
      <w:r w:rsidRPr="00CE7D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04</w:t>
      </w:r>
      <w:r w:rsidRPr="00CE7D9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CE7D94">
        <w:rPr>
          <w:b/>
          <w:sz w:val="28"/>
          <w:szCs w:val="28"/>
          <w:lang w:val="uk-UA"/>
        </w:rPr>
        <w:t xml:space="preserve"> р. </w:t>
      </w:r>
      <w:r w:rsidRPr="00F446E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1255</w:t>
      </w: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CE7D94">
        <w:rPr>
          <w:b/>
          <w:sz w:val="28"/>
          <w:szCs w:val="28"/>
          <w:lang w:val="uk-UA"/>
        </w:rPr>
        <w:t>«Про</w:t>
      </w:r>
      <w:r w:rsidRPr="00CE6C3D">
        <w:rPr>
          <w:b/>
          <w:bCs/>
          <w:lang w:val="uk-UA"/>
        </w:rPr>
        <w:t xml:space="preserve">  </w:t>
      </w:r>
      <w:r w:rsidRPr="00CE6C3D">
        <w:rPr>
          <w:b/>
          <w:bCs/>
          <w:sz w:val="28"/>
          <w:szCs w:val="28"/>
          <w:lang w:val="uk-UA"/>
        </w:rPr>
        <w:t>затвердження</w:t>
      </w:r>
      <w:r w:rsidRPr="00CE6C3D">
        <w:rPr>
          <w:b/>
          <w:sz w:val="28"/>
          <w:szCs w:val="28"/>
          <w:lang w:val="uk-UA"/>
        </w:rPr>
        <w:t xml:space="preserve"> </w:t>
      </w:r>
      <w:r w:rsidRPr="00CE6C3D">
        <w:rPr>
          <w:b/>
          <w:bCs/>
          <w:sz w:val="28"/>
          <w:szCs w:val="28"/>
          <w:lang w:val="uk-UA"/>
        </w:rPr>
        <w:t xml:space="preserve">проектів </w:t>
      </w:r>
      <w:r w:rsidRPr="00CE6C3D">
        <w:rPr>
          <w:b/>
          <w:sz w:val="28"/>
          <w:szCs w:val="28"/>
          <w:lang w:val="uk-UA"/>
        </w:rPr>
        <w:t xml:space="preserve">землеустрою щодо </w:t>
      </w:r>
      <w:r w:rsidRPr="00CE6C3D">
        <w:rPr>
          <w:b/>
          <w:i/>
          <w:sz w:val="28"/>
          <w:szCs w:val="28"/>
          <w:lang w:val="uk-UA"/>
        </w:rPr>
        <w:t>зміни цільового призначення</w:t>
      </w:r>
      <w:r w:rsidRPr="00CE6C3D">
        <w:rPr>
          <w:b/>
          <w:bCs/>
          <w:sz w:val="28"/>
          <w:szCs w:val="28"/>
          <w:lang w:val="uk-UA"/>
        </w:rPr>
        <w:t xml:space="preserve"> фізичним особам, </w:t>
      </w:r>
      <w:r w:rsidRPr="00CE6C3D">
        <w:rPr>
          <w:b/>
          <w:sz w:val="28"/>
          <w:szCs w:val="28"/>
          <w:lang w:val="uk-UA"/>
        </w:rPr>
        <w:t xml:space="preserve">визнання такими, що втратили чинність, та внесення змін до </w:t>
      </w:r>
      <w:r w:rsidRPr="00CE6C3D">
        <w:rPr>
          <w:b/>
          <w:bCs/>
          <w:sz w:val="28"/>
          <w:szCs w:val="28"/>
          <w:lang w:val="uk-UA"/>
        </w:rPr>
        <w:t>окремих пунктів рішень з цих питань</w:t>
      </w:r>
      <w:r w:rsidRPr="00CC046B">
        <w:rPr>
          <w:b/>
          <w:sz w:val="28"/>
          <w:szCs w:val="28"/>
          <w:lang w:val="uk-UA"/>
        </w:rPr>
        <w:t>»</w:t>
      </w:r>
      <w:r w:rsidRPr="00CE7D94">
        <w:rPr>
          <w:b/>
          <w:sz w:val="28"/>
          <w:lang w:val="uk-UA"/>
        </w:rPr>
        <w:t xml:space="preserve">  </w:t>
      </w:r>
    </w:p>
    <w:p w:rsidR="00B65EFC" w:rsidRPr="00277513" w:rsidRDefault="00B65EFC" w:rsidP="00B65EFC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65EFC" w:rsidRPr="00AE0E7F" w:rsidRDefault="00B65EFC" w:rsidP="00B65EFC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2</w:t>
      </w:r>
      <w:r>
        <w:rPr>
          <w:bCs/>
          <w:color w:val="000000"/>
          <w:sz w:val="28"/>
          <w:szCs w:val="28"/>
          <w:lang w:val="uk-UA" w:eastAsia="uk-UA"/>
        </w:rPr>
        <w:t>6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04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пункт </w:t>
      </w:r>
      <w:r>
        <w:rPr>
          <w:bCs/>
          <w:color w:val="000000"/>
          <w:sz w:val="28"/>
          <w:szCs w:val="28"/>
          <w:lang w:val="uk-UA" w:eastAsia="uk-UA"/>
        </w:rPr>
        <w:t>9 з підпунктом 9.1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1255 </w:t>
      </w:r>
      <w:r w:rsidRPr="00082E91">
        <w:rPr>
          <w:sz w:val="28"/>
          <w:szCs w:val="28"/>
          <w:lang w:val="uk-UA"/>
        </w:rPr>
        <w:t>«Про</w:t>
      </w:r>
      <w:r w:rsidRPr="00CE6C3D">
        <w:rPr>
          <w:bCs/>
          <w:lang w:val="uk-UA"/>
        </w:rPr>
        <w:t xml:space="preserve">  </w:t>
      </w:r>
      <w:r w:rsidRPr="00CE6C3D">
        <w:rPr>
          <w:bCs/>
          <w:sz w:val="28"/>
          <w:szCs w:val="28"/>
          <w:lang w:val="uk-UA"/>
        </w:rPr>
        <w:t>затвердження</w:t>
      </w:r>
      <w:r w:rsidRPr="00CE6C3D">
        <w:rPr>
          <w:sz w:val="28"/>
          <w:szCs w:val="28"/>
          <w:lang w:val="uk-UA"/>
        </w:rPr>
        <w:t xml:space="preserve"> </w:t>
      </w:r>
      <w:r w:rsidRPr="00CE6C3D">
        <w:rPr>
          <w:bCs/>
          <w:sz w:val="28"/>
          <w:szCs w:val="28"/>
          <w:lang w:val="uk-UA"/>
        </w:rPr>
        <w:t xml:space="preserve">проектів </w:t>
      </w:r>
      <w:r w:rsidRPr="00CE6C3D">
        <w:rPr>
          <w:sz w:val="28"/>
          <w:szCs w:val="28"/>
          <w:lang w:val="uk-UA"/>
        </w:rPr>
        <w:t xml:space="preserve">землеустрою щодо </w:t>
      </w:r>
      <w:r w:rsidRPr="00CE6C3D">
        <w:rPr>
          <w:i/>
          <w:sz w:val="28"/>
          <w:szCs w:val="28"/>
          <w:lang w:val="uk-UA"/>
        </w:rPr>
        <w:t>зміни цільового призначення</w:t>
      </w:r>
      <w:r w:rsidRPr="00CE6C3D">
        <w:rPr>
          <w:bCs/>
          <w:sz w:val="28"/>
          <w:szCs w:val="28"/>
          <w:lang w:val="uk-UA"/>
        </w:rPr>
        <w:t xml:space="preserve"> фізичним особам, </w:t>
      </w:r>
      <w:r w:rsidRPr="00CE6C3D">
        <w:rPr>
          <w:sz w:val="28"/>
          <w:szCs w:val="28"/>
          <w:lang w:val="uk-UA"/>
        </w:rPr>
        <w:t xml:space="preserve">визнання такими, що втратили чинність, та внесення змін до </w:t>
      </w:r>
      <w:r w:rsidRPr="00CE6C3D">
        <w:rPr>
          <w:bCs/>
          <w:sz w:val="28"/>
          <w:szCs w:val="28"/>
          <w:lang w:val="uk-UA"/>
        </w:rPr>
        <w:t>окремих пунктів рішень з цих питань</w:t>
      </w:r>
      <w:r w:rsidRPr="00DB6938">
        <w:rPr>
          <w:sz w:val="28"/>
          <w:szCs w:val="28"/>
          <w:lang w:val="uk-UA"/>
        </w:rPr>
        <w:t>»</w:t>
      </w:r>
      <w:r w:rsidRPr="00CE6C3D">
        <w:rPr>
          <w:b/>
          <w:sz w:val="28"/>
          <w:szCs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порушенням вимог Земельного кодексу України, Закону України «Про регулювання містобудівної діяльності», Закону України «Про землеустрій»</w:t>
      </w:r>
      <w:r w:rsidRPr="00AE0E7F">
        <w:rPr>
          <w:sz w:val="28"/>
          <w:szCs w:val="28"/>
          <w:lang w:val="uk-UA"/>
        </w:rPr>
        <w:t>.</w:t>
      </w:r>
    </w:p>
    <w:p w:rsidR="00B65EFC" w:rsidRDefault="00B65EFC" w:rsidP="00B65E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B65EFC" w:rsidRPr="00752F2C" w:rsidRDefault="00B65EFC" w:rsidP="00B65EFC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B65EFC" w:rsidRPr="008010CF" w:rsidRDefault="00B65EFC" w:rsidP="00B65EF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 xml:space="preserve">Зупинити дію пункту 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пункт </w:t>
      </w:r>
      <w:r>
        <w:rPr>
          <w:bCs/>
          <w:color w:val="000000"/>
          <w:sz w:val="28"/>
          <w:szCs w:val="28"/>
          <w:lang w:val="uk-UA" w:eastAsia="uk-UA"/>
        </w:rPr>
        <w:t>9 з підпунктом 9.1</w:t>
      </w:r>
      <w:r w:rsidRPr="003D7CDB">
        <w:rPr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26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1255</w:t>
      </w:r>
      <w:r w:rsidRPr="003D7CDB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CE6C3D">
        <w:rPr>
          <w:bCs/>
          <w:sz w:val="28"/>
          <w:szCs w:val="28"/>
          <w:lang w:val="uk-UA"/>
        </w:rPr>
        <w:t>затвердження</w:t>
      </w:r>
      <w:r w:rsidRPr="00CE6C3D">
        <w:rPr>
          <w:sz w:val="28"/>
          <w:szCs w:val="28"/>
          <w:lang w:val="uk-UA"/>
        </w:rPr>
        <w:t xml:space="preserve"> </w:t>
      </w:r>
      <w:r w:rsidRPr="00CE6C3D">
        <w:rPr>
          <w:bCs/>
          <w:sz w:val="28"/>
          <w:szCs w:val="28"/>
          <w:lang w:val="uk-UA"/>
        </w:rPr>
        <w:t xml:space="preserve">проектів </w:t>
      </w:r>
      <w:r w:rsidRPr="00CE6C3D">
        <w:rPr>
          <w:sz w:val="28"/>
          <w:szCs w:val="28"/>
          <w:lang w:val="uk-UA"/>
        </w:rPr>
        <w:t xml:space="preserve">землеустрою щодо </w:t>
      </w:r>
      <w:r w:rsidRPr="00CE6C3D">
        <w:rPr>
          <w:i/>
          <w:sz w:val="28"/>
          <w:szCs w:val="28"/>
          <w:lang w:val="uk-UA"/>
        </w:rPr>
        <w:t>зміни цільового призначення</w:t>
      </w:r>
      <w:r w:rsidRPr="00CE6C3D">
        <w:rPr>
          <w:bCs/>
          <w:sz w:val="28"/>
          <w:szCs w:val="28"/>
          <w:lang w:val="uk-UA"/>
        </w:rPr>
        <w:t xml:space="preserve"> фізичним особам, </w:t>
      </w:r>
      <w:r w:rsidRPr="00CE6C3D">
        <w:rPr>
          <w:sz w:val="28"/>
          <w:szCs w:val="28"/>
          <w:lang w:val="uk-UA"/>
        </w:rPr>
        <w:t xml:space="preserve">визнання такими, що втратили чинність, та внесення змін до </w:t>
      </w:r>
      <w:r w:rsidRPr="00CE6C3D">
        <w:rPr>
          <w:bCs/>
          <w:sz w:val="28"/>
          <w:szCs w:val="28"/>
          <w:lang w:val="uk-UA"/>
        </w:rPr>
        <w:t>окремих пунктів рішень з цих питань</w:t>
      </w:r>
      <w:r w:rsidRPr="00CC046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, яким Аністратенку Сергію Васильовичу</w:t>
      </w:r>
      <w:r w:rsidRPr="001D675C">
        <w:rPr>
          <w:b/>
          <w:color w:val="000000"/>
          <w:sz w:val="28"/>
          <w:szCs w:val="28"/>
          <w:lang w:val="uk-UA"/>
        </w:rPr>
        <w:t xml:space="preserve"> </w:t>
      </w:r>
      <w:r w:rsidRPr="00216BC0">
        <w:rPr>
          <w:sz w:val="28"/>
          <w:szCs w:val="28"/>
          <w:lang w:val="uk-UA"/>
        </w:rPr>
        <w:t>надан</w:t>
      </w:r>
      <w:r>
        <w:rPr>
          <w:sz w:val="28"/>
          <w:szCs w:val="28"/>
          <w:lang w:val="uk-UA"/>
        </w:rPr>
        <w:t>о</w:t>
      </w:r>
      <w:r w:rsidRPr="00216B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на місцевості по вул.28 Червня,42 площею </w:t>
      </w:r>
      <w:smartTag w:uri="urn:schemas-microsoft-com:office:smarttags" w:element="metricconverter">
        <w:smartTagPr>
          <w:attr w:name="ProductID" w:val="0,1063 га"/>
        </w:smartTagPr>
        <w:r>
          <w:rPr>
            <w:sz w:val="28"/>
            <w:szCs w:val="28"/>
            <w:lang w:val="uk-UA"/>
          </w:rPr>
          <w:t>0,1063 га</w:t>
        </w:r>
      </w:smartTag>
      <w:r>
        <w:rPr>
          <w:sz w:val="28"/>
          <w:szCs w:val="28"/>
          <w:lang w:val="uk-UA"/>
        </w:rPr>
        <w:t xml:space="preserve"> </w:t>
      </w:r>
      <w:r>
        <w:rPr>
          <w:rStyle w:val="rvts82"/>
          <w:sz w:val="28"/>
        </w:rPr>
        <w:t>(кадастровий номер 7310136300:05:001:0009)</w:t>
      </w:r>
      <w:r>
        <w:rPr>
          <w:rStyle w:val="rvts82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на місцевості та дозвіл на зміну цільового призначення цієї ділянки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B65EFC" w:rsidRPr="008B34BB" w:rsidRDefault="00B65EFC" w:rsidP="00B65EFC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CA5DC8">
        <w:rPr>
          <w:b/>
          <w:sz w:val="28"/>
          <w:szCs w:val="28"/>
          <w:lang w:val="uk-UA" w:eastAsia="uk-UA"/>
        </w:rPr>
        <w:t>2.</w:t>
      </w:r>
      <w:r w:rsidRPr="00CA5DC8">
        <w:rPr>
          <w:sz w:val="28"/>
          <w:szCs w:val="28"/>
          <w:lang w:val="uk-UA" w:eastAsia="uk-UA"/>
        </w:rPr>
        <w:t xml:space="preserve"> Внести на повторний розгляд</w:t>
      </w:r>
      <w:r w:rsidRPr="00E31AB0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другого дня пленарного засідання </w:t>
      </w:r>
      <w:r w:rsidRPr="00B0604D"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>4</w:t>
      </w:r>
      <w:r w:rsidRPr="00B0604D">
        <w:rPr>
          <w:sz w:val="28"/>
          <w:szCs w:val="28"/>
          <w:lang w:val="uk-UA" w:eastAsia="uk-UA"/>
        </w:rPr>
        <w:t xml:space="preserve"> сесії </w:t>
      </w:r>
      <w:r w:rsidRPr="00485E89">
        <w:rPr>
          <w:color w:val="000000"/>
          <w:sz w:val="28"/>
          <w:szCs w:val="28"/>
          <w:lang w:val="uk-UA" w:eastAsia="uk-UA"/>
        </w:rPr>
        <w:t xml:space="preserve"> Чернівецької міської ради VIІ скликання, </w:t>
      </w:r>
      <w:r>
        <w:rPr>
          <w:color w:val="000000"/>
          <w:sz w:val="28"/>
          <w:szCs w:val="28"/>
          <w:lang w:val="uk-UA" w:eastAsia="uk-UA"/>
        </w:rPr>
        <w:t>яке</w:t>
      </w:r>
      <w:r w:rsidRPr="00485E89">
        <w:rPr>
          <w:color w:val="000000"/>
          <w:sz w:val="28"/>
          <w:szCs w:val="28"/>
          <w:lang w:val="uk-UA" w:eastAsia="uk-UA"/>
        </w:rPr>
        <w:t xml:space="preserve"> відбудеться </w:t>
      </w:r>
      <w:r w:rsidRPr="00B0604D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3</w:t>
      </w:r>
      <w:r w:rsidRPr="00B0604D">
        <w:rPr>
          <w:sz w:val="28"/>
          <w:szCs w:val="28"/>
          <w:lang w:val="uk-UA" w:eastAsia="uk-UA"/>
        </w:rPr>
        <w:t>.0</w:t>
      </w:r>
      <w:r>
        <w:rPr>
          <w:sz w:val="28"/>
          <w:szCs w:val="28"/>
          <w:lang w:val="uk-UA" w:eastAsia="uk-UA"/>
        </w:rPr>
        <w:t>5</w:t>
      </w:r>
      <w:r w:rsidRPr="00B0604D">
        <w:rPr>
          <w:sz w:val="28"/>
          <w:szCs w:val="28"/>
          <w:lang w:val="uk-UA" w:eastAsia="uk-UA"/>
        </w:rPr>
        <w:t>.2018 року о 10.00</w:t>
      </w:r>
      <w:r>
        <w:rPr>
          <w:sz w:val="28"/>
          <w:szCs w:val="28"/>
          <w:lang w:val="uk-UA" w:eastAsia="uk-UA"/>
        </w:rPr>
        <w:t xml:space="preserve"> в сесійній залі міської ради,</w:t>
      </w:r>
      <w:r w:rsidRPr="00CA5DC8">
        <w:rPr>
          <w:sz w:val="28"/>
          <w:szCs w:val="28"/>
          <w:lang w:val="uk-UA" w:eastAsia="uk-UA"/>
        </w:rPr>
        <w:t xml:space="preserve"> пункт</w:t>
      </w:r>
      <w:r>
        <w:rPr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9 з підпунктом 9.1</w:t>
      </w:r>
      <w:r w:rsidRPr="003D7CDB">
        <w:rPr>
          <w:sz w:val="28"/>
          <w:szCs w:val="28"/>
          <w:lang w:val="uk-UA" w:eastAsia="uk-UA"/>
        </w:rPr>
        <w:t xml:space="preserve"> </w:t>
      </w:r>
      <w:r w:rsidRPr="00CA5DC8">
        <w:rPr>
          <w:sz w:val="28"/>
          <w:szCs w:val="28"/>
          <w:lang w:val="uk-UA" w:eastAsia="uk-UA"/>
        </w:rPr>
        <w:t xml:space="preserve"> </w:t>
      </w:r>
      <w:r w:rsidRPr="00CA5DC8">
        <w:rPr>
          <w:bCs/>
          <w:sz w:val="28"/>
          <w:szCs w:val="28"/>
          <w:lang w:val="uk-UA" w:eastAsia="uk-UA"/>
        </w:rPr>
        <w:t xml:space="preserve">рішення міської ради VIІ скликання </w:t>
      </w:r>
      <w:r w:rsidRPr="00CA5DC8">
        <w:rPr>
          <w:sz w:val="28"/>
          <w:szCs w:val="28"/>
          <w:lang w:val="uk-UA"/>
        </w:rPr>
        <w:t>від</w:t>
      </w:r>
      <w:r>
        <w:rPr>
          <w:color w:val="FF0000"/>
          <w:sz w:val="28"/>
          <w:szCs w:val="28"/>
          <w:lang w:val="uk-UA"/>
        </w:rPr>
        <w:t xml:space="preserve"> </w:t>
      </w:r>
      <w:r w:rsidRPr="00DB693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DB693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DB6938">
        <w:rPr>
          <w:sz w:val="28"/>
          <w:szCs w:val="28"/>
          <w:lang w:val="uk-UA"/>
        </w:rPr>
        <w:t>.2018 р. №</w:t>
      </w:r>
      <w:r>
        <w:rPr>
          <w:sz w:val="28"/>
          <w:szCs w:val="28"/>
          <w:lang w:val="uk-UA"/>
        </w:rPr>
        <w:t>1255</w:t>
      </w:r>
      <w:r w:rsidRPr="00DB6938">
        <w:rPr>
          <w:sz w:val="28"/>
          <w:szCs w:val="28"/>
          <w:lang w:val="uk-UA"/>
        </w:rPr>
        <w:t xml:space="preserve"> </w:t>
      </w:r>
      <w:r w:rsidRPr="001957BB">
        <w:rPr>
          <w:sz w:val="28"/>
          <w:szCs w:val="28"/>
          <w:lang w:val="uk-UA"/>
        </w:rPr>
        <w:t xml:space="preserve">«Про </w:t>
      </w:r>
      <w:r w:rsidRPr="00CE6C3D">
        <w:rPr>
          <w:bCs/>
          <w:sz w:val="28"/>
          <w:szCs w:val="28"/>
          <w:lang w:val="uk-UA"/>
        </w:rPr>
        <w:t>затвердження</w:t>
      </w:r>
      <w:r w:rsidRPr="00CE6C3D">
        <w:rPr>
          <w:sz w:val="28"/>
          <w:szCs w:val="28"/>
          <w:lang w:val="uk-UA"/>
        </w:rPr>
        <w:t xml:space="preserve"> </w:t>
      </w:r>
      <w:r w:rsidRPr="00CE6C3D">
        <w:rPr>
          <w:bCs/>
          <w:sz w:val="28"/>
          <w:szCs w:val="28"/>
          <w:lang w:val="uk-UA"/>
        </w:rPr>
        <w:t xml:space="preserve">проектів </w:t>
      </w:r>
      <w:r w:rsidRPr="00CE6C3D">
        <w:rPr>
          <w:sz w:val="28"/>
          <w:szCs w:val="28"/>
          <w:lang w:val="uk-UA"/>
        </w:rPr>
        <w:t xml:space="preserve">землеустрою щодо </w:t>
      </w:r>
      <w:r w:rsidRPr="00CE6C3D">
        <w:rPr>
          <w:i/>
          <w:sz w:val="28"/>
          <w:szCs w:val="28"/>
          <w:lang w:val="uk-UA"/>
        </w:rPr>
        <w:t>зміни цільового призначення</w:t>
      </w:r>
      <w:r w:rsidRPr="00CE6C3D">
        <w:rPr>
          <w:bCs/>
          <w:sz w:val="28"/>
          <w:szCs w:val="28"/>
          <w:lang w:val="uk-UA"/>
        </w:rPr>
        <w:t xml:space="preserve"> фізичним особам, </w:t>
      </w:r>
      <w:r w:rsidRPr="00CE6C3D">
        <w:rPr>
          <w:sz w:val="28"/>
          <w:szCs w:val="28"/>
          <w:lang w:val="uk-UA"/>
        </w:rPr>
        <w:t xml:space="preserve">визнання такими, що втратили чинність, та внесення змін до </w:t>
      </w:r>
      <w:r w:rsidRPr="00CE6C3D">
        <w:rPr>
          <w:bCs/>
          <w:sz w:val="28"/>
          <w:szCs w:val="28"/>
          <w:lang w:val="uk-UA"/>
        </w:rPr>
        <w:t>окремих пунктів рішень з цих питань</w:t>
      </w:r>
      <w:r w:rsidRPr="001957BB">
        <w:rPr>
          <w:sz w:val="28"/>
          <w:szCs w:val="28"/>
          <w:lang w:val="uk-UA"/>
        </w:rPr>
        <w:t>».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B65EFC" w:rsidRPr="008B53CA" w:rsidRDefault="00B65EFC" w:rsidP="00B65EFC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B65EFC" w:rsidRPr="008B53CA" w:rsidRDefault="00B65EFC" w:rsidP="00B65EFC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B65EFC" w:rsidRPr="008B53CA" w:rsidRDefault="00B65EFC" w:rsidP="00B65EFC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B65EFC" w:rsidRPr="008B53CA" w:rsidRDefault="00B65EFC" w:rsidP="00B65EFC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B65EFC" w:rsidRDefault="00B65EFC" w:rsidP="00B65EFC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B65EFC" w:rsidRPr="008B53CA" w:rsidRDefault="00B65EFC" w:rsidP="00B65EFC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B65EFC" w:rsidRPr="00737D70" w:rsidRDefault="00B65EFC" w:rsidP="00B65EFC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p w:rsidR="00B65EFC" w:rsidRPr="006428D0" w:rsidRDefault="00B65EFC" w:rsidP="006428D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B65EFC" w:rsidRDefault="00B65EFC" w:rsidP="00B65EFC"/>
    <w:p w:rsidR="00E55D97" w:rsidRDefault="00E55D97"/>
    <w:sectPr w:rsidR="00E55D97" w:rsidSect="00B65EFC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23D" w:rsidRDefault="0035223D">
      <w:r>
        <w:separator/>
      </w:r>
    </w:p>
  </w:endnote>
  <w:endnote w:type="continuationSeparator" w:id="0">
    <w:p w:rsidR="0035223D" w:rsidRDefault="0035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23D" w:rsidRDefault="0035223D">
      <w:r>
        <w:separator/>
      </w:r>
    </w:p>
  </w:footnote>
  <w:footnote w:type="continuationSeparator" w:id="0">
    <w:p w:rsidR="0035223D" w:rsidRDefault="00352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C2" w:rsidRDefault="00EB7EC2" w:rsidP="00B65E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7EC2" w:rsidRDefault="00EB7E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EC2" w:rsidRPr="00452FA8" w:rsidRDefault="00EB7EC2" w:rsidP="00B65EFC">
    <w:pPr>
      <w:pStyle w:val="a3"/>
      <w:framePr w:wrap="around" w:vAnchor="text" w:hAnchor="margin" w:xAlign="center" w:y="1"/>
      <w:rPr>
        <w:rStyle w:val="a5"/>
        <w:lang w:val="uk-UA"/>
      </w:rPr>
    </w:pPr>
  </w:p>
  <w:p w:rsidR="00EB7EC2" w:rsidRDefault="00EB7E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FC"/>
    <w:rsid w:val="0035223D"/>
    <w:rsid w:val="004530F3"/>
    <w:rsid w:val="005C31A8"/>
    <w:rsid w:val="006428D0"/>
    <w:rsid w:val="006E440B"/>
    <w:rsid w:val="00A9236F"/>
    <w:rsid w:val="00B65EFC"/>
    <w:rsid w:val="00DD6E32"/>
    <w:rsid w:val="00E55D97"/>
    <w:rsid w:val="00EB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35CAD-7FE5-44FE-A973-29B9EEC2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F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B65EFC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B65EFC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B65E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B65EFC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B65EFC"/>
    <w:rPr>
      <w:rFonts w:cs="Times New Roman"/>
    </w:rPr>
  </w:style>
  <w:style w:type="character" w:customStyle="1" w:styleId="s2">
    <w:name w:val="s2"/>
    <w:basedOn w:val="a0"/>
    <w:rsid w:val="00B65EFC"/>
  </w:style>
  <w:style w:type="character" w:customStyle="1" w:styleId="rvts82">
    <w:name w:val="rvts82"/>
    <w:rsid w:val="00B65EF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2018-04-28T13:45:00Z</cp:lastPrinted>
  <dcterms:created xsi:type="dcterms:W3CDTF">2018-04-28T16:10:00Z</dcterms:created>
  <dcterms:modified xsi:type="dcterms:W3CDTF">2018-04-28T16:10:00Z</dcterms:modified>
</cp:coreProperties>
</file>