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340FF3" w:rsidRPr="00503C72" w:rsidRDefault="00DB2D20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D102D7">
        <w:rPr>
          <w:b/>
          <w:sz w:val="28"/>
          <w:szCs w:val="28"/>
          <w:lang w:val="uk-UA"/>
        </w:rPr>
        <w:t>18.02.</w:t>
      </w:r>
      <w:r w:rsidR="00503C72" w:rsidRPr="002E2466">
        <w:rPr>
          <w:b/>
          <w:sz w:val="28"/>
          <w:szCs w:val="28"/>
          <w:lang w:val="uk-UA"/>
        </w:rPr>
        <w:t>201</w:t>
      </w:r>
      <w:r w:rsidR="0002727B" w:rsidRPr="002F5981">
        <w:rPr>
          <w:b/>
          <w:sz w:val="28"/>
          <w:szCs w:val="28"/>
          <w:lang w:val="uk-UA"/>
        </w:rPr>
        <w:t>8</w:t>
      </w:r>
      <w:r w:rsidR="00D102D7">
        <w:rPr>
          <w:b/>
          <w:sz w:val="28"/>
          <w:szCs w:val="28"/>
          <w:lang w:val="uk-UA"/>
        </w:rPr>
        <w:t xml:space="preserve"> №159-р</w:t>
      </w:r>
    </w:p>
    <w:p w:rsidR="00503C72" w:rsidRDefault="00503C7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3D5AB7" w:rsidRPr="003D5AB7" w:rsidRDefault="003D5AB7" w:rsidP="003D5AB7">
      <w:pPr>
        <w:rPr>
          <w:lang w:val="uk-UA"/>
        </w:rPr>
      </w:pPr>
    </w:p>
    <w:p w:rsidR="00340FF3" w:rsidRPr="00C82E30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8"/>
          <w:lang w:val="uk-UA"/>
        </w:rPr>
        <w:t xml:space="preserve">Перелік </w:t>
      </w:r>
      <w:r w:rsidRPr="00C82E3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78311E" w:rsidRPr="00C82E30">
        <w:rPr>
          <w:b/>
          <w:color w:val="000000"/>
          <w:sz w:val="28"/>
          <w:szCs w:val="28"/>
          <w:lang w:val="uk-UA"/>
        </w:rPr>
        <w:t>планової</w:t>
      </w:r>
      <w:r w:rsidRPr="00C82E30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AA3D6E" w:rsidRPr="00AA3D6E">
        <w:rPr>
          <w:b/>
          <w:sz w:val="28"/>
          <w:szCs w:val="28"/>
          <w:lang w:val="uk-UA"/>
        </w:rPr>
        <w:t>Че</w:t>
      </w:r>
      <w:r w:rsidR="00AA3D6E">
        <w:rPr>
          <w:b/>
          <w:sz w:val="28"/>
          <w:szCs w:val="28"/>
          <w:lang w:val="uk-UA"/>
        </w:rPr>
        <w:t>р</w:t>
      </w:r>
      <w:r w:rsidR="00AA3D6E" w:rsidRPr="00AA3D6E">
        <w:rPr>
          <w:b/>
          <w:sz w:val="28"/>
          <w:szCs w:val="28"/>
          <w:lang w:val="uk-UA"/>
        </w:rPr>
        <w:t>нівецького</w:t>
      </w:r>
      <w:r w:rsidR="00AA3D6E">
        <w:rPr>
          <w:b/>
          <w:sz w:val="28"/>
          <w:szCs w:val="28"/>
          <w:lang w:val="uk-UA"/>
        </w:rPr>
        <w:t xml:space="preserve"> комунального підприємства «Муніципальний інфоцентр</w:t>
      </w:r>
      <w:r w:rsidR="00AA3D6E" w:rsidRPr="00CA7930">
        <w:rPr>
          <w:b/>
          <w:sz w:val="28"/>
          <w:szCs w:val="28"/>
          <w:lang w:val="uk-UA"/>
        </w:rPr>
        <w:t>»</w:t>
      </w:r>
    </w:p>
    <w:p w:rsidR="00503C72" w:rsidRDefault="00503C72" w:rsidP="00503C72">
      <w:pPr>
        <w:rPr>
          <w:lang w:val="uk-UA"/>
        </w:rPr>
      </w:pPr>
    </w:p>
    <w:p w:rsidR="003D5AB7" w:rsidRDefault="003D5AB7" w:rsidP="00503C72">
      <w:pPr>
        <w:rPr>
          <w:lang w:val="uk-UA"/>
        </w:rPr>
      </w:pPr>
    </w:p>
    <w:p w:rsidR="003D5AB7" w:rsidRPr="00503C72" w:rsidRDefault="003D5AB7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6D2082" w:rsidRPr="00775906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775906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183891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8389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183891" w:rsidRDefault="00AF7E6A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Структура та </w:t>
            </w:r>
            <w:r w:rsidRPr="00AF7E6A">
              <w:rPr>
                <w:color w:val="000000"/>
                <w:sz w:val="28"/>
                <w:lang w:val="uk-UA"/>
              </w:rPr>
              <w:t>організація</w:t>
            </w:r>
            <w:r w:rsidR="006D2082" w:rsidRPr="00183891">
              <w:rPr>
                <w:color w:val="000000"/>
                <w:sz w:val="28"/>
                <w:lang w:val="uk-UA"/>
              </w:rPr>
              <w:t xml:space="preserve"> діяльності</w:t>
            </w:r>
            <w:r w:rsidR="0019385B" w:rsidRPr="00183891">
              <w:rPr>
                <w:color w:val="000000"/>
                <w:sz w:val="28"/>
                <w:lang w:val="uk-UA"/>
              </w:rPr>
              <w:t xml:space="preserve"> </w:t>
            </w:r>
            <w:r w:rsidR="00AA3D6E" w:rsidRPr="000E36A4">
              <w:rPr>
                <w:sz w:val="28"/>
                <w:szCs w:val="28"/>
                <w:lang w:val="uk-UA"/>
              </w:rPr>
              <w:t>Чернівецького комунального підприємства «Муніципальний інфоцентр»</w:t>
            </w:r>
            <w:r w:rsidR="009C74B2" w:rsidRPr="00183891">
              <w:rPr>
                <w:sz w:val="28"/>
                <w:lang w:val="uk-UA"/>
              </w:rPr>
              <w:t>.</w:t>
            </w:r>
            <w:r w:rsidR="00503C72" w:rsidRPr="00183891">
              <w:rPr>
                <w:sz w:val="28"/>
                <w:lang w:val="uk-UA"/>
              </w:rPr>
              <w:t xml:space="preserve"> </w:t>
            </w:r>
            <w:r w:rsidR="00E338B8" w:rsidRPr="00183891">
              <w:rPr>
                <w:sz w:val="28"/>
                <w:lang w:val="uk-UA"/>
              </w:rPr>
              <w:t>Відповідність діяльності</w:t>
            </w:r>
            <w:r w:rsidR="00503C72" w:rsidRPr="00183891">
              <w:rPr>
                <w:sz w:val="28"/>
                <w:lang w:val="uk-UA"/>
              </w:rPr>
              <w:t xml:space="preserve"> </w:t>
            </w:r>
            <w:r w:rsidR="002F5981" w:rsidRPr="002F5981">
              <w:rPr>
                <w:sz w:val="28"/>
                <w:lang w:val="uk-UA"/>
              </w:rPr>
              <w:t>підприємства</w:t>
            </w:r>
            <w:r w:rsidR="002F155A" w:rsidRPr="00183891">
              <w:rPr>
                <w:sz w:val="28"/>
                <w:lang w:val="uk-UA"/>
              </w:rPr>
              <w:t xml:space="preserve"> </w:t>
            </w:r>
            <w:r w:rsidR="00E338B8" w:rsidRPr="00183891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32" w:rsidRPr="00020517" w:rsidRDefault="00020517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Лебухорська Т. В.</w:t>
            </w:r>
          </w:p>
          <w:p w:rsidR="00340FF3" w:rsidRPr="009B1E36" w:rsidRDefault="00340FF3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65FED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 та аналіз виконанн</w:t>
            </w:r>
            <w:r w:rsidR="00AF7E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я фінансового плану </w:t>
            </w:r>
            <w:r w:rsidR="002F5981" w:rsidRPr="002F5981">
              <w:rPr>
                <w:sz w:val="28"/>
                <w:lang w:val="uk-UA"/>
              </w:rPr>
              <w:t>підприємства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5" w:rsidRPr="00020517" w:rsidRDefault="00AA3D6E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Чекіна Н. І</w:t>
            </w:r>
            <w:r w:rsidR="00A7238B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AA3D6E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F2709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 К.М</w:t>
            </w:r>
            <w:r w:rsidR="00250105" w:rsidRPr="00F2709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65FED" w:rsidRPr="009B1E36" w:rsidRDefault="00AA3D6E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F2709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Колодрівська К.М.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9B1E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6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9B1E3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  <w:tr w:rsidR="00E65FED" w:rsidRPr="005D1940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7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5D1940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D194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044C87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8</w:t>
            </w:r>
            <w:r w:rsidR="00E65FED" w:rsidRPr="00044C8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044C87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C8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DA29C0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719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Є.О.</w:t>
            </w:r>
          </w:p>
        </w:tc>
      </w:tr>
      <w:tr w:rsidR="009B1E36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73738C" w:rsidRDefault="009B1E3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9</w:t>
            </w:r>
            <w:r w:rsidRPr="0073738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AA3D6E" w:rsidRDefault="00AA3D6E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2051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Филипчук А.В.</w:t>
            </w:r>
          </w:p>
        </w:tc>
      </w:tr>
      <w:tr w:rsidR="009B1E36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0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9B1E36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1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631245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31245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AA3D6E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719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Микичук І.М.</w:t>
            </w:r>
          </w:p>
        </w:tc>
      </w:tr>
    </w:tbl>
    <w:p w:rsidR="005429A6" w:rsidRDefault="003D5AB7" w:rsidP="007373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br w:type="page"/>
      </w:r>
      <w:r w:rsidR="005429A6" w:rsidRPr="008854D6">
        <w:rPr>
          <w:bCs/>
          <w:color w:val="000000"/>
          <w:sz w:val="24"/>
          <w:szCs w:val="24"/>
          <w:lang w:val="uk-UA"/>
        </w:rPr>
        <w:lastRenderedPageBreak/>
        <w:t>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5429A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B1E3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631245" w:rsidRDefault="009B1E3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312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2</w:t>
            </w:r>
            <w:r w:rsidRPr="006312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9B1E3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3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4C6FB1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Лебухорська Т. В.</w:t>
            </w:r>
            <w:r w:rsidR="009B1E36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Круглецький Д.</w:t>
            </w:r>
            <w:r w:rsidR="009B1E36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9B1E36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8BA" w:rsidRDefault="001918BA">
      <w:r>
        <w:separator/>
      </w:r>
    </w:p>
  </w:endnote>
  <w:endnote w:type="continuationSeparator" w:id="0">
    <w:p w:rsidR="001918BA" w:rsidRDefault="0019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8BA" w:rsidRDefault="001918BA">
      <w:r>
        <w:separator/>
      </w:r>
    </w:p>
  </w:footnote>
  <w:footnote w:type="continuationSeparator" w:id="0">
    <w:p w:rsidR="001918BA" w:rsidRDefault="0019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D6B82">
      <w:rPr>
        <w:rStyle w:val="ad"/>
        <w:noProof/>
      </w:rPr>
      <w:t>2</w: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517"/>
    <w:rsid w:val="00020AA0"/>
    <w:rsid w:val="00021F97"/>
    <w:rsid w:val="00024D87"/>
    <w:rsid w:val="00024D89"/>
    <w:rsid w:val="0002727B"/>
    <w:rsid w:val="000320F3"/>
    <w:rsid w:val="00032CB0"/>
    <w:rsid w:val="00035BE6"/>
    <w:rsid w:val="00037F9C"/>
    <w:rsid w:val="0004134C"/>
    <w:rsid w:val="00042173"/>
    <w:rsid w:val="000448C7"/>
    <w:rsid w:val="00044C87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9CD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3595"/>
    <w:rsid w:val="000E7394"/>
    <w:rsid w:val="000E763E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0ADA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3891"/>
    <w:rsid w:val="00187E7A"/>
    <w:rsid w:val="001918B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367E"/>
    <w:rsid w:val="002246EB"/>
    <w:rsid w:val="00227F83"/>
    <w:rsid w:val="00231BCE"/>
    <w:rsid w:val="00232D61"/>
    <w:rsid w:val="00236E5F"/>
    <w:rsid w:val="002500DA"/>
    <w:rsid w:val="00250105"/>
    <w:rsid w:val="00250CEC"/>
    <w:rsid w:val="00254B16"/>
    <w:rsid w:val="00260196"/>
    <w:rsid w:val="00260E76"/>
    <w:rsid w:val="00261752"/>
    <w:rsid w:val="00261C7F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934A7"/>
    <w:rsid w:val="002A0382"/>
    <w:rsid w:val="002A2427"/>
    <w:rsid w:val="002A3AC3"/>
    <w:rsid w:val="002A6308"/>
    <w:rsid w:val="002A67BE"/>
    <w:rsid w:val="002A6A27"/>
    <w:rsid w:val="002B14B6"/>
    <w:rsid w:val="002B15E8"/>
    <w:rsid w:val="002B6424"/>
    <w:rsid w:val="002B67E7"/>
    <w:rsid w:val="002C0239"/>
    <w:rsid w:val="002C0DF4"/>
    <w:rsid w:val="002C235A"/>
    <w:rsid w:val="002D2D65"/>
    <w:rsid w:val="002D74FF"/>
    <w:rsid w:val="002E7E4C"/>
    <w:rsid w:val="002F08DC"/>
    <w:rsid w:val="002F155A"/>
    <w:rsid w:val="002F155D"/>
    <w:rsid w:val="002F3797"/>
    <w:rsid w:val="002F4267"/>
    <w:rsid w:val="002F4AA2"/>
    <w:rsid w:val="002F5981"/>
    <w:rsid w:val="002F6C2C"/>
    <w:rsid w:val="00300FEC"/>
    <w:rsid w:val="00305BF6"/>
    <w:rsid w:val="00310184"/>
    <w:rsid w:val="0031150E"/>
    <w:rsid w:val="003117DE"/>
    <w:rsid w:val="00311ED4"/>
    <w:rsid w:val="0031355D"/>
    <w:rsid w:val="00314DA4"/>
    <w:rsid w:val="0031571A"/>
    <w:rsid w:val="0031631A"/>
    <w:rsid w:val="0031717D"/>
    <w:rsid w:val="00323189"/>
    <w:rsid w:val="003238BC"/>
    <w:rsid w:val="003242FF"/>
    <w:rsid w:val="003266A2"/>
    <w:rsid w:val="003276AC"/>
    <w:rsid w:val="00332728"/>
    <w:rsid w:val="00332A3A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B9F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82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3F63B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6075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B1443"/>
    <w:rsid w:val="004B3F71"/>
    <w:rsid w:val="004B4CDC"/>
    <w:rsid w:val="004B530F"/>
    <w:rsid w:val="004B5FD6"/>
    <w:rsid w:val="004B6DDB"/>
    <w:rsid w:val="004C0191"/>
    <w:rsid w:val="004C244B"/>
    <w:rsid w:val="004C3375"/>
    <w:rsid w:val="004C38BC"/>
    <w:rsid w:val="004C4EF4"/>
    <w:rsid w:val="004C6FB1"/>
    <w:rsid w:val="004D1803"/>
    <w:rsid w:val="004D41EF"/>
    <w:rsid w:val="004E03FD"/>
    <w:rsid w:val="004E7C22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670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1940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30BE4"/>
    <w:rsid w:val="00631245"/>
    <w:rsid w:val="006312B6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9476F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DBE"/>
    <w:rsid w:val="00717E89"/>
    <w:rsid w:val="007228A1"/>
    <w:rsid w:val="0072758B"/>
    <w:rsid w:val="00730F81"/>
    <w:rsid w:val="00732F5F"/>
    <w:rsid w:val="0073738C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0699D"/>
    <w:rsid w:val="00813C5A"/>
    <w:rsid w:val="008150D9"/>
    <w:rsid w:val="00816065"/>
    <w:rsid w:val="008165C3"/>
    <w:rsid w:val="00817E49"/>
    <w:rsid w:val="00820EEA"/>
    <w:rsid w:val="008220F5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B079A"/>
    <w:rsid w:val="009B0AF6"/>
    <w:rsid w:val="009B1E36"/>
    <w:rsid w:val="009B2877"/>
    <w:rsid w:val="009B3AEF"/>
    <w:rsid w:val="009B41C8"/>
    <w:rsid w:val="009C205F"/>
    <w:rsid w:val="009C43B5"/>
    <w:rsid w:val="009C5FEB"/>
    <w:rsid w:val="009C74B2"/>
    <w:rsid w:val="009D04B5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238B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3D6E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F0813"/>
    <w:rsid w:val="00AF1070"/>
    <w:rsid w:val="00AF33E4"/>
    <w:rsid w:val="00AF3885"/>
    <w:rsid w:val="00AF3C5E"/>
    <w:rsid w:val="00AF56FC"/>
    <w:rsid w:val="00AF711F"/>
    <w:rsid w:val="00AF7E6A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121"/>
    <w:rsid w:val="00B7438D"/>
    <w:rsid w:val="00B746D6"/>
    <w:rsid w:val="00B77182"/>
    <w:rsid w:val="00B8209D"/>
    <w:rsid w:val="00B828CD"/>
    <w:rsid w:val="00B8400E"/>
    <w:rsid w:val="00B8754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A9D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339"/>
    <w:rsid w:val="00C52F1D"/>
    <w:rsid w:val="00C53032"/>
    <w:rsid w:val="00C53924"/>
    <w:rsid w:val="00C53F6C"/>
    <w:rsid w:val="00C56414"/>
    <w:rsid w:val="00C56CB3"/>
    <w:rsid w:val="00C56F0A"/>
    <w:rsid w:val="00C57D6D"/>
    <w:rsid w:val="00C60315"/>
    <w:rsid w:val="00C61AF2"/>
    <w:rsid w:val="00C61F54"/>
    <w:rsid w:val="00C6619E"/>
    <w:rsid w:val="00C66C97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4767"/>
    <w:rsid w:val="00C85CB8"/>
    <w:rsid w:val="00C90B9E"/>
    <w:rsid w:val="00C91C42"/>
    <w:rsid w:val="00C93008"/>
    <w:rsid w:val="00C931CB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3FEA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2D7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A29C0"/>
    <w:rsid w:val="00DB1AE2"/>
    <w:rsid w:val="00DB2D20"/>
    <w:rsid w:val="00DB4CE4"/>
    <w:rsid w:val="00DB5160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EF7815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2709F"/>
    <w:rsid w:val="00F30129"/>
    <w:rsid w:val="00F304B1"/>
    <w:rsid w:val="00F3345B"/>
    <w:rsid w:val="00F405C8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67145"/>
    <w:rsid w:val="00F70DFB"/>
    <w:rsid w:val="00F73DAA"/>
    <w:rsid w:val="00F74CDD"/>
    <w:rsid w:val="00F76D35"/>
    <w:rsid w:val="00F804A5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B7245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8289C-A71B-44BD-94ED-3FD2927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2018-03-02T12:29:00Z</cp:lastPrinted>
  <dcterms:created xsi:type="dcterms:W3CDTF">2018-04-19T14:07:00Z</dcterms:created>
  <dcterms:modified xsi:type="dcterms:W3CDTF">2018-04-19T14:07:00Z</dcterms:modified>
</cp:coreProperties>
</file>