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92C" w:rsidRDefault="0042792C" w:rsidP="0042792C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42792C" w:rsidRPr="00AA3F60" w:rsidRDefault="001B5054" w:rsidP="0042792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92C" w:rsidRPr="00AA3F60" w:rsidRDefault="0042792C" w:rsidP="0042792C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42792C" w:rsidRPr="00AA3F60" w:rsidRDefault="0042792C" w:rsidP="0042792C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42792C" w:rsidRPr="00AA3F60" w:rsidRDefault="0042792C" w:rsidP="0042792C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42792C" w:rsidRPr="00AA3F60" w:rsidRDefault="0042792C" w:rsidP="0042792C">
      <w:pPr>
        <w:rPr>
          <w:lang w:val="uk-UA"/>
        </w:rPr>
      </w:pPr>
    </w:p>
    <w:p w:rsidR="0042792C" w:rsidRPr="00277513" w:rsidRDefault="0042792C" w:rsidP="004279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13.12.2017 </w:t>
      </w:r>
      <w:r w:rsidRPr="00AA3F60">
        <w:rPr>
          <w:sz w:val="28"/>
          <w:szCs w:val="28"/>
          <w:lang w:val="uk-UA"/>
        </w:rPr>
        <w:t>№</w:t>
      </w:r>
      <w:r w:rsidR="0025708B">
        <w:rPr>
          <w:sz w:val="28"/>
          <w:szCs w:val="28"/>
          <w:lang w:val="uk-UA"/>
        </w:rPr>
        <w:t xml:space="preserve"> 608-</w:t>
      </w:r>
      <w:r>
        <w:rPr>
          <w:sz w:val="28"/>
          <w:szCs w:val="28"/>
          <w:lang w:val="uk-UA"/>
        </w:rPr>
        <w:t xml:space="preserve">р           </w:t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  <w:t>м. Чернівці</w:t>
      </w:r>
    </w:p>
    <w:p w:rsidR="0042792C" w:rsidRDefault="0042792C" w:rsidP="0042792C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2792C" w:rsidRPr="00085D3F" w:rsidRDefault="0042792C" w:rsidP="0042792C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085D3F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пункту </w:t>
      </w: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085D3F">
        <w:rPr>
          <w:b/>
          <w:bCs/>
          <w:color w:val="000000"/>
          <w:sz w:val="28"/>
          <w:szCs w:val="28"/>
          <w:lang w:val="uk-UA" w:eastAsia="uk-UA"/>
        </w:rPr>
        <w:t xml:space="preserve"> рішення міської ради </w:t>
      </w:r>
    </w:p>
    <w:p w:rsidR="0042792C" w:rsidRPr="003F49BC" w:rsidRDefault="0042792C" w:rsidP="0042792C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085D3F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085D3F">
        <w:rPr>
          <w:b/>
          <w:sz w:val="28"/>
          <w:szCs w:val="28"/>
          <w:lang w:val="uk-UA"/>
        </w:rPr>
        <w:t>від 0</w:t>
      </w:r>
      <w:r>
        <w:rPr>
          <w:b/>
          <w:sz w:val="28"/>
          <w:szCs w:val="28"/>
          <w:lang w:val="uk-UA"/>
        </w:rPr>
        <w:t>8</w:t>
      </w:r>
      <w:r w:rsidRPr="00085D3F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2</w:t>
      </w:r>
      <w:r w:rsidRPr="00085D3F">
        <w:rPr>
          <w:b/>
          <w:sz w:val="28"/>
          <w:szCs w:val="28"/>
          <w:lang w:val="uk-UA"/>
        </w:rPr>
        <w:t>.2017 р. №</w:t>
      </w:r>
      <w:r>
        <w:rPr>
          <w:b/>
          <w:sz w:val="28"/>
          <w:szCs w:val="28"/>
          <w:lang w:val="uk-UA"/>
        </w:rPr>
        <w:t xml:space="preserve">1007 </w:t>
      </w:r>
      <w:r w:rsidRPr="00085D3F">
        <w:rPr>
          <w:b/>
          <w:sz w:val="28"/>
          <w:szCs w:val="28"/>
          <w:lang w:val="uk-UA"/>
        </w:rPr>
        <w:t>«Про</w:t>
      </w:r>
      <w:r w:rsidRPr="00A11B1A">
        <w:rPr>
          <w:b/>
          <w:sz w:val="28"/>
          <w:szCs w:val="28"/>
          <w:lang w:val="uk-UA"/>
        </w:rPr>
        <w:t xml:space="preserve"> </w:t>
      </w:r>
      <w:r w:rsidRPr="00642CCD">
        <w:rPr>
          <w:b/>
          <w:sz w:val="28"/>
          <w:szCs w:val="28"/>
          <w:lang w:val="uk-UA"/>
        </w:rPr>
        <w:t>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VI скликання від 31.10.2012р.</w:t>
      </w:r>
      <w:r w:rsidRPr="00A11B1A">
        <w:rPr>
          <w:b/>
          <w:sz w:val="28"/>
          <w:szCs w:val="28"/>
          <w:lang w:val="uk-UA"/>
        </w:rPr>
        <w:t xml:space="preserve"> №645</w:t>
      </w:r>
      <w:r w:rsidRPr="00085D3F">
        <w:rPr>
          <w:b/>
          <w:sz w:val="28"/>
          <w:szCs w:val="28"/>
          <w:lang w:val="uk-UA"/>
        </w:rPr>
        <w:t>»</w:t>
      </w:r>
      <w:r>
        <w:rPr>
          <w:b/>
          <w:sz w:val="28"/>
          <w:lang w:val="uk-UA"/>
        </w:rPr>
        <w:t xml:space="preserve">  </w:t>
      </w:r>
    </w:p>
    <w:p w:rsidR="0042792C" w:rsidRPr="00277513" w:rsidRDefault="0042792C" w:rsidP="0042792C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2792C" w:rsidRDefault="0042792C" w:rsidP="0042792C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>, що відбулось              08.12.2017 р., було прийнято пункт 2 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№1007</w:t>
      </w:r>
      <w:r w:rsidRPr="00C43551">
        <w:rPr>
          <w:b/>
          <w:sz w:val="28"/>
          <w:lang w:val="uk-UA"/>
        </w:rPr>
        <w:t xml:space="preserve"> </w:t>
      </w:r>
      <w:r w:rsidRPr="00962272">
        <w:rPr>
          <w:sz w:val="28"/>
          <w:szCs w:val="28"/>
          <w:lang w:val="uk-UA"/>
        </w:rPr>
        <w:t>«Про</w:t>
      </w:r>
      <w:r w:rsidRPr="00A11B1A">
        <w:rPr>
          <w:sz w:val="28"/>
          <w:szCs w:val="28"/>
          <w:lang w:val="uk-UA"/>
        </w:rPr>
        <w:t xml:space="preserve"> </w:t>
      </w:r>
      <w:r w:rsidRPr="00962272">
        <w:rPr>
          <w:sz w:val="28"/>
          <w:szCs w:val="28"/>
          <w:lang w:val="uk-UA"/>
        </w:rPr>
        <w:t>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VI скликання від 31.10.2012р.</w:t>
      </w:r>
      <w:r w:rsidRPr="00A11B1A">
        <w:rPr>
          <w:sz w:val="28"/>
          <w:szCs w:val="28"/>
          <w:lang w:val="uk-UA"/>
        </w:rPr>
        <w:t xml:space="preserve"> №645</w:t>
      </w:r>
      <w:r w:rsidRPr="00962272">
        <w:rPr>
          <w:sz w:val="28"/>
          <w:szCs w:val="28"/>
          <w:lang w:val="uk-UA"/>
        </w:rPr>
        <w:t>»</w:t>
      </w:r>
      <w:r w:rsidRPr="00085D3F">
        <w:rPr>
          <w:sz w:val="28"/>
          <w:szCs w:val="28"/>
          <w:lang w:val="uk-UA"/>
        </w:rPr>
        <w:t xml:space="preserve"> з порушенням вимог Конституції України, Земельного кодексу України»</w:t>
      </w:r>
      <w:r>
        <w:rPr>
          <w:sz w:val="28"/>
          <w:szCs w:val="28"/>
          <w:lang w:val="uk-UA"/>
        </w:rPr>
        <w:t>.</w:t>
      </w:r>
    </w:p>
    <w:p w:rsidR="0042792C" w:rsidRDefault="0042792C" w:rsidP="004279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42792C" w:rsidRPr="00752F2C" w:rsidRDefault="0042792C" w:rsidP="0042792C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42792C" w:rsidRPr="008010CF" w:rsidRDefault="0042792C" w:rsidP="0042792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>Зупинити дію</w:t>
      </w:r>
      <w:r>
        <w:rPr>
          <w:sz w:val="28"/>
          <w:szCs w:val="28"/>
          <w:lang w:val="uk-UA" w:eastAsia="uk-UA"/>
        </w:rPr>
        <w:t xml:space="preserve"> пункту 2</w:t>
      </w:r>
      <w:r w:rsidRPr="008010CF"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8010C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642CCD">
        <w:rPr>
          <w:sz w:val="28"/>
          <w:szCs w:val="28"/>
          <w:lang w:val="uk-UA"/>
        </w:rPr>
        <w:t>08.12.2017 р. №</w:t>
      </w:r>
      <w:r>
        <w:rPr>
          <w:sz w:val="28"/>
          <w:szCs w:val="28"/>
          <w:lang w:val="uk-UA"/>
        </w:rPr>
        <w:t>1007</w:t>
      </w:r>
      <w:r w:rsidRPr="00642CCD">
        <w:rPr>
          <w:sz w:val="28"/>
          <w:szCs w:val="28"/>
          <w:lang w:val="uk-UA"/>
        </w:rPr>
        <w:t xml:space="preserve"> «Про</w:t>
      </w:r>
      <w:r w:rsidRPr="00A11B1A">
        <w:rPr>
          <w:sz w:val="28"/>
          <w:szCs w:val="28"/>
          <w:lang w:val="uk-UA"/>
        </w:rPr>
        <w:t xml:space="preserve"> </w:t>
      </w:r>
      <w:r w:rsidRPr="00642CCD">
        <w:rPr>
          <w:sz w:val="28"/>
          <w:szCs w:val="28"/>
          <w:lang w:val="uk-UA"/>
        </w:rPr>
        <w:t>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VI скликання від 31.10.2012р.</w:t>
      </w:r>
      <w:r w:rsidRPr="00A11B1A">
        <w:rPr>
          <w:sz w:val="28"/>
          <w:szCs w:val="28"/>
          <w:lang w:val="uk-UA"/>
        </w:rPr>
        <w:t xml:space="preserve"> №645</w:t>
      </w:r>
      <w:r w:rsidRPr="00642CCD">
        <w:rPr>
          <w:sz w:val="28"/>
          <w:szCs w:val="28"/>
          <w:lang w:val="uk-UA"/>
        </w:rPr>
        <w:t>»</w:t>
      </w:r>
      <w:r>
        <w:rPr>
          <w:sz w:val="28"/>
          <w:lang w:val="uk-UA"/>
        </w:rPr>
        <w:t>, яким надано</w:t>
      </w:r>
      <w:r w:rsidRPr="00A11B1A">
        <w:rPr>
          <w:b/>
          <w:szCs w:val="28"/>
          <w:lang w:val="uk-UA"/>
        </w:rPr>
        <w:t xml:space="preserve"> </w:t>
      </w:r>
      <w:r w:rsidRPr="009E3A1D">
        <w:rPr>
          <w:sz w:val="28"/>
          <w:szCs w:val="28"/>
          <w:lang w:val="uk-UA"/>
        </w:rPr>
        <w:t>товариству з обмеженою відповідальністю «ФСК Буковина»</w:t>
      </w:r>
      <w:r>
        <w:rPr>
          <w:sz w:val="28"/>
          <w:szCs w:val="28"/>
          <w:lang w:val="uk-UA"/>
        </w:rPr>
        <w:t xml:space="preserve"> </w:t>
      </w:r>
      <w:r w:rsidRPr="009E3A1D">
        <w:rPr>
          <w:sz w:val="28"/>
          <w:szCs w:val="28"/>
          <w:lang w:val="uk-UA"/>
        </w:rPr>
        <w:t xml:space="preserve">земельну ділянку за адресою </w:t>
      </w:r>
      <w:r>
        <w:rPr>
          <w:sz w:val="28"/>
          <w:szCs w:val="28"/>
          <w:lang w:val="uk-UA"/>
        </w:rPr>
        <w:t xml:space="preserve">ріг </w:t>
      </w:r>
      <w:r w:rsidRPr="009E3A1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9E3A1D">
        <w:rPr>
          <w:sz w:val="28"/>
          <w:szCs w:val="28"/>
          <w:lang w:val="uk-UA"/>
        </w:rPr>
        <w:t xml:space="preserve">Головної та вул.Гузар Ольги, площею </w:t>
      </w:r>
      <w:smartTag w:uri="urn:schemas-microsoft-com:office:smarttags" w:element="metricconverter">
        <w:smartTagPr>
          <w:attr w:name="ProductID" w:val="0,0042 га"/>
        </w:smartTagPr>
        <w:r w:rsidRPr="009E3A1D">
          <w:rPr>
            <w:sz w:val="28"/>
            <w:szCs w:val="28"/>
            <w:lang w:val="uk-UA"/>
          </w:rPr>
          <w:t>0,0042 га</w:t>
        </w:r>
      </w:smartTag>
      <w:r w:rsidRPr="009E3A1D">
        <w:rPr>
          <w:sz w:val="28"/>
          <w:szCs w:val="28"/>
          <w:lang w:val="uk-UA"/>
        </w:rPr>
        <w:t xml:space="preserve"> для розміщення та обслуговування малої архітектурної форми (торговий павільйон із продажу спортивних товарів)</w:t>
      </w:r>
      <w:r>
        <w:rPr>
          <w:sz w:val="28"/>
          <w:szCs w:val="28"/>
          <w:lang w:val="uk-UA"/>
        </w:rPr>
        <w:t xml:space="preserve">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42792C" w:rsidRPr="008010CF" w:rsidRDefault="0042792C" w:rsidP="0042792C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FF7A98">
        <w:rPr>
          <w:sz w:val="28"/>
          <w:szCs w:val="28"/>
          <w:lang w:val="uk-UA" w:eastAsia="uk-UA"/>
        </w:rPr>
        <w:t xml:space="preserve">позачергову </w:t>
      </w:r>
      <w:r>
        <w:rPr>
          <w:sz w:val="28"/>
          <w:szCs w:val="28"/>
          <w:lang w:val="uk-UA" w:eastAsia="uk-UA"/>
        </w:rPr>
        <w:t>45</w:t>
      </w:r>
      <w:r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</w:t>
      </w:r>
      <w:r>
        <w:rPr>
          <w:sz w:val="28"/>
          <w:szCs w:val="28"/>
          <w:lang w:val="uk-UA" w:eastAsia="uk-UA"/>
        </w:rPr>
        <w:t xml:space="preserve">, </w:t>
      </w:r>
      <w:r w:rsidRPr="00A753C3">
        <w:rPr>
          <w:sz w:val="28"/>
          <w:szCs w:val="28"/>
          <w:lang w:val="uk-UA" w:eastAsia="uk-UA"/>
        </w:rPr>
        <w:t xml:space="preserve">яка </w:t>
      </w:r>
      <w:r w:rsidRPr="00A753C3">
        <w:rPr>
          <w:b/>
          <w:sz w:val="28"/>
          <w:szCs w:val="28"/>
          <w:lang w:val="uk-UA" w:eastAsia="uk-UA"/>
        </w:rPr>
        <w:t>скликається 20 грудня 2017 року</w:t>
      </w:r>
      <w:r>
        <w:rPr>
          <w:sz w:val="28"/>
          <w:szCs w:val="28"/>
          <w:lang w:val="uk-UA" w:eastAsia="uk-UA"/>
        </w:rPr>
        <w:t>,</w:t>
      </w:r>
      <w:r w:rsidRPr="00A753C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пункт 2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Pr="008010C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642CCD">
        <w:rPr>
          <w:sz w:val="28"/>
          <w:szCs w:val="28"/>
          <w:lang w:val="uk-UA"/>
        </w:rPr>
        <w:t>08.12.2017 р. №</w:t>
      </w:r>
      <w:r>
        <w:rPr>
          <w:sz w:val="28"/>
          <w:szCs w:val="28"/>
          <w:lang w:val="uk-UA"/>
        </w:rPr>
        <w:t>1007</w:t>
      </w:r>
      <w:r w:rsidRPr="00642CCD">
        <w:rPr>
          <w:sz w:val="28"/>
          <w:szCs w:val="28"/>
          <w:lang w:val="uk-UA"/>
        </w:rPr>
        <w:t xml:space="preserve"> «Про</w:t>
      </w:r>
      <w:r w:rsidRPr="00A11B1A">
        <w:rPr>
          <w:sz w:val="28"/>
          <w:szCs w:val="28"/>
          <w:lang w:val="uk-UA"/>
        </w:rPr>
        <w:t xml:space="preserve"> </w:t>
      </w:r>
      <w:r w:rsidRPr="00642CCD">
        <w:rPr>
          <w:sz w:val="28"/>
          <w:szCs w:val="28"/>
          <w:lang w:val="uk-UA"/>
        </w:rPr>
        <w:t>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VI скликання від 31.10.2012р.</w:t>
      </w:r>
      <w:r w:rsidRPr="00A11B1A">
        <w:rPr>
          <w:sz w:val="28"/>
          <w:szCs w:val="28"/>
          <w:lang w:val="uk-UA"/>
        </w:rPr>
        <w:t xml:space="preserve"> №645</w:t>
      </w:r>
      <w:r w:rsidRPr="00642CCD">
        <w:rPr>
          <w:sz w:val="28"/>
          <w:szCs w:val="28"/>
          <w:lang w:val="uk-UA"/>
        </w:rPr>
        <w:t>»</w:t>
      </w:r>
      <w:r w:rsidRPr="008010CF">
        <w:rPr>
          <w:sz w:val="28"/>
          <w:szCs w:val="28"/>
          <w:lang w:val="uk-UA"/>
        </w:rPr>
        <w:t>.</w:t>
      </w:r>
      <w:r w:rsidRPr="008010CF">
        <w:rPr>
          <w:color w:val="000000"/>
          <w:sz w:val="28"/>
          <w:szCs w:val="28"/>
          <w:lang w:val="uk-UA" w:eastAsia="uk-UA"/>
        </w:rPr>
        <w:t xml:space="preserve"> </w:t>
      </w:r>
    </w:p>
    <w:p w:rsidR="0042792C" w:rsidRPr="008B53CA" w:rsidRDefault="0042792C" w:rsidP="0042792C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>оботи та контролю міської ради Онуфрійчук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42792C" w:rsidRPr="008B53CA" w:rsidRDefault="0042792C" w:rsidP="0042792C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42792C" w:rsidRPr="008B53CA" w:rsidRDefault="0042792C" w:rsidP="0042792C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r>
        <w:rPr>
          <w:color w:val="000000"/>
          <w:sz w:val="28"/>
          <w:szCs w:val="28"/>
          <w:lang w:val="uk-UA" w:eastAsia="uk-UA"/>
        </w:rPr>
        <w:t>Онуфрійчук У.В.</w:t>
      </w:r>
    </w:p>
    <w:p w:rsidR="0042792C" w:rsidRPr="008B53CA" w:rsidRDefault="0042792C" w:rsidP="0042792C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42792C" w:rsidRDefault="0042792C" w:rsidP="0042792C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2792C" w:rsidRPr="008B53CA" w:rsidRDefault="0042792C" w:rsidP="0042792C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55D97" w:rsidRDefault="0042792C" w:rsidP="001B5054">
      <w:pPr>
        <w:autoSpaceDE w:val="0"/>
        <w:autoSpaceDN w:val="0"/>
        <w:adjustRightInd w:val="0"/>
        <w:jc w:val="both"/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bookmarkStart w:id="0" w:name="_GoBack"/>
      <w:bookmarkEnd w:id="0"/>
    </w:p>
    <w:sectPr w:rsidR="00E55D97" w:rsidSect="0042792C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DC3" w:rsidRDefault="006C3DC3">
      <w:r>
        <w:separator/>
      </w:r>
    </w:p>
  </w:endnote>
  <w:endnote w:type="continuationSeparator" w:id="0">
    <w:p w:rsidR="006C3DC3" w:rsidRDefault="006C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DC3" w:rsidRDefault="006C3DC3">
      <w:r>
        <w:separator/>
      </w:r>
    </w:p>
  </w:footnote>
  <w:footnote w:type="continuationSeparator" w:id="0">
    <w:p w:rsidR="006C3DC3" w:rsidRDefault="006C3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08B" w:rsidRDefault="0025708B" w:rsidP="004279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708B" w:rsidRDefault="002570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08B" w:rsidRPr="00452FA8" w:rsidRDefault="0025708B" w:rsidP="0042792C">
    <w:pPr>
      <w:pStyle w:val="a3"/>
      <w:framePr w:wrap="around" w:vAnchor="text" w:hAnchor="margin" w:xAlign="center" w:y="1"/>
      <w:rPr>
        <w:rStyle w:val="a5"/>
        <w:lang w:val="uk-UA"/>
      </w:rPr>
    </w:pPr>
  </w:p>
  <w:p w:rsidR="0025708B" w:rsidRDefault="002570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2C"/>
    <w:rsid w:val="001B5054"/>
    <w:rsid w:val="0025708B"/>
    <w:rsid w:val="0042792C"/>
    <w:rsid w:val="00503DD0"/>
    <w:rsid w:val="006C3DC3"/>
    <w:rsid w:val="00A9236F"/>
    <w:rsid w:val="00DD6E32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87AFB9"/>
  <w15:chartTrackingRefBased/>
  <w15:docId w15:val="{1587A717-BABE-498E-AAB9-E98E43D5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92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42792C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42792C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42792C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42792C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4279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42792C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42792C"/>
    <w:rPr>
      <w:rFonts w:cs="Times New Roman"/>
    </w:rPr>
  </w:style>
  <w:style w:type="character" w:customStyle="1" w:styleId="s2">
    <w:name w:val="s2"/>
    <w:basedOn w:val="a0"/>
    <w:rsid w:val="00427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2017-12-13T14:16:00Z</cp:lastPrinted>
  <dcterms:created xsi:type="dcterms:W3CDTF">2017-12-13T16:07:00Z</dcterms:created>
  <dcterms:modified xsi:type="dcterms:W3CDTF">2017-12-13T16:07:00Z</dcterms:modified>
</cp:coreProperties>
</file>