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FA3" w:rsidRPr="00DE0C45" w:rsidRDefault="002A4FA3" w:rsidP="002A4FA3">
      <w:pPr>
        <w:pStyle w:val="a3"/>
        <w:ind w:left="5640"/>
        <w:rPr>
          <w:rStyle w:val="FontStyle23"/>
          <w:sz w:val="28"/>
          <w:szCs w:val="28"/>
          <w:lang w:eastAsia="uk-UA"/>
        </w:rPr>
      </w:pPr>
      <w:bookmarkStart w:id="0" w:name="_GoBack"/>
      <w:bookmarkEnd w:id="0"/>
      <w:r w:rsidRPr="00DE0C45">
        <w:rPr>
          <w:rStyle w:val="FontStyle23"/>
          <w:sz w:val="28"/>
          <w:szCs w:val="28"/>
          <w:lang w:eastAsia="uk-UA"/>
        </w:rPr>
        <w:t xml:space="preserve">ЗАТВЕРДЖЕНО </w:t>
      </w:r>
      <w:r>
        <w:rPr>
          <w:rStyle w:val="FontStyle23"/>
          <w:sz w:val="28"/>
          <w:szCs w:val="28"/>
          <w:lang w:eastAsia="uk-UA"/>
        </w:rPr>
        <w:t>р</w:t>
      </w:r>
      <w:r w:rsidRPr="00DE0C45">
        <w:rPr>
          <w:rStyle w:val="FontStyle23"/>
          <w:sz w:val="28"/>
          <w:szCs w:val="28"/>
          <w:lang w:eastAsia="uk-UA"/>
        </w:rPr>
        <w:t>озпорядження Чернівецького міського голови</w:t>
      </w:r>
    </w:p>
    <w:p w:rsidR="002A4FA3" w:rsidRPr="00DE0C45" w:rsidRDefault="008A6135" w:rsidP="002A4FA3">
      <w:pPr>
        <w:pStyle w:val="a3"/>
        <w:ind w:left="5640"/>
        <w:rPr>
          <w:rStyle w:val="FontStyle21"/>
          <w:i w:val="0"/>
          <w:spacing w:val="0"/>
          <w:sz w:val="28"/>
          <w:szCs w:val="28"/>
          <w:lang w:eastAsia="uk-UA"/>
        </w:rPr>
      </w:pPr>
      <w:r>
        <w:rPr>
          <w:rStyle w:val="FontStyle22"/>
          <w:rFonts w:ascii="Times New Roman" w:hAnsi="Times New Roman" w:cs="Times New Roman"/>
          <w:i w:val="0"/>
          <w:sz w:val="28"/>
          <w:szCs w:val="28"/>
          <w:lang w:eastAsia="uk-UA"/>
        </w:rPr>
        <w:t>17.11.</w:t>
      </w:r>
      <w:r w:rsidR="002A4FA3">
        <w:rPr>
          <w:rStyle w:val="FontStyle22"/>
          <w:rFonts w:ascii="Times New Roman" w:hAnsi="Times New Roman" w:cs="Times New Roman"/>
          <w:i w:val="0"/>
          <w:sz w:val="28"/>
          <w:szCs w:val="28"/>
          <w:lang w:eastAsia="uk-UA"/>
        </w:rPr>
        <w:t>2017</w:t>
      </w:r>
      <w:r w:rsidR="002A4FA3" w:rsidRPr="00DE0C45">
        <w:rPr>
          <w:rStyle w:val="FontStyle22"/>
          <w:rFonts w:ascii="Times New Roman" w:hAnsi="Times New Roman" w:cs="Times New Roman"/>
          <w:i w:val="0"/>
          <w:sz w:val="28"/>
          <w:szCs w:val="28"/>
          <w:lang w:eastAsia="uk-UA"/>
        </w:rPr>
        <w:t xml:space="preserve"> № </w:t>
      </w:r>
      <w:r>
        <w:rPr>
          <w:rStyle w:val="FontStyle22"/>
          <w:rFonts w:ascii="Times New Roman" w:hAnsi="Times New Roman" w:cs="Times New Roman"/>
          <w:i w:val="0"/>
          <w:sz w:val="28"/>
          <w:szCs w:val="28"/>
          <w:lang w:eastAsia="uk-UA"/>
        </w:rPr>
        <w:t>562-р</w:t>
      </w:r>
    </w:p>
    <w:p w:rsidR="002A4FA3" w:rsidRDefault="002A4FA3" w:rsidP="002A4FA3">
      <w:pPr>
        <w:shd w:val="clear" w:color="auto" w:fill="FFFFFF"/>
        <w:ind w:firstLine="720"/>
        <w:jc w:val="center"/>
        <w:rPr>
          <w:bCs w:val="0"/>
          <w:spacing w:val="-3"/>
          <w:szCs w:val="28"/>
        </w:rPr>
      </w:pPr>
    </w:p>
    <w:p w:rsidR="002A4FA3" w:rsidRPr="002A4FA3" w:rsidRDefault="00BA4E4E" w:rsidP="002A4FA3">
      <w:pPr>
        <w:shd w:val="clear" w:color="auto" w:fill="FFFFFF"/>
        <w:ind w:firstLine="720"/>
        <w:jc w:val="center"/>
      </w:pPr>
      <w:r>
        <w:rPr>
          <w:bCs w:val="0"/>
          <w:spacing w:val="-3"/>
          <w:szCs w:val="28"/>
        </w:rPr>
        <w:t>ПОРЯДОК</w:t>
      </w:r>
    </w:p>
    <w:p w:rsidR="002A4FA3" w:rsidRPr="002A4FA3" w:rsidRDefault="002A4FA3" w:rsidP="002A4FA3">
      <w:pPr>
        <w:shd w:val="clear" w:color="auto" w:fill="FFFFFF"/>
        <w:ind w:firstLine="720"/>
        <w:jc w:val="center"/>
      </w:pPr>
      <w:r w:rsidRPr="002A4FA3">
        <w:rPr>
          <w:bCs w:val="0"/>
          <w:szCs w:val="28"/>
        </w:rPr>
        <w:t>організації та проведення особистого прийому громадян</w:t>
      </w:r>
    </w:p>
    <w:p w:rsidR="002A4FA3" w:rsidRPr="002A4FA3" w:rsidRDefault="002A4FA3" w:rsidP="002A4FA3">
      <w:pPr>
        <w:shd w:val="clear" w:color="auto" w:fill="FFFFFF"/>
        <w:ind w:firstLine="720"/>
        <w:jc w:val="center"/>
        <w:rPr>
          <w:bCs w:val="0"/>
          <w:szCs w:val="28"/>
        </w:rPr>
      </w:pPr>
      <w:r w:rsidRPr="002A4FA3">
        <w:rPr>
          <w:bCs w:val="0"/>
          <w:szCs w:val="28"/>
        </w:rPr>
        <w:t>керівництвом Чернівецької міської ради</w:t>
      </w:r>
    </w:p>
    <w:p w:rsidR="002A4FA3" w:rsidRPr="002A4FA3" w:rsidRDefault="002A4FA3" w:rsidP="002A4FA3">
      <w:pPr>
        <w:shd w:val="clear" w:color="auto" w:fill="FFFFFF"/>
        <w:ind w:firstLine="720"/>
        <w:jc w:val="center"/>
      </w:pPr>
    </w:p>
    <w:p w:rsidR="002A4FA3" w:rsidRPr="002A4FA3" w:rsidRDefault="002A4FA3" w:rsidP="002A4FA3">
      <w:pPr>
        <w:shd w:val="clear" w:color="auto" w:fill="FFFFFF"/>
        <w:tabs>
          <w:tab w:val="left" w:pos="1066"/>
        </w:tabs>
        <w:ind w:firstLine="720"/>
        <w:jc w:val="both"/>
        <w:rPr>
          <w:b w:val="0"/>
          <w:bCs w:val="0"/>
          <w:spacing w:val="-19"/>
          <w:szCs w:val="28"/>
        </w:rPr>
      </w:pPr>
      <w:r w:rsidRPr="002A4FA3">
        <w:rPr>
          <w:b w:val="0"/>
          <w:szCs w:val="28"/>
        </w:rPr>
        <w:t>1. Цей порядок визначає основні вимоги до організації та проведення особистого прийому громадян Чернівецьким міським головою, секретарем Чернівецької міської ради, заступниками міського голови з питань діяльності виконавчих органів Чернівецької міської ради, секретарем виконавчого комітету Чернівецької міської ради (далі – керівництво міської ради).</w:t>
      </w:r>
    </w:p>
    <w:p w:rsidR="002A4FA3" w:rsidRPr="002A4FA3" w:rsidRDefault="002A4FA3" w:rsidP="002A4FA3">
      <w:pPr>
        <w:shd w:val="clear" w:color="auto" w:fill="FFFFFF"/>
        <w:tabs>
          <w:tab w:val="left" w:pos="1066"/>
        </w:tabs>
        <w:ind w:firstLine="720"/>
        <w:jc w:val="both"/>
        <w:rPr>
          <w:b w:val="0"/>
          <w:bCs w:val="0"/>
          <w:spacing w:val="-19"/>
          <w:szCs w:val="28"/>
        </w:rPr>
      </w:pPr>
      <w:r w:rsidRPr="002A4FA3">
        <w:rPr>
          <w:b w:val="0"/>
          <w:szCs w:val="28"/>
        </w:rPr>
        <w:t>2. Відповідальним за організацію особистого прийому громадян керівництвом міської ради є відділ звернень громадян Чернівецької міської ради.</w:t>
      </w:r>
    </w:p>
    <w:p w:rsidR="002A4FA3" w:rsidRPr="002A4FA3" w:rsidRDefault="002A4FA3" w:rsidP="002A4FA3">
      <w:pPr>
        <w:shd w:val="clear" w:color="auto" w:fill="FFFFFF"/>
        <w:tabs>
          <w:tab w:val="left" w:pos="1066"/>
        </w:tabs>
        <w:ind w:firstLine="720"/>
        <w:jc w:val="both"/>
        <w:rPr>
          <w:b w:val="0"/>
          <w:spacing w:val="-10"/>
          <w:szCs w:val="28"/>
        </w:rPr>
      </w:pPr>
      <w:r w:rsidRPr="002A4FA3">
        <w:rPr>
          <w:b w:val="0"/>
          <w:szCs w:val="28"/>
        </w:rPr>
        <w:t>3. Особистий прийом громадян керівництвом міської ради проводиться відповідно до графіка особистого прийому.</w:t>
      </w:r>
    </w:p>
    <w:p w:rsidR="002A4FA3" w:rsidRPr="002A4FA3" w:rsidRDefault="002A4FA3" w:rsidP="002A4FA3">
      <w:pPr>
        <w:shd w:val="clear" w:color="auto" w:fill="FFFFFF"/>
        <w:tabs>
          <w:tab w:val="left" w:pos="1243"/>
        </w:tabs>
        <w:ind w:firstLine="720"/>
        <w:jc w:val="both"/>
        <w:rPr>
          <w:b w:val="0"/>
        </w:rPr>
      </w:pPr>
      <w:r w:rsidRPr="002A4FA3">
        <w:rPr>
          <w:b w:val="0"/>
          <w:szCs w:val="28"/>
        </w:rPr>
        <w:t>4. Графік особистого прийому громадян керівництвом міської ради щороку затверджує Чернівецький міський голова.</w:t>
      </w:r>
    </w:p>
    <w:p w:rsidR="002A4FA3" w:rsidRPr="002A4FA3" w:rsidRDefault="002A4FA3" w:rsidP="002A4FA3">
      <w:pPr>
        <w:shd w:val="clear" w:color="auto" w:fill="FFFFFF"/>
        <w:tabs>
          <w:tab w:val="left" w:pos="1066"/>
        </w:tabs>
        <w:ind w:firstLine="720"/>
        <w:jc w:val="both"/>
        <w:rPr>
          <w:b w:val="0"/>
          <w:spacing w:val="-11"/>
          <w:szCs w:val="28"/>
        </w:rPr>
      </w:pPr>
      <w:r w:rsidRPr="002A4FA3">
        <w:rPr>
          <w:b w:val="0"/>
          <w:szCs w:val="28"/>
        </w:rPr>
        <w:t>5. Інформація про порядок і графік особистого прийому громадян в Чернівецькій міській раді розміщується на офіційному веб-порталі міської ради в мережі Інтернет та в спеціально відведених місцях.</w:t>
      </w:r>
    </w:p>
    <w:p w:rsidR="002A4FA3" w:rsidRPr="002A4FA3" w:rsidRDefault="002A4FA3" w:rsidP="002A4FA3">
      <w:pPr>
        <w:shd w:val="clear" w:color="auto" w:fill="FFFFFF"/>
        <w:tabs>
          <w:tab w:val="left" w:pos="1066"/>
        </w:tabs>
        <w:ind w:firstLine="720"/>
        <w:jc w:val="both"/>
        <w:rPr>
          <w:b w:val="0"/>
          <w:spacing w:val="-10"/>
          <w:szCs w:val="28"/>
        </w:rPr>
      </w:pPr>
      <w:r w:rsidRPr="002A4FA3">
        <w:rPr>
          <w:b w:val="0"/>
          <w:szCs w:val="28"/>
        </w:rPr>
        <w:t>6. Прийом Героїв України, Героїв Радянського Союзу, Героїв Соціалістичної Праці, інвалідів Великої Вітчизняної війни, інвалідів І групи, проводиться позачергово.</w:t>
      </w:r>
    </w:p>
    <w:p w:rsidR="002A4FA3" w:rsidRPr="002A4FA3" w:rsidRDefault="002A4FA3" w:rsidP="002A4FA3">
      <w:pPr>
        <w:shd w:val="clear" w:color="auto" w:fill="FFFFFF"/>
        <w:tabs>
          <w:tab w:val="left" w:pos="1066"/>
        </w:tabs>
        <w:ind w:firstLine="720"/>
        <w:jc w:val="both"/>
        <w:rPr>
          <w:b w:val="0"/>
          <w:spacing w:val="-10"/>
          <w:szCs w:val="28"/>
        </w:rPr>
      </w:pPr>
      <w:r w:rsidRPr="002A4FA3">
        <w:rPr>
          <w:b w:val="0"/>
          <w:szCs w:val="28"/>
        </w:rPr>
        <w:t xml:space="preserve">7. Не пізніше ніж за 3 робочі дні до дати прийому здійснюється попередній запис на особистий прийом. </w:t>
      </w:r>
    </w:p>
    <w:p w:rsidR="002A4FA3" w:rsidRPr="002A4FA3" w:rsidRDefault="002A4FA3" w:rsidP="002A4FA3">
      <w:pPr>
        <w:shd w:val="clear" w:color="auto" w:fill="FFFFFF"/>
        <w:tabs>
          <w:tab w:val="left" w:pos="1066"/>
        </w:tabs>
        <w:ind w:firstLine="720"/>
        <w:jc w:val="both"/>
        <w:rPr>
          <w:b w:val="0"/>
        </w:rPr>
      </w:pPr>
      <w:r w:rsidRPr="002A4FA3">
        <w:rPr>
          <w:b w:val="0"/>
          <w:szCs w:val="28"/>
        </w:rPr>
        <w:t xml:space="preserve">8. Під час попереднього запису громадян на особистий прийом до керівництва міської ради заповнюється картка попереднього запису на прийом, в якій зазначається: прізвище, ім'я, по батькові, місце проживання громадянина, контактний телефон, місце роботи, соціальний стан, зміст порушеного питання. </w:t>
      </w:r>
    </w:p>
    <w:p w:rsidR="002A4FA3" w:rsidRPr="00A34ED3" w:rsidRDefault="002A4FA3" w:rsidP="002A4FA3">
      <w:pPr>
        <w:shd w:val="clear" w:color="auto" w:fill="FFFFFF"/>
        <w:tabs>
          <w:tab w:val="left" w:pos="1128"/>
        </w:tabs>
        <w:ind w:firstLine="720"/>
        <w:jc w:val="both"/>
        <w:rPr>
          <w:b w:val="0"/>
          <w:spacing w:val="-10"/>
          <w:szCs w:val="28"/>
        </w:rPr>
      </w:pPr>
      <w:r w:rsidRPr="002A4FA3">
        <w:rPr>
          <w:b w:val="0"/>
          <w:spacing w:val="-2"/>
          <w:szCs w:val="28"/>
        </w:rPr>
        <w:t xml:space="preserve">9. Громадяни, які записуються на особистий прийом, повинні мати при </w:t>
      </w:r>
      <w:r w:rsidRPr="00A34ED3">
        <w:rPr>
          <w:b w:val="0"/>
          <w:szCs w:val="28"/>
        </w:rPr>
        <w:t xml:space="preserve">собі документ, що посвідчує їх особу, а в разі якщо в інтересах громадянина діє представник - також документ, який </w:t>
      </w:r>
      <w:r w:rsidRPr="00A34ED3">
        <w:rPr>
          <w:b w:val="0"/>
          <w:spacing w:val="-2"/>
          <w:szCs w:val="28"/>
        </w:rPr>
        <w:t xml:space="preserve">посвідчує право </w:t>
      </w:r>
      <w:r w:rsidRPr="00A34ED3">
        <w:rPr>
          <w:b w:val="0"/>
          <w:szCs w:val="28"/>
        </w:rPr>
        <w:t>представляти інтереси.</w:t>
      </w:r>
    </w:p>
    <w:p w:rsidR="002A4FA3" w:rsidRPr="002A4FA3" w:rsidRDefault="002A4FA3" w:rsidP="002A4FA3">
      <w:pPr>
        <w:shd w:val="clear" w:color="auto" w:fill="FFFFFF"/>
        <w:tabs>
          <w:tab w:val="left" w:pos="1128"/>
        </w:tabs>
        <w:ind w:firstLine="720"/>
        <w:jc w:val="both"/>
        <w:rPr>
          <w:b w:val="0"/>
          <w:szCs w:val="28"/>
        </w:rPr>
      </w:pPr>
      <w:r w:rsidRPr="00A34ED3">
        <w:rPr>
          <w:b w:val="0"/>
          <w:szCs w:val="28"/>
        </w:rPr>
        <w:t xml:space="preserve">10. Кількість осіб, які попередньо записались на особистий прийом до </w:t>
      </w:r>
      <w:r w:rsidR="00A34ED3" w:rsidRPr="00A34ED3">
        <w:rPr>
          <w:b w:val="0"/>
          <w:szCs w:val="28"/>
        </w:rPr>
        <w:t>керівництва</w:t>
      </w:r>
      <w:r w:rsidRPr="00A34ED3">
        <w:rPr>
          <w:b w:val="0"/>
          <w:szCs w:val="28"/>
        </w:rPr>
        <w:t xml:space="preserve"> міської ради, не може перевищувати 20 осіб.</w:t>
      </w:r>
      <w:r>
        <w:rPr>
          <w:b w:val="0"/>
          <w:szCs w:val="28"/>
        </w:rPr>
        <w:t xml:space="preserve"> </w:t>
      </w:r>
    </w:p>
    <w:p w:rsidR="002A4FA3" w:rsidRPr="002A4FA3" w:rsidRDefault="002A4FA3" w:rsidP="002A4FA3">
      <w:pPr>
        <w:ind w:firstLine="708"/>
        <w:jc w:val="both"/>
        <w:rPr>
          <w:b w:val="0"/>
          <w:szCs w:val="28"/>
        </w:rPr>
      </w:pPr>
      <w:r w:rsidRPr="002A4FA3">
        <w:rPr>
          <w:b w:val="0"/>
          <w:szCs w:val="28"/>
        </w:rPr>
        <w:t xml:space="preserve">11. Не проводиться попередній запис на особистий прийом у таких випадках: </w:t>
      </w:r>
    </w:p>
    <w:p w:rsidR="002A4FA3" w:rsidRPr="002A4FA3" w:rsidRDefault="002A4FA3" w:rsidP="002A4FA3">
      <w:pPr>
        <w:ind w:firstLine="708"/>
        <w:jc w:val="both"/>
        <w:rPr>
          <w:b w:val="0"/>
          <w:szCs w:val="28"/>
        </w:rPr>
      </w:pPr>
      <w:r w:rsidRPr="002A4FA3">
        <w:rPr>
          <w:b w:val="0"/>
          <w:szCs w:val="28"/>
        </w:rPr>
        <w:t>- якщо особа, яка має намір записатись на прийом, визнана судом недієздатною, та звертається без участі її представника;</w:t>
      </w:r>
    </w:p>
    <w:p w:rsidR="002A4FA3" w:rsidRPr="002A4FA3" w:rsidRDefault="002A4FA3" w:rsidP="002A4FA3">
      <w:pPr>
        <w:ind w:firstLine="708"/>
        <w:jc w:val="both"/>
        <w:rPr>
          <w:b w:val="0"/>
          <w:szCs w:val="28"/>
        </w:rPr>
      </w:pPr>
      <w:r w:rsidRPr="002A4FA3">
        <w:rPr>
          <w:b w:val="0"/>
          <w:szCs w:val="28"/>
        </w:rPr>
        <w:t xml:space="preserve">- звернення від одного і того ж громадянина, з одного і того ж питання вже розглядалося на особистому прийомі та вирішено по суті, або ще розглядається; </w:t>
      </w:r>
    </w:p>
    <w:p w:rsidR="002A4FA3" w:rsidRPr="002A4FA3" w:rsidRDefault="002A4FA3" w:rsidP="002A4FA3">
      <w:pPr>
        <w:ind w:firstLine="708"/>
        <w:jc w:val="both"/>
        <w:rPr>
          <w:b w:val="0"/>
          <w:szCs w:val="28"/>
        </w:rPr>
      </w:pPr>
      <w:r w:rsidRPr="002A4FA3">
        <w:rPr>
          <w:b w:val="0"/>
          <w:szCs w:val="28"/>
        </w:rPr>
        <w:lastRenderedPageBreak/>
        <w:t>- з питань, вирішення яких не відноситься до компетенції органів місцевого самоврядування;</w:t>
      </w:r>
    </w:p>
    <w:p w:rsidR="002A4FA3" w:rsidRPr="002A4FA3" w:rsidRDefault="002A4FA3" w:rsidP="002A4FA3">
      <w:pPr>
        <w:ind w:firstLine="708"/>
        <w:jc w:val="both"/>
        <w:rPr>
          <w:b w:val="0"/>
          <w:szCs w:val="28"/>
        </w:rPr>
      </w:pPr>
      <w:r w:rsidRPr="002A4FA3">
        <w:rPr>
          <w:b w:val="0"/>
          <w:szCs w:val="28"/>
        </w:rPr>
        <w:t>- з питань, вирішення яких можливе лише в судовому порядку.</w:t>
      </w:r>
    </w:p>
    <w:p w:rsidR="002A4FA3" w:rsidRPr="002A4FA3" w:rsidRDefault="002A4FA3" w:rsidP="002A4FA3">
      <w:pPr>
        <w:shd w:val="clear" w:color="auto" w:fill="FFFFFF"/>
        <w:ind w:firstLine="720"/>
        <w:jc w:val="both"/>
        <w:rPr>
          <w:b w:val="0"/>
        </w:rPr>
      </w:pPr>
      <w:r w:rsidRPr="002A4FA3">
        <w:rPr>
          <w:b w:val="0"/>
          <w:spacing w:val="-1"/>
          <w:szCs w:val="28"/>
        </w:rPr>
        <w:t xml:space="preserve">У разі відмови у записі на особистий прийом громадянину обов'язково </w:t>
      </w:r>
      <w:r w:rsidRPr="002A4FA3">
        <w:rPr>
          <w:b w:val="0"/>
          <w:szCs w:val="28"/>
        </w:rPr>
        <w:t>роз'яснюються причини.</w:t>
      </w:r>
    </w:p>
    <w:p w:rsidR="002A4FA3" w:rsidRPr="002A4FA3" w:rsidRDefault="002A4FA3" w:rsidP="002A4FA3">
      <w:pPr>
        <w:shd w:val="clear" w:color="auto" w:fill="FFFFFF"/>
        <w:ind w:firstLine="720"/>
        <w:jc w:val="both"/>
        <w:rPr>
          <w:b w:val="0"/>
          <w:szCs w:val="28"/>
        </w:rPr>
      </w:pPr>
      <w:r w:rsidRPr="002A4FA3">
        <w:rPr>
          <w:b w:val="0"/>
          <w:szCs w:val="28"/>
        </w:rPr>
        <w:t>12. Тривалість прийому одного громадянина керівництвом міської ради не повинна перевищувати 10 хвилин.</w:t>
      </w:r>
    </w:p>
    <w:p w:rsidR="002A4FA3" w:rsidRPr="002A4FA3" w:rsidRDefault="002A4FA3" w:rsidP="002A4FA3">
      <w:pPr>
        <w:shd w:val="clear" w:color="auto" w:fill="FFFFFF"/>
        <w:tabs>
          <w:tab w:val="left" w:pos="1200"/>
        </w:tabs>
        <w:ind w:firstLine="720"/>
        <w:jc w:val="both"/>
        <w:rPr>
          <w:b w:val="0"/>
          <w:szCs w:val="28"/>
        </w:rPr>
      </w:pPr>
      <w:r w:rsidRPr="002A4FA3">
        <w:rPr>
          <w:b w:val="0"/>
          <w:spacing w:val="-11"/>
          <w:szCs w:val="28"/>
        </w:rPr>
        <w:t>13.</w:t>
      </w:r>
      <w:r w:rsidRPr="002A4FA3">
        <w:rPr>
          <w:b w:val="0"/>
          <w:szCs w:val="28"/>
        </w:rPr>
        <w:tab/>
        <w:t xml:space="preserve">У день прийому відділ звернень подає керівнику міської ради, який здійснює прийом, список громадян, записаних на прийом, а також оформлені картки особистого прийому із </w:t>
      </w:r>
      <w:r w:rsidRPr="002A4FA3">
        <w:rPr>
          <w:b w:val="0"/>
          <w:spacing w:val="-1"/>
          <w:szCs w:val="28"/>
        </w:rPr>
        <w:t xml:space="preserve">зазначенням прізвища, імені, по батькові, адреси проживання, </w:t>
      </w:r>
      <w:r w:rsidRPr="002A4FA3">
        <w:rPr>
          <w:b w:val="0"/>
          <w:szCs w:val="28"/>
        </w:rPr>
        <w:t>змісту порушених питань. Крім того, керівнику надається інформаційна довідка та матеріали щодо предмету звернення, яку готують відділ звернень громадян та відповідні виконавчі органи міської ради для оперативного вирішення звернень громадян безпосередньо на особистому прийомі.</w:t>
      </w:r>
    </w:p>
    <w:p w:rsidR="002A4FA3" w:rsidRPr="002A4FA3" w:rsidRDefault="002A4FA3" w:rsidP="002A4FA3">
      <w:pPr>
        <w:shd w:val="clear" w:color="auto" w:fill="FFFFFF"/>
        <w:tabs>
          <w:tab w:val="left" w:pos="1286"/>
        </w:tabs>
        <w:ind w:firstLine="720"/>
        <w:jc w:val="both"/>
        <w:rPr>
          <w:b w:val="0"/>
          <w:szCs w:val="28"/>
        </w:rPr>
      </w:pPr>
      <w:r w:rsidRPr="002A4FA3">
        <w:rPr>
          <w:b w:val="0"/>
          <w:spacing w:val="-9"/>
          <w:szCs w:val="28"/>
        </w:rPr>
        <w:t>14. Особистий прийом організовують і проводять працівники відділу звернень громадян міської ради</w:t>
      </w:r>
      <w:r w:rsidRPr="002A4FA3">
        <w:rPr>
          <w:b w:val="0"/>
          <w:szCs w:val="28"/>
        </w:rPr>
        <w:t xml:space="preserve">. </w:t>
      </w:r>
    </w:p>
    <w:p w:rsidR="002A4FA3" w:rsidRPr="002A4FA3" w:rsidRDefault="002A4FA3" w:rsidP="002A4FA3">
      <w:pPr>
        <w:shd w:val="clear" w:color="auto" w:fill="FFFFFF"/>
        <w:tabs>
          <w:tab w:val="left" w:pos="1286"/>
        </w:tabs>
        <w:ind w:firstLine="720"/>
        <w:jc w:val="both"/>
        <w:rPr>
          <w:b w:val="0"/>
          <w:szCs w:val="28"/>
        </w:rPr>
      </w:pPr>
      <w:r w:rsidRPr="002A4FA3">
        <w:rPr>
          <w:b w:val="0"/>
          <w:szCs w:val="28"/>
        </w:rPr>
        <w:t xml:space="preserve">На особистому прийомі можуть бути присутні: помічники </w:t>
      </w:r>
      <w:r w:rsidR="00C66337">
        <w:rPr>
          <w:b w:val="0"/>
          <w:szCs w:val="28"/>
        </w:rPr>
        <w:t xml:space="preserve">та радники </w:t>
      </w:r>
      <w:r w:rsidRPr="002A4FA3">
        <w:rPr>
          <w:b w:val="0"/>
          <w:szCs w:val="28"/>
        </w:rPr>
        <w:t>міського голови, представники юридичного управління міської ради, представники інших виконавчих органів міської ради та комунальних підприємств, установ, організацій, до повноважень яких належить питання, зазначене у картці попереднього запису.</w:t>
      </w:r>
    </w:p>
    <w:p w:rsidR="002A4FA3" w:rsidRPr="002A4FA3" w:rsidRDefault="002A4FA3" w:rsidP="002A4FA3">
      <w:pPr>
        <w:shd w:val="clear" w:color="auto" w:fill="FFFFFF"/>
        <w:tabs>
          <w:tab w:val="left" w:pos="1286"/>
        </w:tabs>
        <w:ind w:firstLine="720"/>
        <w:jc w:val="both"/>
        <w:rPr>
          <w:b w:val="0"/>
          <w:szCs w:val="28"/>
        </w:rPr>
      </w:pPr>
      <w:r w:rsidRPr="002A4FA3">
        <w:rPr>
          <w:b w:val="0"/>
          <w:szCs w:val="28"/>
        </w:rPr>
        <w:t xml:space="preserve">15. </w:t>
      </w:r>
      <w:r>
        <w:rPr>
          <w:b w:val="0"/>
          <w:szCs w:val="28"/>
        </w:rPr>
        <w:t>В</w:t>
      </w:r>
      <w:r w:rsidRPr="002A4FA3">
        <w:rPr>
          <w:b w:val="0"/>
          <w:szCs w:val="28"/>
        </w:rPr>
        <w:t xml:space="preserve"> особисто</w:t>
      </w:r>
      <w:r>
        <w:rPr>
          <w:b w:val="0"/>
          <w:szCs w:val="28"/>
        </w:rPr>
        <w:t>му</w:t>
      </w:r>
      <w:r w:rsidRPr="002A4FA3">
        <w:rPr>
          <w:b w:val="0"/>
          <w:szCs w:val="28"/>
        </w:rPr>
        <w:t xml:space="preserve"> прийом</w:t>
      </w:r>
      <w:r>
        <w:rPr>
          <w:b w:val="0"/>
          <w:szCs w:val="28"/>
        </w:rPr>
        <w:t>і</w:t>
      </w:r>
      <w:r w:rsidRPr="002A4FA3">
        <w:rPr>
          <w:b w:val="0"/>
          <w:szCs w:val="28"/>
        </w:rPr>
        <w:t xml:space="preserve"> громадян можуть </w:t>
      </w:r>
      <w:r>
        <w:rPr>
          <w:b w:val="0"/>
          <w:szCs w:val="28"/>
        </w:rPr>
        <w:t>брати участь</w:t>
      </w:r>
      <w:r w:rsidRPr="002A4FA3">
        <w:rPr>
          <w:b w:val="0"/>
          <w:szCs w:val="28"/>
        </w:rPr>
        <w:t xml:space="preserve"> </w:t>
      </w:r>
      <w:r>
        <w:rPr>
          <w:b w:val="0"/>
          <w:szCs w:val="28"/>
        </w:rPr>
        <w:t xml:space="preserve">громадяни, які записались на прийом, їхні </w:t>
      </w:r>
      <w:r w:rsidRPr="002A4FA3">
        <w:rPr>
          <w:b w:val="0"/>
          <w:szCs w:val="28"/>
        </w:rPr>
        <w:t xml:space="preserve">представники, які надали документи, що посвідчують повноваження, оформлені в установленому порядку, а також інші особи за бажанням громадянина. </w:t>
      </w:r>
    </w:p>
    <w:p w:rsidR="002A4FA3" w:rsidRPr="00A34ED3" w:rsidRDefault="002A4FA3" w:rsidP="002A4FA3">
      <w:pPr>
        <w:shd w:val="clear" w:color="auto" w:fill="FFFFFF"/>
        <w:tabs>
          <w:tab w:val="left" w:pos="1286"/>
        </w:tabs>
        <w:ind w:firstLine="720"/>
        <w:jc w:val="both"/>
        <w:rPr>
          <w:b w:val="0"/>
          <w:szCs w:val="28"/>
        </w:rPr>
      </w:pPr>
      <w:r w:rsidRPr="002A4FA3">
        <w:rPr>
          <w:b w:val="0"/>
          <w:szCs w:val="28"/>
        </w:rPr>
        <w:t xml:space="preserve">Присутність сторонніх осіб під час проведення особистого прийому </w:t>
      </w:r>
      <w:r w:rsidRPr="00A34ED3">
        <w:rPr>
          <w:b w:val="0"/>
          <w:szCs w:val="28"/>
        </w:rPr>
        <w:t>громадян не допускається.</w:t>
      </w:r>
    </w:p>
    <w:p w:rsidR="002A4FA3" w:rsidRPr="00A34ED3" w:rsidRDefault="002A4FA3" w:rsidP="002A4FA3">
      <w:pPr>
        <w:shd w:val="clear" w:color="auto" w:fill="FFFFFF"/>
        <w:tabs>
          <w:tab w:val="left" w:pos="1286"/>
        </w:tabs>
        <w:ind w:firstLine="720"/>
        <w:jc w:val="both"/>
        <w:rPr>
          <w:b w:val="0"/>
          <w:szCs w:val="28"/>
        </w:rPr>
      </w:pPr>
      <w:r w:rsidRPr="00A34ED3">
        <w:rPr>
          <w:b w:val="0"/>
          <w:spacing w:val="-8"/>
          <w:szCs w:val="28"/>
        </w:rPr>
        <w:t>16.</w:t>
      </w:r>
      <w:r w:rsidRPr="00A34ED3">
        <w:rPr>
          <w:b w:val="0"/>
          <w:szCs w:val="28"/>
        </w:rPr>
        <w:tab/>
        <w:t>Громадянин має право викласти своє питання письмово. Таке звернення додається до картки особистого прийому цього громадянина.</w:t>
      </w:r>
    </w:p>
    <w:p w:rsidR="002A4FA3" w:rsidRPr="002A4FA3" w:rsidRDefault="002A4FA3" w:rsidP="002A4FA3">
      <w:pPr>
        <w:shd w:val="clear" w:color="auto" w:fill="FFFFFF"/>
        <w:tabs>
          <w:tab w:val="left" w:pos="1286"/>
        </w:tabs>
        <w:ind w:firstLine="720"/>
        <w:jc w:val="both"/>
        <w:rPr>
          <w:b w:val="0"/>
          <w:szCs w:val="28"/>
        </w:rPr>
      </w:pPr>
      <w:r w:rsidRPr="00A34ED3">
        <w:rPr>
          <w:b w:val="0"/>
          <w:szCs w:val="28"/>
        </w:rPr>
        <w:t>17. Питання, з якими звертаються громадяни, по можливості,</w:t>
      </w:r>
      <w:r w:rsidRPr="002A4FA3">
        <w:rPr>
          <w:b w:val="0"/>
          <w:szCs w:val="28"/>
        </w:rPr>
        <w:t xml:space="preserve"> розв’язуються під час особистого прийому.</w:t>
      </w:r>
      <w:r w:rsidRPr="002A4FA3">
        <w:rPr>
          <w:rStyle w:val="apple-converted-space"/>
          <w:b w:val="0"/>
          <w:szCs w:val="28"/>
        </w:rPr>
        <w:t> </w:t>
      </w:r>
      <w:r w:rsidRPr="002A4FA3">
        <w:rPr>
          <w:b w:val="0"/>
          <w:szCs w:val="28"/>
        </w:rPr>
        <w:t xml:space="preserve"> </w:t>
      </w:r>
    </w:p>
    <w:p w:rsidR="002A4FA3" w:rsidRPr="002A4FA3" w:rsidRDefault="002A4FA3" w:rsidP="002A4FA3">
      <w:pPr>
        <w:shd w:val="clear" w:color="auto" w:fill="FFFFFF"/>
        <w:tabs>
          <w:tab w:val="left" w:pos="1286"/>
        </w:tabs>
        <w:ind w:firstLine="720"/>
        <w:jc w:val="both"/>
        <w:rPr>
          <w:b w:val="0"/>
          <w:szCs w:val="28"/>
        </w:rPr>
      </w:pPr>
      <w:r w:rsidRPr="002A4FA3">
        <w:rPr>
          <w:b w:val="0"/>
          <w:szCs w:val="28"/>
        </w:rPr>
        <w:t xml:space="preserve">У разі, якщо порушене громадянином питання вирішити на особистому прийомі неможливо через складність і необхідність додаткового вивчення, воно розглядається у тому ж порядку, що і письмове звернення. </w:t>
      </w:r>
    </w:p>
    <w:p w:rsidR="002A4FA3" w:rsidRPr="002A4FA3" w:rsidRDefault="002A4FA3" w:rsidP="002A4FA3">
      <w:pPr>
        <w:shd w:val="clear" w:color="auto" w:fill="FFFFFF"/>
        <w:ind w:firstLine="720"/>
        <w:jc w:val="both"/>
        <w:rPr>
          <w:b w:val="0"/>
          <w:szCs w:val="28"/>
        </w:rPr>
      </w:pPr>
      <w:r w:rsidRPr="002A4FA3">
        <w:rPr>
          <w:b w:val="0"/>
          <w:szCs w:val="28"/>
        </w:rPr>
        <w:t>18. Звернення громадян на особистому прийомі підлягають обов'язковій реєстрації.</w:t>
      </w:r>
    </w:p>
    <w:p w:rsidR="002A4FA3" w:rsidRPr="002A4FA3" w:rsidRDefault="002A4FA3" w:rsidP="002A4FA3">
      <w:pPr>
        <w:shd w:val="clear" w:color="auto" w:fill="FFFFFF"/>
        <w:ind w:firstLine="720"/>
        <w:jc w:val="both"/>
        <w:rPr>
          <w:b w:val="0"/>
          <w:szCs w:val="28"/>
        </w:rPr>
      </w:pPr>
      <w:r w:rsidRPr="002A4FA3">
        <w:rPr>
          <w:b w:val="0"/>
          <w:szCs w:val="28"/>
        </w:rPr>
        <w:t xml:space="preserve">19. Подані громадянами на особистому прийомі звернення розглядаються у порядку, встановленому чинним законодавством. </w:t>
      </w:r>
    </w:p>
    <w:p w:rsidR="002A4FA3" w:rsidRPr="002A4FA3" w:rsidRDefault="002A4FA3" w:rsidP="002A4FA3">
      <w:pPr>
        <w:shd w:val="clear" w:color="auto" w:fill="FFFFFF"/>
        <w:tabs>
          <w:tab w:val="left" w:pos="1262"/>
        </w:tabs>
        <w:ind w:firstLine="720"/>
        <w:jc w:val="both"/>
        <w:rPr>
          <w:b w:val="0"/>
          <w:spacing w:val="-11"/>
          <w:szCs w:val="28"/>
        </w:rPr>
      </w:pPr>
      <w:r w:rsidRPr="002A4FA3">
        <w:rPr>
          <w:b w:val="0"/>
          <w:szCs w:val="28"/>
        </w:rPr>
        <w:t xml:space="preserve">20. У разі, якщо особистий прийом громадян керівництвом міської ради не може </w:t>
      </w:r>
      <w:r w:rsidRPr="002A4FA3">
        <w:rPr>
          <w:b w:val="0"/>
          <w:spacing w:val="-1"/>
          <w:szCs w:val="28"/>
        </w:rPr>
        <w:t>відбутися через поважні причини, його може бути перенесено на інший день, про що відділ звернень громадян завчасно повідомляє громадян, які записались на даний прийом, при наявності контактного телефону, вказаного у карті попереднього запису.</w:t>
      </w:r>
    </w:p>
    <w:p w:rsidR="002A4FA3" w:rsidRPr="002A4FA3" w:rsidRDefault="002A4FA3" w:rsidP="002A4FA3">
      <w:pPr>
        <w:shd w:val="clear" w:color="auto" w:fill="FFFFFF"/>
        <w:tabs>
          <w:tab w:val="left" w:pos="1262"/>
        </w:tabs>
        <w:ind w:firstLine="720"/>
        <w:jc w:val="both"/>
        <w:rPr>
          <w:b w:val="0"/>
          <w:spacing w:val="-9"/>
          <w:szCs w:val="28"/>
        </w:rPr>
      </w:pPr>
      <w:r w:rsidRPr="002A4FA3">
        <w:rPr>
          <w:b w:val="0"/>
          <w:szCs w:val="28"/>
        </w:rPr>
        <w:t xml:space="preserve">21. Відділ звернень громадян Чернівецької міської ради здійснює систематичний контроль, аналіз та узагальнення звернень громадян на </w:t>
      </w:r>
      <w:r w:rsidRPr="002A4FA3">
        <w:rPr>
          <w:b w:val="0"/>
          <w:szCs w:val="28"/>
        </w:rPr>
        <w:lastRenderedPageBreak/>
        <w:t>особистому прийомі, інформує керівництво Чернівецької міської ради про стан розгляду звернень.</w:t>
      </w:r>
    </w:p>
    <w:p w:rsidR="002A4FA3" w:rsidRDefault="002A4FA3" w:rsidP="002A4FA3">
      <w:pPr>
        <w:shd w:val="clear" w:color="auto" w:fill="FFFFFF"/>
        <w:tabs>
          <w:tab w:val="left" w:pos="1262"/>
        </w:tabs>
        <w:jc w:val="both"/>
        <w:rPr>
          <w:spacing w:val="-11"/>
          <w:szCs w:val="28"/>
        </w:rPr>
      </w:pPr>
    </w:p>
    <w:p w:rsidR="00A34ED3" w:rsidRPr="00B053E7" w:rsidRDefault="00A34ED3" w:rsidP="002A4FA3">
      <w:pPr>
        <w:shd w:val="clear" w:color="auto" w:fill="FFFFFF"/>
        <w:tabs>
          <w:tab w:val="left" w:pos="1262"/>
        </w:tabs>
        <w:jc w:val="both"/>
        <w:rPr>
          <w:spacing w:val="-11"/>
          <w:szCs w:val="28"/>
        </w:rPr>
      </w:pPr>
    </w:p>
    <w:p w:rsidR="002A4FA3" w:rsidRPr="00DE0C45" w:rsidRDefault="002A4FA3" w:rsidP="002A4FA3">
      <w:pPr>
        <w:pStyle w:val="a3"/>
        <w:rPr>
          <w:b/>
          <w:szCs w:val="28"/>
        </w:rPr>
      </w:pPr>
      <w:r w:rsidRPr="00DE0C45">
        <w:rPr>
          <w:b/>
          <w:szCs w:val="28"/>
        </w:rPr>
        <w:t xml:space="preserve">Чернівецький міський голова                                                     </w:t>
      </w:r>
      <w:r>
        <w:rPr>
          <w:b/>
          <w:szCs w:val="28"/>
        </w:rPr>
        <w:tab/>
        <w:t xml:space="preserve">     </w:t>
      </w:r>
      <w:r w:rsidRPr="00DE0C45">
        <w:rPr>
          <w:b/>
          <w:szCs w:val="28"/>
        </w:rPr>
        <w:t>О.Каспрук</w:t>
      </w:r>
    </w:p>
    <w:p w:rsidR="00C30B98" w:rsidRPr="00DE0C45" w:rsidRDefault="00C30B98" w:rsidP="002A4FA3">
      <w:pPr>
        <w:pStyle w:val="a3"/>
        <w:ind w:left="5640"/>
      </w:pPr>
    </w:p>
    <w:sectPr w:rsidR="00C30B98" w:rsidRPr="00DE0C45" w:rsidSect="006E4C9C">
      <w:headerReference w:type="even" r:id="rId7"/>
      <w:headerReference w:type="default" r:id="rId8"/>
      <w:pgSz w:w="11906" w:h="16838"/>
      <w:pgMar w:top="1134" w:right="626"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FAA" w:rsidRDefault="00C31FAA" w:rsidP="00DA4EB8">
      <w:pPr>
        <w:pStyle w:val="a3"/>
      </w:pPr>
      <w:r>
        <w:separator/>
      </w:r>
    </w:p>
  </w:endnote>
  <w:endnote w:type="continuationSeparator" w:id="0">
    <w:p w:rsidR="00C31FAA" w:rsidRDefault="00C31FAA" w:rsidP="00DA4EB8">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FAA" w:rsidRDefault="00C31FAA" w:rsidP="00DA4EB8">
      <w:pPr>
        <w:pStyle w:val="a3"/>
      </w:pPr>
      <w:r>
        <w:separator/>
      </w:r>
    </w:p>
  </w:footnote>
  <w:footnote w:type="continuationSeparator" w:id="0">
    <w:p w:rsidR="00C31FAA" w:rsidRDefault="00C31FAA" w:rsidP="00DA4EB8">
      <w:pPr>
        <w:pStyle w:val="a3"/>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B14" w:rsidRDefault="00DC6B14" w:rsidP="00BA4E4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C6B14" w:rsidRDefault="00DC6B14">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E4E" w:rsidRPr="00BA4E4E" w:rsidRDefault="00BA4E4E" w:rsidP="00793163">
    <w:pPr>
      <w:pStyle w:val="a5"/>
      <w:framePr w:wrap="around" w:vAnchor="text" w:hAnchor="margin" w:xAlign="center" w:y="1"/>
      <w:rPr>
        <w:rStyle w:val="a6"/>
        <w:b w:val="0"/>
      </w:rPr>
    </w:pPr>
    <w:r w:rsidRPr="00BA4E4E">
      <w:rPr>
        <w:rStyle w:val="a6"/>
        <w:b w:val="0"/>
      </w:rPr>
      <w:fldChar w:fldCharType="begin"/>
    </w:r>
    <w:r w:rsidRPr="00BA4E4E">
      <w:rPr>
        <w:rStyle w:val="a6"/>
        <w:b w:val="0"/>
      </w:rPr>
      <w:instrText xml:space="preserve">PAGE  </w:instrText>
    </w:r>
    <w:r w:rsidRPr="00BA4E4E">
      <w:rPr>
        <w:rStyle w:val="a6"/>
        <w:b w:val="0"/>
      </w:rPr>
      <w:fldChar w:fldCharType="separate"/>
    </w:r>
    <w:r w:rsidR="005A3A4A">
      <w:rPr>
        <w:rStyle w:val="a6"/>
        <w:b w:val="0"/>
        <w:noProof/>
      </w:rPr>
      <w:t>2</w:t>
    </w:r>
    <w:r w:rsidRPr="00BA4E4E">
      <w:rPr>
        <w:rStyle w:val="a6"/>
        <w:b w:val="0"/>
      </w:rPr>
      <w:fldChar w:fldCharType="end"/>
    </w:r>
  </w:p>
  <w:p w:rsidR="002A4FA3" w:rsidRDefault="002A4FA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C251F"/>
    <w:multiLevelType w:val="singleLevel"/>
    <w:tmpl w:val="8274064A"/>
    <w:lvl w:ilvl="0">
      <w:start w:val="4"/>
      <w:numFmt w:val="decimal"/>
      <w:lvlText w:val="%1."/>
      <w:legacy w:legacy="1" w:legacySpace="0" w:legacyIndent="356"/>
      <w:lvlJc w:val="left"/>
      <w:rPr>
        <w:rFonts w:ascii="Times New Roman" w:hAnsi="Times New Roman" w:cs="Times New Roman" w:hint="default"/>
      </w:rPr>
    </w:lvl>
  </w:abstractNum>
  <w:abstractNum w:abstractNumId="1" w15:restartNumberingAfterBreak="0">
    <w:nsid w:val="108F6A3A"/>
    <w:multiLevelType w:val="singleLevel"/>
    <w:tmpl w:val="F8100CBE"/>
    <w:lvl w:ilvl="0">
      <w:start w:val="13"/>
      <w:numFmt w:val="decimal"/>
      <w:lvlText w:val="%1."/>
      <w:legacy w:legacy="1" w:legacySpace="0" w:legacyIndent="523"/>
      <w:lvlJc w:val="left"/>
      <w:rPr>
        <w:rFonts w:ascii="Times New Roman" w:hAnsi="Times New Roman" w:cs="Times New Roman" w:hint="default"/>
      </w:rPr>
    </w:lvl>
  </w:abstractNum>
  <w:abstractNum w:abstractNumId="2" w15:restartNumberingAfterBreak="0">
    <w:nsid w:val="26CE5D03"/>
    <w:multiLevelType w:val="singleLevel"/>
    <w:tmpl w:val="F68E6FB0"/>
    <w:lvl w:ilvl="0">
      <w:start w:val="14"/>
      <w:numFmt w:val="decimal"/>
      <w:lvlText w:val="%1."/>
      <w:legacy w:legacy="1" w:legacySpace="0" w:legacyIndent="523"/>
      <w:lvlJc w:val="left"/>
      <w:rPr>
        <w:rFonts w:ascii="Times New Roman" w:hAnsi="Times New Roman" w:cs="Times New Roman" w:hint="default"/>
      </w:rPr>
    </w:lvl>
  </w:abstractNum>
  <w:abstractNum w:abstractNumId="3" w15:restartNumberingAfterBreak="0">
    <w:nsid w:val="28550282"/>
    <w:multiLevelType w:val="singleLevel"/>
    <w:tmpl w:val="C37A9DA8"/>
    <w:lvl w:ilvl="0">
      <w:start w:val="15"/>
      <w:numFmt w:val="decimal"/>
      <w:lvlText w:val="%1."/>
      <w:legacy w:legacy="1" w:legacySpace="0" w:legacyIndent="523"/>
      <w:lvlJc w:val="left"/>
      <w:rPr>
        <w:rFonts w:ascii="Times New Roman" w:hAnsi="Times New Roman" w:cs="Times New Roman" w:hint="default"/>
      </w:rPr>
    </w:lvl>
  </w:abstractNum>
  <w:abstractNum w:abstractNumId="4" w15:restartNumberingAfterBreak="0">
    <w:nsid w:val="4C8F4116"/>
    <w:multiLevelType w:val="singleLevel"/>
    <w:tmpl w:val="46F0F4DC"/>
    <w:lvl w:ilvl="0">
      <w:start w:val="1"/>
      <w:numFmt w:val="decimal"/>
      <w:lvlText w:val="%1."/>
      <w:legacy w:legacy="1" w:legacySpace="0" w:legacyIndent="355"/>
      <w:lvlJc w:val="left"/>
      <w:rPr>
        <w:rFonts w:ascii="Times New Roman" w:hAnsi="Times New Roman" w:cs="Times New Roman" w:hint="default"/>
      </w:rPr>
    </w:lvl>
  </w:abstractNum>
  <w:abstractNum w:abstractNumId="5" w15:restartNumberingAfterBreak="0">
    <w:nsid w:val="4CF21C90"/>
    <w:multiLevelType w:val="singleLevel"/>
    <w:tmpl w:val="045C8CE4"/>
    <w:lvl w:ilvl="0">
      <w:start w:val="1"/>
      <w:numFmt w:val="decimal"/>
      <w:lvlText w:val="%1."/>
      <w:legacy w:legacy="1" w:legacySpace="0" w:legacyIndent="356"/>
      <w:lvlJc w:val="left"/>
      <w:rPr>
        <w:rFonts w:ascii="Times New Roman" w:hAnsi="Times New Roman" w:cs="Times New Roman" w:hint="default"/>
      </w:rPr>
    </w:lvl>
  </w:abstractNum>
  <w:abstractNum w:abstractNumId="6" w15:restartNumberingAfterBreak="0">
    <w:nsid w:val="54F86E92"/>
    <w:multiLevelType w:val="singleLevel"/>
    <w:tmpl w:val="499C3B38"/>
    <w:lvl w:ilvl="0">
      <w:start w:val="7"/>
      <w:numFmt w:val="decimal"/>
      <w:lvlText w:val="%1."/>
      <w:legacy w:legacy="1" w:legacySpace="0" w:legacyIndent="365"/>
      <w:lvlJc w:val="left"/>
      <w:rPr>
        <w:rFonts w:ascii="Times New Roman" w:hAnsi="Times New Roman" w:cs="Times New Roman" w:hint="default"/>
      </w:rPr>
    </w:lvl>
  </w:abstractNum>
  <w:abstractNum w:abstractNumId="7" w15:restartNumberingAfterBreak="0">
    <w:nsid w:val="71163BC1"/>
    <w:multiLevelType w:val="singleLevel"/>
    <w:tmpl w:val="5B6EEAA0"/>
    <w:lvl w:ilvl="0">
      <w:start w:val="16"/>
      <w:numFmt w:val="decimal"/>
      <w:lvlText w:val="%1."/>
      <w:legacy w:legacy="1" w:legacySpace="0" w:legacyIndent="533"/>
      <w:lvlJc w:val="left"/>
      <w:rPr>
        <w:rFonts w:ascii="Times New Roman" w:hAnsi="Times New Roman" w:cs="Times New Roman" w:hint="default"/>
      </w:rPr>
    </w:lvl>
  </w:abstractNum>
  <w:num w:numId="1">
    <w:abstractNumId w:val="5"/>
  </w:num>
  <w:num w:numId="2">
    <w:abstractNumId w:val="4"/>
  </w:num>
  <w:num w:numId="3">
    <w:abstractNumId w:val="0"/>
  </w:num>
  <w:num w:numId="4">
    <w:abstractNumId w:val="6"/>
  </w:num>
  <w:num w:numId="5">
    <w:abstractNumId w:val="6"/>
    <w:lvlOverride w:ilvl="0">
      <w:lvl w:ilvl="0">
        <w:start w:val="9"/>
        <w:numFmt w:val="decimal"/>
        <w:lvlText w:val="%1."/>
        <w:legacy w:legacy="1" w:legacySpace="0" w:legacyIndent="351"/>
        <w:lvlJc w:val="left"/>
        <w:rPr>
          <w:rFonts w:ascii="Times New Roman" w:hAnsi="Times New Roman" w:cs="Times New Roman" w:hint="default"/>
        </w:rPr>
      </w:lvl>
    </w:lvlOverride>
  </w:num>
  <w:num w:numId="6">
    <w:abstractNumId w:val="6"/>
    <w:lvlOverride w:ilvl="0">
      <w:lvl w:ilvl="0">
        <w:start w:val="9"/>
        <w:numFmt w:val="decimal"/>
        <w:lvlText w:val="%1."/>
        <w:legacy w:legacy="1" w:legacySpace="0" w:legacyIndent="422"/>
        <w:lvlJc w:val="left"/>
        <w:rPr>
          <w:rFonts w:ascii="Times New Roman" w:hAnsi="Times New Roman" w:cs="Times New Roman" w:hint="default"/>
        </w:rPr>
      </w:lvl>
    </w:lvlOverride>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0B7"/>
    <w:rsid w:val="000125AD"/>
    <w:rsid w:val="00021A49"/>
    <w:rsid w:val="0002363F"/>
    <w:rsid w:val="00032728"/>
    <w:rsid w:val="00034FFF"/>
    <w:rsid w:val="00044990"/>
    <w:rsid w:val="000570A8"/>
    <w:rsid w:val="00084F08"/>
    <w:rsid w:val="00086F40"/>
    <w:rsid w:val="00095B6B"/>
    <w:rsid w:val="000A7063"/>
    <w:rsid w:val="000B0C9B"/>
    <w:rsid w:val="000C2459"/>
    <w:rsid w:val="000C2534"/>
    <w:rsid w:val="000C512B"/>
    <w:rsid w:val="000C60D5"/>
    <w:rsid w:val="000D50A1"/>
    <w:rsid w:val="00110443"/>
    <w:rsid w:val="00141C03"/>
    <w:rsid w:val="001A210B"/>
    <w:rsid w:val="001B66EF"/>
    <w:rsid w:val="001D35F3"/>
    <w:rsid w:val="001D7191"/>
    <w:rsid w:val="001D7AC4"/>
    <w:rsid w:val="0023662B"/>
    <w:rsid w:val="002544EA"/>
    <w:rsid w:val="00272541"/>
    <w:rsid w:val="00287BB6"/>
    <w:rsid w:val="002A0D6C"/>
    <w:rsid w:val="002A4FA3"/>
    <w:rsid w:val="002D1CE0"/>
    <w:rsid w:val="002F09E3"/>
    <w:rsid w:val="00333409"/>
    <w:rsid w:val="00357640"/>
    <w:rsid w:val="003653B0"/>
    <w:rsid w:val="00373F70"/>
    <w:rsid w:val="003A40A6"/>
    <w:rsid w:val="003B3259"/>
    <w:rsid w:val="003B5B6D"/>
    <w:rsid w:val="003C6D3C"/>
    <w:rsid w:val="003D6B39"/>
    <w:rsid w:val="003F4820"/>
    <w:rsid w:val="004046DA"/>
    <w:rsid w:val="004057A8"/>
    <w:rsid w:val="00407B63"/>
    <w:rsid w:val="00462923"/>
    <w:rsid w:val="00464404"/>
    <w:rsid w:val="004A0061"/>
    <w:rsid w:val="004A6722"/>
    <w:rsid w:val="004B576C"/>
    <w:rsid w:val="004C2122"/>
    <w:rsid w:val="004D35D1"/>
    <w:rsid w:val="005918F4"/>
    <w:rsid w:val="00596B6D"/>
    <w:rsid w:val="00597871"/>
    <w:rsid w:val="005A3A4A"/>
    <w:rsid w:val="005D28DE"/>
    <w:rsid w:val="005E39F6"/>
    <w:rsid w:val="005E5754"/>
    <w:rsid w:val="005F4BCC"/>
    <w:rsid w:val="005F5A62"/>
    <w:rsid w:val="006041E7"/>
    <w:rsid w:val="006063BD"/>
    <w:rsid w:val="006077DD"/>
    <w:rsid w:val="00615AA8"/>
    <w:rsid w:val="006416BA"/>
    <w:rsid w:val="00653937"/>
    <w:rsid w:val="00653F7B"/>
    <w:rsid w:val="00662735"/>
    <w:rsid w:val="00667CA9"/>
    <w:rsid w:val="00676F2E"/>
    <w:rsid w:val="00680988"/>
    <w:rsid w:val="006937E4"/>
    <w:rsid w:val="006978BA"/>
    <w:rsid w:val="006D30B8"/>
    <w:rsid w:val="006E0207"/>
    <w:rsid w:val="006E4C9C"/>
    <w:rsid w:val="006F0B51"/>
    <w:rsid w:val="006F4C6F"/>
    <w:rsid w:val="00737A27"/>
    <w:rsid w:val="00754744"/>
    <w:rsid w:val="0076518C"/>
    <w:rsid w:val="007665D6"/>
    <w:rsid w:val="007738CB"/>
    <w:rsid w:val="00780585"/>
    <w:rsid w:val="00783871"/>
    <w:rsid w:val="007839D3"/>
    <w:rsid w:val="00793163"/>
    <w:rsid w:val="007A7E73"/>
    <w:rsid w:val="007B227D"/>
    <w:rsid w:val="007D4765"/>
    <w:rsid w:val="007E55EF"/>
    <w:rsid w:val="007E6E72"/>
    <w:rsid w:val="00821D32"/>
    <w:rsid w:val="00842397"/>
    <w:rsid w:val="00863CD5"/>
    <w:rsid w:val="008741D4"/>
    <w:rsid w:val="008A6135"/>
    <w:rsid w:val="008D4B7A"/>
    <w:rsid w:val="008E5771"/>
    <w:rsid w:val="008E6DCD"/>
    <w:rsid w:val="008F035D"/>
    <w:rsid w:val="008F0895"/>
    <w:rsid w:val="009106C7"/>
    <w:rsid w:val="009301CA"/>
    <w:rsid w:val="00976978"/>
    <w:rsid w:val="00982171"/>
    <w:rsid w:val="00986E3A"/>
    <w:rsid w:val="00997F33"/>
    <w:rsid w:val="009A4989"/>
    <w:rsid w:val="009A5F5A"/>
    <w:rsid w:val="009B3EBE"/>
    <w:rsid w:val="009D15F4"/>
    <w:rsid w:val="009F296D"/>
    <w:rsid w:val="009F3265"/>
    <w:rsid w:val="009F58FE"/>
    <w:rsid w:val="00A16615"/>
    <w:rsid w:val="00A209BD"/>
    <w:rsid w:val="00A3247F"/>
    <w:rsid w:val="00A333CD"/>
    <w:rsid w:val="00A34989"/>
    <w:rsid w:val="00A34ED3"/>
    <w:rsid w:val="00A417C6"/>
    <w:rsid w:val="00A72BA2"/>
    <w:rsid w:val="00A83DBD"/>
    <w:rsid w:val="00AB7C7F"/>
    <w:rsid w:val="00AC1F18"/>
    <w:rsid w:val="00AD5DAB"/>
    <w:rsid w:val="00B16E57"/>
    <w:rsid w:val="00B348C5"/>
    <w:rsid w:val="00B6156C"/>
    <w:rsid w:val="00B7344B"/>
    <w:rsid w:val="00B741E9"/>
    <w:rsid w:val="00B74E84"/>
    <w:rsid w:val="00B84232"/>
    <w:rsid w:val="00B9565C"/>
    <w:rsid w:val="00BA4E4E"/>
    <w:rsid w:val="00BA59F3"/>
    <w:rsid w:val="00BC026F"/>
    <w:rsid w:val="00BC529D"/>
    <w:rsid w:val="00BD7F13"/>
    <w:rsid w:val="00BE343F"/>
    <w:rsid w:val="00BE6084"/>
    <w:rsid w:val="00C30B98"/>
    <w:rsid w:val="00C31FAA"/>
    <w:rsid w:val="00C40846"/>
    <w:rsid w:val="00C43722"/>
    <w:rsid w:val="00C54D1C"/>
    <w:rsid w:val="00C561A4"/>
    <w:rsid w:val="00C659C8"/>
    <w:rsid w:val="00C66337"/>
    <w:rsid w:val="00C92656"/>
    <w:rsid w:val="00C96A85"/>
    <w:rsid w:val="00CA5DB4"/>
    <w:rsid w:val="00CB4B8D"/>
    <w:rsid w:val="00CC07F5"/>
    <w:rsid w:val="00CD4104"/>
    <w:rsid w:val="00CD6EB8"/>
    <w:rsid w:val="00CE40B7"/>
    <w:rsid w:val="00CF0CAF"/>
    <w:rsid w:val="00D07A01"/>
    <w:rsid w:val="00D13A5B"/>
    <w:rsid w:val="00D206D6"/>
    <w:rsid w:val="00D242F1"/>
    <w:rsid w:val="00D31CE9"/>
    <w:rsid w:val="00D52E97"/>
    <w:rsid w:val="00D54396"/>
    <w:rsid w:val="00D921D3"/>
    <w:rsid w:val="00DA0B44"/>
    <w:rsid w:val="00DA0C57"/>
    <w:rsid w:val="00DA33B3"/>
    <w:rsid w:val="00DA4EB8"/>
    <w:rsid w:val="00DA59AA"/>
    <w:rsid w:val="00DB4473"/>
    <w:rsid w:val="00DC6B14"/>
    <w:rsid w:val="00DE0C45"/>
    <w:rsid w:val="00DE59E0"/>
    <w:rsid w:val="00E0098F"/>
    <w:rsid w:val="00E14384"/>
    <w:rsid w:val="00E221EA"/>
    <w:rsid w:val="00E27DCC"/>
    <w:rsid w:val="00E73616"/>
    <w:rsid w:val="00E75295"/>
    <w:rsid w:val="00EB6FB2"/>
    <w:rsid w:val="00ED1758"/>
    <w:rsid w:val="00EF7C89"/>
    <w:rsid w:val="00F00C71"/>
    <w:rsid w:val="00F363DA"/>
    <w:rsid w:val="00F42113"/>
    <w:rsid w:val="00F504CF"/>
    <w:rsid w:val="00F618C1"/>
    <w:rsid w:val="00F72557"/>
    <w:rsid w:val="00F82130"/>
    <w:rsid w:val="00F97E34"/>
    <w:rsid w:val="00FA244C"/>
    <w:rsid w:val="00FD3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543F74-A7EE-4E14-9C0D-91DC3E10A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bCs/>
      <w:sz w:val="28"/>
      <w:szCs w:val="24"/>
      <w:lang w:val="uk-UA"/>
    </w:rPr>
  </w:style>
  <w:style w:type="paragraph" w:styleId="1">
    <w:name w:val="heading 1"/>
    <w:basedOn w:val="a"/>
    <w:next w:val="a"/>
    <w:qFormat/>
    <w:pPr>
      <w:keepNext/>
      <w:jc w:val="both"/>
      <w:outlineLvl w:val="0"/>
    </w:pPr>
  </w:style>
  <w:style w:type="paragraph" w:styleId="3">
    <w:name w:val="heading 3"/>
    <w:basedOn w:val="a"/>
    <w:next w:val="a"/>
    <w:qFormat/>
    <w:rsid w:val="00E221EA"/>
    <w:pPr>
      <w:keepNext/>
      <w:spacing w:before="240" w:after="60"/>
      <w:outlineLvl w:val="2"/>
    </w:pPr>
    <w:rPr>
      <w:rFonts w:ascii="Arial" w:hAnsi="Arial" w:cs="Arial"/>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044990"/>
    <w:pPr>
      <w:jc w:val="both"/>
    </w:pPr>
    <w:rPr>
      <w:b w:val="0"/>
      <w:bCs w:val="0"/>
    </w:rPr>
  </w:style>
  <w:style w:type="paragraph" w:styleId="a4">
    <w:name w:val="footnote text"/>
    <w:basedOn w:val="a"/>
    <w:semiHidden/>
    <w:rsid w:val="00E221EA"/>
    <w:rPr>
      <w:b w:val="0"/>
      <w:bCs w:val="0"/>
      <w:sz w:val="20"/>
      <w:szCs w:val="20"/>
      <w:lang w:eastAsia="en-US"/>
    </w:rPr>
  </w:style>
  <w:style w:type="paragraph" w:styleId="a5">
    <w:name w:val="header"/>
    <w:basedOn w:val="a"/>
    <w:rsid w:val="00DA4EB8"/>
    <w:pPr>
      <w:tabs>
        <w:tab w:val="center" w:pos="4677"/>
        <w:tab w:val="right" w:pos="9355"/>
      </w:tabs>
    </w:pPr>
  </w:style>
  <w:style w:type="character" w:styleId="a6">
    <w:name w:val="page number"/>
    <w:basedOn w:val="a0"/>
    <w:rsid w:val="00DA4EB8"/>
  </w:style>
  <w:style w:type="character" w:customStyle="1" w:styleId="FontStyle17">
    <w:name w:val="Font Style17"/>
    <w:basedOn w:val="a0"/>
    <w:rsid w:val="00462923"/>
    <w:rPr>
      <w:rFonts w:ascii="Times New Roman" w:hAnsi="Times New Roman" w:cs="Times New Roman"/>
      <w:sz w:val="18"/>
      <w:szCs w:val="18"/>
    </w:rPr>
  </w:style>
  <w:style w:type="paragraph" w:customStyle="1" w:styleId="10">
    <w:name w:val="1"/>
    <w:basedOn w:val="a"/>
    <w:rsid w:val="003B5B6D"/>
    <w:rPr>
      <w:rFonts w:ascii="Verdana" w:hAnsi="Verdana"/>
      <w:b w:val="0"/>
      <w:bCs w:val="0"/>
      <w:sz w:val="20"/>
      <w:szCs w:val="20"/>
      <w:lang w:val="en-US" w:eastAsia="en-US"/>
    </w:rPr>
  </w:style>
  <w:style w:type="paragraph" w:customStyle="1" w:styleId="Style3">
    <w:name w:val="Style3"/>
    <w:basedOn w:val="a"/>
    <w:rsid w:val="00DE0C45"/>
    <w:pPr>
      <w:widowControl w:val="0"/>
      <w:autoSpaceDE w:val="0"/>
      <w:autoSpaceDN w:val="0"/>
      <w:adjustRightInd w:val="0"/>
      <w:spacing w:line="324" w:lineRule="exact"/>
      <w:jc w:val="center"/>
    </w:pPr>
    <w:rPr>
      <w:b w:val="0"/>
      <w:bCs w:val="0"/>
      <w:sz w:val="24"/>
      <w:lang w:val="ru-RU"/>
    </w:rPr>
  </w:style>
  <w:style w:type="paragraph" w:customStyle="1" w:styleId="Style4">
    <w:name w:val="Style4"/>
    <w:basedOn w:val="a"/>
    <w:rsid w:val="00DE0C45"/>
    <w:pPr>
      <w:widowControl w:val="0"/>
      <w:autoSpaceDE w:val="0"/>
      <w:autoSpaceDN w:val="0"/>
      <w:adjustRightInd w:val="0"/>
      <w:jc w:val="both"/>
    </w:pPr>
    <w:rPr>
      <w:b w:val="0"/>
      <w:bCs w:val="0"/>
      <w:sz w:val="24"/>
      <w:lang w:val="ru-RU"/>
    </w:rPr>
  </w:style>
  <w:style w:type="paragraph" w:customStyle="1" w:styleId="Style5">
    <w:name w:val="Style5"/>
    <w:basedOn w:val="a"/>
    <w:rsid w:val="00DE0C45"/>
    <w:pPr>
      <w:widowControl w:val="0"/>
      <w:autoSpaceDE w:val="0"/>
      <w:autoSpaceDN w:val="0"/>
      <w:adjustRightInd w:val="0"/>
      <w:spacing w:line="322" w:lineRule="exact"/>
      <w:ind w:firstLine="691"/>
      <w:jc w:val="both"/>
    </w:pPr>
    <w:rPr>
      <w:b w:val="0"/>
      <w:bCs w:val="0"/>
      <w:sz w:val="24"/>
      <w:lang w:val="ru-RU"/>
    </w:rPr>
  </w:style>
  <w:style w:type="paragraph" w:customStyle="1" w:styleId="Style6">
    <w:name w:val="Style6"/>
    <w:basedOn w:val="a"/>
    <w:rsid w:val="00DE0C45"/>
    <w:pPr>
      <w:widowControl w:val="0"/>
      <w:autoSpaceDE w:val="0"/>
      <w:autoSpaceDN w:val="0"/>
      <w:adjustRightInd w:val="0"/>
      <w:spacing w:line="326" w:lineRule="exact"/>
      <w:ind w:firstLine="710"/>
      <w:jc w:val="both"/>
    </w:pPr>
    <w:rPr>
      <w:b w:val="0"/>
      <w:bCs w:val="0"/>
      <w:sz w:val="24"/>
      <w:lang w:val="ru-RU"/>
    </w:rPr>
  </w:style>
  <w:style w:type="paragraph" w:customStyle="1" w:styleId="Style8">
    <w:name w:val="Style8"/>
    <w:basedOn w:val="a"/>
    <w:rsid w:val="00DE0C45"/>
    <w:pPr>
      <w:widowControl w:val="0"/>
      <w:autoSpaceDE w:val="0"/>
      <w:autoSpaceDN w:val="0"/>
      <w:adjustRightInd w:val="0"/>
    </w:pPr>
    <w:rPr>
      <w:b w:val="0"/>
      <w:bCs w:val="0"/>
      <w:sz w:val="24"/>
      <w:lang w:val="ru-RU"/>
    </w:rPr>
  </w:style>
  <w:style w:type="character" w:customStyle="1" w:styleId="FontStyle16">
    <w:name w:val="Font Style16"/>
    <w:basedOn w:val="a0"/>
    <w:rsid w:val="00DE0C45"/>
    <w:rPr>
      <w:rFonts w:ascii="Times New Roman" w:hAnsi="Times New Roman" w:cs="Times New Roman"/>
      <w:sz w:val="26"/>
      <w:szCs w:val="26"/>
    </w:rPr>
  </w:style>
  <w:style w:type="character" w:customStyle="1" w:styleId="FontStyle18">
    <w:name w:val="Font Style18"/>
    <w:basedOn w:val="a0"/>
    <w:rsid w:val="00DE0C45"/>
    <w:rPr>
      <w:rFonts w:ascii="Arial" w:hAnsi="Arial" w:cs="Arial"/>
      <w:sz w:val="14"/>
      <w:szCs w:val="14"/>
    </w:rPr>
  </w:style>
  <w:style w:type="character" w:customStyle="1" w:styleId="FontStyle23">
    <w:name w:val="Font Style23"/>
    <w:basedOn w:val="a0"/>
    <w:rsid w:val="00DE0C45"/>
    <w:rPr>
      <w:rFonts w:ascii="Times New Roman" w:hAnsi="Times New Roman" w:cs="Times New Roman"/>
      <w:b/>
      <w:bCs/>
      <w:sz w:val="26"/>
      <w:szCs w:val="26"/>
    </w:rPr>
  </w:style>
  <w:style w:type="paragraph" w:customStyle="1" w:styleId="Style1">
    <w:name w:val="Style1"/>
    <w:basedOn w:val="a"/>
    <w:rsid w:val="00DE0C45"/>
    <w:pPr>
      <w:widowControl w:val="0"/>
      <w:autoSpaceDE w:val="0"/>
      <w:autoSpaceDN w:val="0"/>
      <w:adjustRightInd w:val="0"/>
      <w:spacing w:line="413" w:lineRule="exact"/>
      <w:jc w:val="center"/>
    </w:pPr>
    <w:rPr>
      <w:b w:val="0"/>
      <w:bCs w:val="0"/>
      <w:sz w:val="24"/>
      <w:lang w:val="ru-RU"/>
    </w:rPr>
  </w:style>
  <w:style w:type="paragraph" w:customStyle="1" w:styleId="Style2">
    <w:name w:val="Style2"/>
    <w:basedOn w:val="a"/>
    <w:rsid w:val="00DE0C45"/>
    <w:pPr>
      <w:widowControl w:val="0"/>
      <w:autoSpaceDE w:val="0"/>
      <w:autoSpaceDN w:val="0"/>
      <w:adjustRightInd w:val="0"/>
      <w:jc w:val="both"/>
    </w:pPr>
    <w:rPr>
      <w:b w:val="0"/>
      <w:bCs w:val="0"/>
      <w:sz w:val="24"/>
      <w:lang w:val="ru-RU"/>
    </w:rPr>
  </w:style>
  <w:style w:type="paragraph" w:customStyle="1" w:styleId="Style11">
    <w:name w:val="Style11"/>
    <w:basedOn w:val="a"/>
    <w:rsid w:val="00DE0C45"/>
    <w:pPr>
      <w:widowControl w:val="0"/>
      <w:autoSpaceDE w:val="0"/>
      <w:autoSpaceDN w:val="0"/>
      <w:adjustRightInd w:val="0"/>
      <w:spacing w:line="326" w:lineRule="exact"/>
    </w:pPr>
    <w:rPr>
      <w:b w:val="0"/>
      <w:bCs w:val="0"/>
      <w:sz w:val="24"/>
      <w:lang w:val="ru-RU"/>
    </w:rPr>
  </w:style>
  <w:style w:type="paragraph" w:customStyle="1" w:styleId="Style12">
    <w:name w:val="Style12"/>
    <w:basedOn w:val="a"/>
    <w:rsid w:val="00DE0C45"/>
    <w:pPr>
      <w:widowControl w:val="0"/>
      <w:autoSpaceDE w:val="0"/>
      <w:autoSpaceDN w:val="0"/>
      <w:adjustRightInd w:val="0"/>
    </w:pPr>
    <w:rPr>
      <w:b w:val="0"/>
      <w:bCs w:val="0"/>
      <w:sz w:val="24"/>
      <w:lang w:val="ru-RU"/>
    </w:rPr>
  </w:style>
  <w:style w:type="character" w:customStyle="1" w:styleId="FontStyle14">
    <w:name w:val="Font Style14"/>
    <w:basedOn w:val="a0"/>
    <w:rsid w:val="00DE0C45"/>
    <w:rPr>
      <w:rFonts w:ascii="Times New Roman" w:hAnsi="Times New Roman" w:cs="Times New Roman"/>
      <w:b/>
      <w:bCs/>
      <w:sz w:val="32"/>
      <w:szCs w:val="32"/>
    </w:rPr>
  </w:style>
  <w:style w:type="character" w:customStyle="1" w:styleId="FontStyle21">
    <w:name w:val="Font Style21"/>
    <w:basedOn w:val="a0"/>
    <w:rsid w:val="00DE0C45"/>
    <w:rPr>
      <w:rFonts w:ascii="Times New Roman" w:hAnsi="Times New Roman" w:cs="Times New Roman"/>
      <w:i/>
      <w:iCs/>
      <w:spacing w:val="20"/>
      <w:sz w:val="32"/>
      <w:szCs w:val="32"/>
    </w:rPr>
  </w:style>
  <w:style w:type="character" w:customStyle="1" w:styleId="FontStyle22">
    <w:name w:val="Font Style22"/>
    <w:basedOn w:val="a0"/>
    <w:rsid w:val="00DE0C45"/>
    <w:rPr>
      <w:rFonts w:ascii="Arial" w:hAnsi="Arial" w:cs="Arial"/>
      <w:b/>
      <w:bCs/>
      <w:i/>
      <w:iCs/>
      <w:sz w:val="24"/>
      <w:szCs w:val="24"/>
    </w:rPr>
  </w:style>
  <w:style w:type="character" w:customStyle="1" w:styleId="apple-converted-space">
    <w:name w:val="apple-converted-space"/>
    <w:basedOn w:val="a0"/>
    <w:rsid w:val="002A4FA3"/>
  </w:style>
  <w:style w:type="paragraph" w:styleId="a7">
    <w:name w:val="footer"/>
    <w:basedOn w:val="a"/>
    <w:rsid w:val="002A4FA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779</Words>
  <Characters>4443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Про заохочення</vt:lpstr>
    </vt:vector>
  </TitlesOfParts>
  <Company>RADA</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заохочення</dc:title>
  <dc:subject/>
  <dc:creator>Office2</dc:creator>
  <cp:keywords/>
  <dc:description/>
  <cp:lastModifiedBy>Kompvid2</cp:lastModifiedBy>
  <cp:revision>2</cp:revision>
  <cp:lastPrinted>2017-11-17T13:19:00Z</cp:lastPrinted>
  <dcterms:created xsi:type="dcterms:W3CDTF">2017-11-22T13:02:00Z</dcterms:created>
  <dcterms:modified xsi:type="dcterms:W3CDTF">2017-11-22T13:02:00Z</dcterms:modified>
</cp:coreProperties>
</file>