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567" w:rsidRPr="0022112A" w:rsidRDefault="003C4567" w:rsidP="008648EE">
      <w:pPr>
        <w:ind w:right="127" w:firstLine="720"/>
        <w:jc w:val="both"/>
        <w:rPr>
          <w:sz w:val="28"/>
        </w:rPr>
      </w:pPr>
      <w:bookmarkStart w:id="0" w:name="_GoBack"/>
      <w:bookmarkEnd w:id="0"/>
      <w:r w:rsidRPr="0022112A">
        <w:rPr>
          <w:sz w:val="28"/>
        </w:rPr>
        <w:t xml:space="preserve">                                                                    ЗАТВЕРДЖЕНО</w:t>
      </w:r>
    </w:p>
    <w:p w:rsidR="003C4567" w:rsidRPr="0022112A" w:rsidRDefault="003C4567" w:rsidP="008648EE">
      <w:pPr>
        <w:ind w:right="127" w:firstLine="720"/>
        <w:jc w:val="both"/>
        <w:rPr>
          <w:sz w:val="28"/>
        </w:rPr>
      </w:pPr>
      <w:r w:rsidRPr="0022112A">
        <w:rPr>
          <w:sz w:val="28"/>
        </w:rPr>
        <w:t xml:space="preserve">                                                                    Розпорядження міського голови</w:t>
      </w:r>
    </w:p>
    <w:p w:rsidR="003C4567" w:rsidRPr="0022112A" w:rsidRDefault="003C4567" w:rsidP="008648EE">
      <w:pPr>
        <w:ind w:right="127" w:firstLine="720"/>
        <w:jc w:val="both"/>
        <w:rPr>
          <w:sz w:val="28"/>
        </w:rPr>
      </w:pPr>
      <w:r w:rsidRPr="0022112A">
        <w:rPr>
          <w:sz w:val="28"/>
        </w:rPr>
        <w:t xml:space="preserve">                                                                    від </w:t>
      </w:r>
      <w:r w:rsidR="009F7802">
        <w:rPr>
          <w:sz w:val="28"/>
        </w:rPr>
        <w:t>10.11.</w:t>
      </w:r>
      <w:r w:rsidRPr="0022112A">
        <w:rPr>
          <w:sz w:val="28"/>
        </w:rPr>
        <w:t>2017 №</w:t>
      </w:r>
      <w:r w:rsidR="009F7802">
        <w:rPr>
          <w:sz w:val="28"/>
        </w:rPr>
        <w:t>543-р</w:t>
      </w: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pStyle w:val="3"/>
        <w:rPr>
          <w:color w:val="000000"/>
        </w:rPr>
      </w:pPr>
    </w:p>
    <w:p w:rsidR="003C4567" w:rsidRPr="0022112A" w:rsidRDefault="003C4567" w:rsidP="008648EE">
      <w:pPr>
        <w:pStyle w:val="3"/>
        <w:rPr>
          <w:color w:val="000000"/>
          <w:sz w:val="28"/>
          <w:szCs w:val="28"/>
        </w:rPr>
      </w:pPr>
      <w:r w:rsidRPr="0022112A">
        <w:rPr>
          <w:color w:val="000000"/>
          <w:sz w:val="28"/>
          <w:szCs w:val="28"/>
        </w:rPr>
        <w:t>ПОЛОЖЕННЯ</w:t>
      </w:r>
      <w:r w:rsidRPr="0022112A">
        <w:rPr>
          <w:color w:val="000000"/>
          <w:sz w:val="28"/>
          <w:szCs w:val="28"/>
        </w:rPr>
        <w:br/>
        <w:t>про штаб з ліквідації наслідків надзвичайної ситуації</w:t>
      </w:r>
      <w:r>
        <w:rPr>
          <w:color w:val="000000"/>
          <w:sz w:val="28"/>
          <w:szCs w:val="28"/>
        </w:rPr>
        <w:t xml:space="preserve"> </w:t>
      </w:r>
    </w:p>
    <w:p w:rsidR="003C4567" w:rsidRPr="0022112A" w:rsidRDefault="003C4567" w:rsidP="00CF6C6B"/>
    <w:p w:rsidR="003C4567" w:rsidRPr="0022112A" w:rsidRDefault="003C4567" w:rsidP="008648EE">
      <w:pPr>
        <w:pStyle w:val="3"/>
        <w:rPr>
          <w:color w:val="000000"/>
        </w:rPr>
      </w:pPr>
      <w:r w:rsidRPr="0022112A">
        <w:rPr>
          <w:color w:val="000000"/>
          <w:sz w:val="28"/>
          <w:szCs w:val="28"/>
        </w:rPr>
        <w:t>I. Загальні положення</w:t>
      </w:r>
    </w:p>
    <w:p w:rsidR="003C4567" w:rsidRPr="0022112A" w:rsidRDefault="003C4567" w:rsidP="00EE2071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1. Це Положення визначає завдання, функції та порядок діяльності штабу з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ліквідац</w:t>
      </w:r>
      <w:r w:rsidRPr="0022112A">
        <w:rPr>
          <w:color w:val="000000"/>
          <w:sz w:val="28"/>
          <w:szCs w:val="28"/>
          <w:lang w:val="uk-UA"/>
        </w:rPr>
        <w:t>ії наслідків надзвичайної ситуації (далі - НС).</w:t>
      </w:r>
    </w:p>
    <w:p w:rsidR="003C4567" w:rsidRPr="0022112A" w:rsidRDefault="003C4567" w:rsidP="00EE2071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2. Штаб з ліквідації наслідків НС (далі - Штаб з НС) утворюється для безпосередньої організації і координації аварійно-рятувальних та інших невідкладних робіт з ліквідації наслідків НС і є робочим органом керівника робіт з ліквідації наслідків НС.</w:t>
      </w:r>
    </w:p>
    <w:p w:rsidR="003C4567" w:rsidRPr="0022112A" w:rsidRDefault="003C4567" w:rsidP="00EE2071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3.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Р</w:t>
      </w:r>
      <w:r w:rsidRPr="0022112A">
        <w:rPr>
          <w:color w:val="000000"/>
          <w:sz w:val="28"/>
          <w:szCs w:val="28"/>
          <w:lang w:val="uk-UA"/>
        </w:rPr>
        <w:t>ішення про утворення та ліквідацію Штабу з НС, його кількісний та персональний склад, місце розгортання та строк прибуття залучених до його роботи працівників приймає керівник робіт з ліквідації наслідків НС у формі розпорядження.</w:t>
      </w:r>
    </w:p>
    <w:p w:rsidR="003C4567" w:rsidRPr="0022112A" w:rsidRDefault="003C4567" w:rsidP="00EE2071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4. До складу Штабу з НС входять працівники Управління ДСНС України в Чернівецькій області (далі -  УДСНС), керівники аварійно-рятувальних служб, що беруть участь у ліквідації наслідків НС, представники або експерти відповідних </w:t>
      </w:r>
      <w:r w:rsidRPr="0022112A">
        <w:rPr>
          <w:sz w:val="28"/>
          <w:szCs w:val="28"/>
          <w:lang w:val="uk-UA"/>
        </w:rPr>
        <w:t>центральних органів виконавчої влади,</w:t>
      </w:r>
      <w:r w:rsidRPr="0022112A">
        <w:rPr>
          <w:color w:val="000000"/>
          <w:sz w:val="28"/>
          <w:szCs w:val="28"/>
          <w:lang w:val="uk-UA"/>
        </w:rPr>
        <w:t xml:space="preserve">  виконавчих органів Чернівецької  міської ради (далі - Органи влади), установ та організацій (за погодженням з їх керівниками).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5. Штаб з НС безпосередньо взаємодіє з відповідними центрами управління в НС, які забезпечують його роботу.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6. Робота Штабу з НС в особливий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період організовується відповідно до вимог правового режиму особливого пер</w:t>
      </w:r>
      <w:r w:rsidRPr="0022112A">
        <w:rPr>
          <w:color w:val="000000"/>
          <w:sz w:val="28"/>
          <w:szCs w:val="28"/>
          <w:lang w:val="uk-UA"/>
        </w:rPr>
        <w:t>іоду.</w:t>
      </w:r>
    </w:p>
    <w:p w:rsidR="003C4567" w:rsidRPr="0022112A" w:rsidRDefault="003C4567" w:rsidP="008648EE">
      <w:pPr>
        <w:pStyle w:val="3"/>
        <w:rPr>
          <w:color w:val="000000"/>
        </w:rPr>
      </w:pPr>
      <w:r w:rsidRPr="0022112A">
        <w:rPr>
          <w:color w:val="000000"/>
          <w:sz w:val="28"/>
          <w:szCs w:val="28"/>
        </w:rPr>
        <w:t>II. Завдання та функції Штабу з НС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1. Основними завданнями Штабу з НС є безпосередня організація і координація аварійно-рятувальних та інших невідкладних робіт з ліквідації наслідків НС.</w:t>
      </w:r>
    </w:p>
    <w:p w:rsidR="003C4567" w:rsidRPr="0022112A" w:rsidRDefault="003C4567" w:rsidP="00D04146">
      <w:pPr>
        <w:pStyle w:val="af3"/>
        <w:jc w:val="both"/>
        <w:rPr>
          <w:rStyle w:val="grame"/>
          <w:color w:val="000000"/>
          <w:sz w:val="28"/>
          <w:szCs w:val="28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2. Відповідно до покладеного на нього завдання основними функціями Штабу з НС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є:</w:t>
      </w:r>
    </w:p>
    <w:p w:rsidR="003C4567" w:rsidRPr="0022112A" w:rsidRDefault="003C4567" w:rsidP="00D04146">
      <w:pPr>
        <w:pStyle w:val="af3"/>
        <w:jc w:val="both"/>
        <w:rPr>
          <w:color w:val="000000"/>
          <w:sz w:val="28"/>
          <w:szCs w:val="28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  1) визначення зони НС та зони можливого ураження, кількості і місць перебування в них людей, організація їх рятування та надання їм допомоги, запобігання пошкодженню майна;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lastRenderedPageBreak/>
        <w:t xml:space="preserve">       2) збирання даних про обстановку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в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зон</w:t>
      </w:r>
      <w:r w:rsidRPr="0022112A">
        <w:rPr>
          <w:color w:val="000000"/>
          <w:sz w:val="28"/>
          <w:szCs w:val="28"/>
          <w:lang w:val="uk-UA"/>
        </w:rPr>
        <w:t>і НС, їх аналіз та узагальнення, прогнозування масштабів і наслідків НС;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3) визначення головних напрямів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л</w:t>
      </w:r>
      <w:r w:rsidRPr="0022112A">
        <w:rPr>
          <w:color w:val="000000"/>
          <w:sz w:val="28"/>
          <w:szCs w:val="28"/>
          <w:lang w:val="uk-UA"/>
        </w:rPr>
        <w:t>іквідації наслідків НС, розробка оперативних планів заходів з ліквідації наслідків НС і здійснення заходів щодо їх реалізації;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rStyle w:val="grame"/>
          <w:color w:val="000000"/>
          <w:sz w:val="28"/>
          <w:szCs w:val="28"/>
          <w:lang w:val="uk-UA"/>
        </w:rPr>
        <w:t xml:space="preserve">      4) визначення складу і кількості сил цивільного захисту, необхідних для залучення до ліквідації наслідків НС, термінів їх залучення згідно з планами реагування на НС, планами взаємодії органів управління та сил цивільного захисту у разі виникнення НС, а також планами локалізації і ліквідації наслідків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color w:val="000000"/>
          <w:sz w:val="28"/>
          <w:szCs w:val="28"/>
          <w:lang w:val="uk-UA"/>
        </w:rPr>
        <w:t>аварії;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5)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ідготовка розпоряджень керівника робіт з ліквідації наслідків НС щодо ліквідації наслідків НС та забезпечення безпеки постраждалих, їх реєстрація в установленому порядку після підписання та доведення до виконавців;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6) забезпечення реалізації розпоряджень керівника робіт з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ліквідац</w:t>
      </w:r>
      <w:r w:rsidRPr="0022112A">
        <w:rPr>
          <w:color w:val="000000"/>
          <w:sz w:val="28"/>
          <w:szCs w:val="28"/>
          <w:lang w:val="uk-UA"/>
        </w:rPr>
        <w:t>ії наслідків НС щодо організації та координації аварійно-рятувальних та інших невідкладних робіт з ліквідації наслідків НС;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7) безпосередня організація і координація дій залучених до ліквідації наслідків НС сил цивільного захисту, Збройних Сил України та інших військових формувань, органів і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ідрозділів поліції, а також громадських організацій і волонтерів;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8) взаємодія з відповідною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спец</w:t>
      </w:r>
      <w:r w:rsidRPr="0022112A">
        <w:rPr>
          <w:color w:val="000000"/>
          <w:sz w:val="28"/>
          <w:szCs w:val="28"/>
          <w:lang w:val="uk-UA"/>
        </w:rPr>
        <w:t>іальною комісією з ліквідації наслідків НС;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9) ведення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обл</w:t>
      </w:r>
      <w:r w:rsidRPr="0022112A">
        <w:rPr>
          <w:color w:val="000000"/>
          <w:sz w:val="28"/>
          <w:szCs w:val="28"/>
          <w:lang w:val="uk-UA"/>
        </w:rPr>
        <w:t>іку робіт, що виконуються силами цивільного захисту під час ліквідації наслідків НС;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10) ведення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обл</w:t>
      </w:r>
      <w:r w:rsidRPr="0022112A">
        <w:rPr>
          <w:color w:val="000000"/>
          <w:sz w:val="28"/>
          <w:szCs w:val="28"/>
          <w:lang w:val="uk-UA"/>
        </w:rPr>
        <w:t>іку загиблих та постраждалих унаслідок НС;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11) організація інформування населення про наслідки та прогноз розвитку НС, хід ліквідації її наслідкі</w:t>
      </w:r>
      <w:r w:rsidRPr="0022112A">
        <w:rPr>
          <w:rStyle w:val="grame"/>
          <w:color w:val="000000"/>
          <w:sz w:val="28"/>
          <w:szCs w:val="28"/>
          <w:lang w:val="uk-UA"/>
        </w:rPr>
        <w:t>в та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color w:val="000000"/>
          <w:sz w:val="28"/>
          <w:szCs w:val="28"/>
          <w:lang w:val="uk-UA"/>
        </w:rPr>
        <w:t>правила поведінки в зоні НС;</w:t>
      </w:r>
    </w:p>
    <w:p w:rsidR="003C4567" w:rsidRPr="0022112A" w:rsidRDefault="003C4567" w:rsidP="00D04146">
      <w:pPr>
        <w:pStyle w:val="af3"/>
        <w:jc w:val="both"/>
        <w:rPr>
          <w:color w:val="000000"/>
          <w:sz w:val="28"/>
          <w:szCs w:val="28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12) здійснення інформаційної взаємодії з центрами управління в НС відповідного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р</w:t>
      </w:r>
      <w:r w:rsidRPr="0022112A">
        <w:rPr>
          <w:color w:val="000000"/>
          <w:sz w:val="28"/>
          <w:szCs w:val="28"/>
          <w:lang w:val="uk-UA"/>
        </w:rPr>
        <w:t>івня;</w:t>
      </w:r>
    </w:p>
    <w:p w:rsidR="003C4567" w:rsidRPr="0022112A" w:rsidRDefault="003C4567" w:rsidP="00D0414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13) організація матеріально-технічного забезпечення проведення аварійно-рятувальних та інших невідкладних робі</w:t>
      </w:r>
      <w:r w:rsidRPr="0022112A">
        <w:rPr>
          <w:rStyle w:val="grame"/>
          <w:color w:val="000000"/>
          <w:sz w:val="28"/>
          <w:szCs w:val="28"/>
          <w:lang w:val="uk-UA"/>
        </w:rPr>
        <w:t>т</w:t>
      </w:r>
      <w:r w:rsidRPr="0022112A">
        <w:rPr>
          <w:color w:val="000000"/>
          <w:sz w:val="28"/>
          <w:szCs w:val="28"/>
          <w:lang w:val="uk-UA"/>
        </w:rPr>
        <w:t>;</w:t>
      </w:r>
    </w:p>
    <w:p w:rsidR="003C4567" w:rsidRPr="0022112A" w:rsidRDefault="003C4567" w:rsidP="005316BF">
      <w:pPr>
        <w:pStyle w:val="af8"/>
        <w:jc w:val="both"/>
        <w:rPr>
          <w:sz w:val="28"/>
          <w:szCs w:val="28"/>
        </w:rPr>
      </w:pPr>
      <w:r w:rsidRPr="0022112A">
        <w:rPr>
          <w:sz w:val="28"/>
          <w:szCs w:val="28"/>
        </w:rPr>
        <w:t xml:space="preserve">     14) ведення  оперативно-технічної та  звітної  документації  Штабу  з  НС,</w:t>
      </w:r>
    </w:p>
    <w:p w:rsidR="003C4567" w:rsidRPr="0022112A" w:rsidRDefault="003C4567" w:rsidP="005316BF">
      <w:pPr>
        <w:pStyle w:val="af8"/>
        <w:jc w:val="both"/>
        <w:rPr>
          <w:sz w:val="28"/>
          <w:szCs w:val="28"/>
        </w:rPr>
      </w:pPr>
      <w:r w:rsidRPr="0022112A">
        <w:rPr>
          <w:sz w:val="28"/>
          <w:szCs w:val="28"/>
        </w:rPr>
        <w:t>визначеної  наказом  Міністерства  внутрішніх  справ  України  від  26.12.2014р.</w:t>
      </w:r>
    </w:p>
    <w:p w:rsidR="003C4567" w:rsidRPr="0022112A" w:rsidRDefault="003C4567" w:rsidP="005316BF">
      <w:pPr>
        <w:pStyle w:val="af8"/>
        <w:jc w:val="both"/>
        <w:rPr>
          <w:sz w:val="28"/>
          <w:szCs w:val="28"/>
        </w:rPr>
      </w:pPr>
      <w:r w:rsidRPr="0022112A">
        <w:rPr>
          <w:sz w:val="28"/>
          <w:szCs w:val="28"/>
        </w:rPr>
        <w:t>№ 1406  «Про  затвердження  Положення  про  штаб  з  ліквідації  наслідків</w:t>
      </w:r>
    </w:p>
    <w:p w:rsidR="003C4567" w:rsidRPr="0022112A" w:rsidRDefault="003C4567" w:rsidP="005316BF">
      <w:pPr>
        <w:pStyle w:val="af8"/>
        <w:jc w:val="both"/>
        <w:rPr>
          <w:sz w:val="28"/>
          <w:szCs w:val="28"/>
        </w:rPr>
      </w:pPr>
      <w:r w:rsidRPr="0022112A">
        <w:rPr>
          <w:sz w:val="28"/>
          <w:szCs w:val="28"/>
        </w:rPr>
        <w:t>надзвичайної  ситуації  та  Видів  оперативно-технічної  і  звітної  документації</w:t>
      </w:r>
    </w:p>
    <w:p w:rsidR="003C4567" w:rsidRPr="0022112A" w:rsidRDefault="003C4567" w:rsidP="005316BF">
      <w:pPr>
        <w:pStyle w:val="af8"/>
        <w:jc w:val="both"/>
        <w:rPr>
          <w:sz w:val="28"/>
          <w:szCs w:val="28"/>
        </w:rPr>
      </w:pPr>
      <w:r w:rsidRPr="0022112A">
        <w:rPr>
          <w:sz w:val="28"/>
          <w:szCs w:val="28"/>
        </w:rPr>
        <w:t>штабу  з  ліквідації  наслідків  надзвичайної  ситуації»,  зареєстрованим  в</w:t>
      </w:r>
    </w:p>
    <w:p w:rsidR="003C4567" w:rsidRPr="0022112A" w:rsidRDefault="003C4567" w:rsidP="005316BF">
      <w:pPr>
        <w:pStyle w:val="af8"/>
        <w:jc w:val="both"/>
        <w:rPr>
          <w:sz w:val="28"/>
          <w:szCs w:val="28"/>
        </w:rPr>
      </w:pPr>
      <w:r w:rsidRPr="0022112A">
        <w:rPr>
          <w:sz w:val="28"/>
          <w:szCs w:val="28"/>
        </w:rPr>
        <w:t>Міністерстві юстиції України  16 січня 2015 р. за №47/26492.</w:t>
      </w:r>
    </w:p>
    <w:p w:rsidR="003C4567" w:rsidRPr="0022112A" w:rsidRDefault="003C4567" w:rsidP="0063445B">
      <w:pPr>
        <w:pStyle w:val="af3"/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22112A">
        <w:rPr>
          <w:rStyle w:val="grame"/>
          <w:color w:val="000000"/>
          <w:sz w:val="28"/>
          <w:szCs w:val="28"/>
          <w:lang w:val="uk-UA"/>
        </w:rPr>
        <w:t xml:space="preserve"> </w:t>
      </w:r>
      <w:r w:rsidRPr="0022112A">
        <w:rPr>
          <w:b/>
          <w:color w:val="000000"/>
          <w:sz w:val="28"/>
          <w:szCs w:val="28"/>
          <w:lang w:val="uk-UA"/>
        </w:rPr>
        <w:t>III. Керівництво роботою Штабу з НС та організація його діяльності</w:t>
      </w:r>
    </w:p>
    <w:p w:rsidR="003C4567" w:rsidRPr="0022112A" w:rsidRDefault="003C4567" w:rsidP="00BF67F6">
      <w:pPr>
        <w:pStyle w:val="af3"/>
        <w:spacing w:before="0" w:beforeAutospacing="0" w:after="0" w:afterAutospacing="0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lastRenderedPageBreak/>
        <w:t xml:space="preserve">     1. Керівництво роботою Штабу з НС здійснює начальник Штабу з НС, який призначається керівником робіт з ліквідації наслідків НС і є його заступником.</w:t>
      </w:r>
    </w:p>
    <w:p w:rsidR="003C4567" w:rsidRPr="0022112A" w:rsidRDefault="003C4567" w:rsidP="0083375B">
      <w:pPr>
        <w:pStyle w:val="af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>Працівники, залучені до роботи у складі Штабу з НС,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ідпорядковуються начальнику Штабу з НС.</w:t>
      </w:r>
    </w:p>
    <w:p w:rsidR="003C4567" w:rsidRPr="0022112A" w:rsidRDefault="003C4567" w:rsidP="00BF67F6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2. Начальник Штабу з НС виконує обов'язки керівника робіт з ліквідації наслідків НС у разі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його в</w:t>
      </w:r>
      <w:r w:rsidRPr="0022112A">
        <w:rPr>
          <w:color w:val="000000"/>
          <w:sz w:val="28"/>
          <w:szCs w:val="28"/>
          <w:lang w:val="uk-UA"/>
        </w:rPr>
        <w:t>ідсутності.</w:t>
      </w:r>
    </w:p>
    <w:p w:rsidR="003C4567" w:rsidRPr="0022112A" w:rsidRDefault="003C4567" w:rsidP="00065073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3. Начальник Штабу з НС відповідає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за</w:t>
      </w:r>
      <w:r w:rsidRPr="0022112A">
        <w:rPr>
          <w:color w:val="000000"/>
          <w:sz w:val="28"/>
          <w:szCs w:val="28"/>
          <w:lang w:val="uk-UA"/>
        </w:rPr>
        <w:t>:</w:t>
      </w:r>
    </w:p>
    <w:p w:rsidR="003C4567" w:rsidRPr="0022112A" w:rsidRDefault="003C4567" w:rsidP="008648EE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 1) організацію роботи Штабу з НС;</w:t>
      </w:r>
    </w:p>
    <w:p w:rsidR="003C4567" w:rsidRPr="0022112A" w:rsidRDefault="003C4567" w:rsidP="008648EE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 2) своєчасну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ідготовку, організацію виконання, доведення до виконавців та контроль виконання розпоряджень керівника робіт з ліквідації наслідків НС;</w:t>
      </w:r>
    </w:p>
    <w:p w:rsidR="003C4567" w:rsidRPr="0022112A" w:rsidRDefault="003C4567" w:rsidP="008648EE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 3) безперервну організацію і координацію аварійно-рятувальних та інших невідкладних робі</w:t>
      </w:r>
      <w:r w:rsidRPr="0022112A">
        <w:rPr>
          <w:rStyle w:val="grame"/>
          <w:color w:val="000000"/>
          <w:sz w:val="28"/>
          <w:szCs w:val="28"/>
          <w:lang w:val="uk-UA"/>
        </w:rPr>
        <w:t>т</w:t>
      </w:r>
      <w:r w:rsidRPr="0022112A">
        <w:rPr>
          <w:color w:val="000000"/>
          <w:sz w:val="28"/>
          <w:szCs w:val="28"/>
          <w:lang w:val="uk-UA"/>
        </w:rPr>
        <w:t>;</w:t>
      </w:r>
    </w:p>
    <w:p w:rsidR="003C4567" w:rsidRPr="0022112A" w:rsidRDefault="003C4567" w:rsidP="008648EE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4) ведення оперативно-технічної та звітної документації Штабу з НС.</w:t>
      </w:r>
    </w:p>
    <w:p w:rsidR="003C4567" w:rsidRPr="0022112A" w:rsidRDefault="003C4567" w:rsidP="008648EE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4. Начальник Штабу з НС зобов'язаний:</w:t>
      </w:r>
    </w:p>
    <w:p w:rsidR="003C4567" w:rsidRPr="0022112A" w:rsidRDefault="003C4567" w:rsidP="008648EE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1) здійснювати керівництво роботою Штабу з НС;</w:t>
      </w:r>
    </w:p>
    <w:p w:rsidR="003C4567" w:rsidRPr="0022112A" w:rsidRDefault="003C4567" w:rsidP="008648EE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2) проводити постійний моніторинг оперативної обстановки у зоні НС, ходу ліквідації наслідків НС;</w:t>
      </w:r>
    </w:p>
    <w:p w:rsidR="003C4567" w:rsidRPr="0022112A" w:rsidRDefault="003C4567" w:rsidP="008648EE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 3) вносити пропозиції керівнику робіт з ліквідації наслідків НС щодо способів і методів проведення аварійно-рятувальних та інших невідкладних робіт;</w:t>
      </w:r>
    </w:p>
    <w:p w:rsidR="003C4567" w:rsidRPr="0022112A" w:rsidRDefault="003C4567" w:rsidP="008648EE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4) організовувати до</w:t>
      </w:r>
      <w:r>
        <w:rPr>
          <w:color w:val="000000"/>
          <w:sz w:val="28"/>
          <w:szCs w:val="28"/>
          <w:lang w:val="uk-UA"/>
        </w:rPr>
        <w:t>н</w:t>
      </w:r>
      <w:r w:rsidRPr="0022112A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с</w:t>
      </w:r>
      <w:r w:rsidRPr="0022112A">
        <w:rPr>
          <w:color w:val="000000"/>
          <w:sz w:val="28"/>
          <w:szCs w:val="28"/>
          <w:lang w:val="uk-UA"/>
        </w:rPr>
        <w:t>ення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до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в</w:t>
      </w:r>
      <w:r w:rsidRPr="0022112A">
        <w:rPr>
          <w:color w:val="000000"/>
          <w:sz w:val="28"/>
          <w:szCs w:val="28"/>
          <w:lang w:val="uk-UA"/>
        </w:rPr>
        <w:t>ідома виконавців розпорядження керівника робіт з ліквідації наслідків НС та організовувати їх виконання.</w:t>
      </w:r>
    </w:p>
    <w:p w:rsidR="003C4567" w:rsidRPr="0022112A" w:rsidRDefault="003C4567" w:rsidP="0005631D">
      <w:pPr>
        <w:pStyle w:val="af3"/>
        <w:jc w:val="both"/>
        <w:rPr>
          <w:color w:val="000000"/>
          <w:sz w:val="28"/>
          <w:szCs w:val="28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5. Штаб з НС розгортається в районі виникнення НС або в іншому місці, визначеному керівником робіт з ліквідації наслідків НС, і працює у цілодобовому режимі позмінно.</w:t>
      </w:r>
    </w:p>
    <w:p w:rsidR="003C4567" w:rsidRPr="0022112A" w:rsidRDefault="003C4567" w:rsidP="0005631D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6. Залежно від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р</w:t>
      </w:r>
      <w:r w:rsidRPr="0022112A">
        <w:rPr>
          <w:color w:val="000000"/>
          <w:sz w:val="28"/>
          <w:szCs w:val="28"/>
          <w:lang w:val="uk-UA"/>
        </w:rPr>
        <w:t>івня НС, обсягу аварійно-рятувальних та інших невідкладних робіт з ліквідації наслідків НС за рішенням начальника Штабу з НС у складі Штабу з НС можуть утворюватись робочі групи:</w:t>
      </w:r>
    </w:p>
    <w:p w:rsidR="003C4567" w:rsidRPr="0022112A" w:rsidRDefault="003C4567" w:rsidP="00F36DA9">
      <w:pPr>
        <w:pStyle w:val="af3"/>
        <w:jc w:val="both"/>
        <w:rPr>
          <w:color w:val="000000"/>
          <w:sz w:val="28"/>
          <w:szCs w:val="28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 1) аналізу ситуації і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ідготовки даних - для збору і аналізу інформації про обстановку в зоні НС, ведення робочої карти (схеми) зони НС, обліку залучених сил і засобів, підготовки оперативної документації;</w:t>
      </w:r>
    </w:p>
    <w:p w:rsidR="003C4567" w:rsidRPr="0022112A" w:rsidRDefault="003C4567" w:rsidP="00F36DA9">
      <w:pPr>
        <w:pStyle w:val="af3"/>
        <w:jc w:val="both"/>
        <w:rPr>
          <w:color w:val="000000"/>
          <w:sz w:val="28"/>
          <w:szCs w:val="28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2) безпосереднього реагування - для управління і координації дій залучених сил і засобів безпосередньо у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м</w:t>
      </w:r>
      <w:r w:rsidRPr="0022112A">
        <w:rPr>
          <w:color w:val="000000"/>
          <w:sz w:val="28"/>
          <w:szCs w:val="28"/>
          <w:lang w:val="uk-UA"/>
        </w:rPr>
        <w:t>ісці проведення аварійно-рятувальних та інших невідкладних робіт, розстановки сил на вирішальних та інших головних напрямах ліквідації наслідків НС та керівництва роботами у зоні НС;</w:t>
      </w:r>
    </w:p>
    <w:p w:rsidR="003C4567" w:rsidRPr="0022112A" w:rsidRDefault="003C4567" w:rsidP="0022112A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lastRenderedPageBreak/>
        <w:t xml:space="preserve">    3) організаційна група - для організації і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ідготовки засідань Штабу з НС, спеціальної комісії з ліквідації наслідків НС, підготовки і реєстрації розпоряджень керівника робіт з ліквідації наслідків НС;</w:t>
      </w:r>
    </w:p>
    <w:p w:rsidR="003C4567" w:rsidRPr="0022112A" w:rsidRDefault="003C4567" w:rsidP="0022112A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4) управління резервом сил - для розстановки та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обл</w:t>
      </w:r>
      <w:r w:rsidRPr="0022112A">
        <w:rPr>
          <w:color w:val="000000"/>
          <w:sz w:val="28"/>
          <w:szCs w:val="28"/>
          <w:lang w:val="uk-UA"/>
        </w:rPr>
        <w:t>іку сил і засобів цивільного захисту, що додатково залучаються до ліквідації наслідків НС, підготовки пропозицій начальнику Штабу з НС щодо їх застосування під час ліквідації наслідків НС;</w:t>
      </w:r>
    </w:p>
    <w:p w:rsidR="003C4567" w:rsidRPr="0022112A" w:rsidRDefault="003C4567" w:rsidP="0022112A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 5) представників Органів влади, установ та організацій - для координації і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обл</w:t>
      </w:r>
      <w:r w:rsidRPr="0022112A">
        <w:rPr>
          <w:color w:val="000000"/>
          <w:sz w:val="28"/>
          <w:szCs w:val="28"/>
          <w:lang w:val="uk-UA"/>
        </w:rPr>
        <w:t>іку залучених сил і засобів центральних та місцевих органів виконавчої влади, доведення рішень керівника робіт з ліквідації наслідків НС, контролю за проведенням аварійно-рятувальних та інших невідкладних робіт і подання звітних матеріалів до групи аналізу ситуації і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ідготовки даних;</w:t>
      </w:r>
    </w:p>
    <w:p w:rsidR="003C4567" w:rsidRPr="0022112A" w:rsidRDefault="003C4567" w:rsidP="0022112A">
      <w:pPr>
        <w:pStyle w:val="af3"/>
        <w:jc w:val="both"/>
        <w:rPr>
          <w:color w:val="000000"/>
          <w:lang w:val="uk-UA"/>
        </w:rPr>
      </w:pPr>
      <w:r w:rsidRPr="0022112A">
        <w:rPr>
          <w:rStyle w:val="grame"/>
          <w:color w:val="000000"/>
          <w:sz w:val="28"/>
          <w:szCs w:val="28"/>
          <w:lang w:val="uk-UA"/>
        </w:rPr>
        <w:t xml:space="preserve">    6) матеріально-технічного забезпечення - для організації матеріально-технічного забезпечення проведення аварійно-рятувальних та інших невідкладних робіт, у тому числі з урахуванням використання матеріальних резервів для ліквідації наслідків НС Органів влади та суб'єктів господарювання;</w:t>
      </w:r>
    </w:p>
    <w:p w:rsidR="003C4567" w:rsidRPr="0022112A" w:rsidRDefault="003C4567" w:rsidP="0022112A">
      <w:pPr>
        <w:pStyle w:val="af3"/>
        <w:jc w:val="both"/>
        <w:rPr>
          <w:color w:val="000000"/>
          <w:lang w:val="uk-UA"/>
        </w:rPr>
      </w:pPr>
      <w:r w:rsidRPr="0022112A">
        <w:rPr>
          <w:color w:val="000000"/>
          <w:sz w:val="28"/>
          <w:szCs w:val="28"/>
          <w:lang w:val="uk-UA"/>
        </w:rPr>
        <w:t xml:space="preserve">   7) організації зв'язку -</w:t>
      </w:r>
      <w:r>
        <w:rPr>
          <w:color w:val="000000"/>
          <w:sz w:val="28"/>
          <w:szCs w:val="28"/>
          <w:lang w:val="uk-UA"/>
        </w:rPr>
        <w:t xml:space="preserve"> 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для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орган</w:t>
      </w:r>
      <w:r w:rsidRPr="0022112A">
        <w:rPr>
          <w:color w:val="000000"/>
          <w:sz w:val="28"/>
          <w:szCs w:val="28"/>
          <w:lang w:val="uk-UA"/>
        </w:rPr>
        <w:t>ізації зв'язку в зоні НС із взаємодіючими службами цивільного захисту, Органами влади і керівництвом ДСНС України, забезпечення функціонування засобів телекомунікації та інформатизації Штабу з НС, а також офісної техніки;</w:t>
      </w:r>
    </w:p>
    <w:p w:rsidR="003C4567" w:rsidRPr="0022112A" w:rsidRDefault="003C4567" w:rsidP="00014C4F">
      <w:pPr>
        <w:pStyle w:val="af3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Pr="0022112A">
        <w:rPr>
          <w:color w:val="000000"/>
          <w:sz w:val="28"/>
          <w:szCs w:val="28"/>
          <w:lang w:val="uk-UA"/>
        </w:rPr>
        <w:t>8) взаємодії з населенням та засобами масової інформації - для роботи зі зверненнями громадян та інформування населення через засоби масової інформації про обстановку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в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зон</w:t>
      </w:r>
      <w:r w:rsidRPr="0022112A">
        <w:rPr>
          <w:color w:val="000000"/>
          <w:sz w:val="28"/>
          <w:szCs w:val="28"/>
          <w:lang w:val="uk-UA"/>
        </w:rPr>
        <w:t>і НС, хід ліквідації наслідків НС, прогноз розвитку НС та правила поведінки в зоні НС;</w:t>
      </w:r>
    </w:p>
    <w:p w:rsidR="003C4567" w:rsidRPr="0022112A" w:rsidRDefault="003C4567" w:rsidP="00014C4F">
      <w:pPr>
        <w:pStyle w:val="af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22112A">
        <w:rPr>
          <w:color w:val="000000"/>
          <w:sz w:val="28"/>
          <w:szCs w:val="28"/>
          <w:lang w:val="uk-UA"/>
        </w:rPr>
        <w:t>9) інші робочі групи.</w:t>
      </w:r>
    </w:p>
    <w:p w:rsidR="003C4567" w:rsidRPr="0022112A" w:rsidRDefault="003C4567" w:rsidP="00014C4F">
      <w:pPr>
        <w:pStyle w:val="af3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22112A">
        <w:rPr>
          <w:color w:val="000000"/>
          <w:sz w:val="28"/>
          <w:szCs w:val="28"/>
          <w:lang w:val="uk-UA"/>
        </w:rPr>
        <w:t>7. Органи влади, установи та організації завчасно визначають представників та експертів, які залучатимуться до роботи у складі Штабу з НС відповідного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р</w:t>
      </w:r>
      <w:r w:rsidRPr="0022112A">
        <w:rPr>
          <w:color w:val="000000"/>
          <w:sz w:val="28"/>
          <w:szCs w:val="28"/>
          <w:lang w:val="uk-UA"/>
        </w:rPr>
        <w:t>івня, та організовують їх підготовку шляхом проведення з ними відповідних занять та тренувань.</w:t>
      </w:r>
    </w:p>
    <w:p w:rsidR="003C4567" w:rsidRPr="0022112A" w:rsidRDefault="003C4567" w:rsidP="00014C4F">
      <w:pPr>
        <w:pStyle w:val="af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22112A">
        <w:rPr>
          <w:color w:val="000000"/>
          <w:sz w:val="28"/>
          <w:szCs w:val="28"/>
          <w:lang w:val="uk-UA"/>
        </w:rPr>
        <w:t>8. Штаб з НС має право одержувати від Органів влади,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ідприємств, установ та організацій документи та повну і достовірну інформацію щодо причин виникнення НС, наслідків, спричинених НС, та заходів, які вживалися для її ліквідації.</w:t>
      </w:r>
    </w:p>
    <w:p w:rsidR="003C4567" w:rsidRPr="0022112A" w:rsidRDefault="003C4567" w:rsidP="00014C4F">
      <w:pPr>
        <w:pStyle w:val="af3"/>
        <w:rPr>
          <w:color w:val="000000"/>
          <w:lang w:val="uk-UA"/>
        </w:rPr>
      </w:pPr>
      <w:r>
        <w:rPr>
          <w:rStyle w:val="grame"/>
          <w:color w:val="000000"/>
          <w:sz w:val="28"/>
          <w:szCs w:val="28"/>
          <w:lang w:val="uk-UA"/>
        </w:rPr>
        <w:t xml:space="preserve">  </w:t>
      </w:r>
      <w:r w:rsidRPr="0022112A">
        <w:rPr>
          <w:color w:val="000000"/>
          <w:sz w:val="28"/>
          <w:szCs w:val="28"/>
          <w:lang w:val="uk-UA"/>
        </w:rPr>
        <w:t>9. Штаб з НС веде оперативно-технічну та звітну документацію з урахуванням оперативної обстановки у зоні НС та ходу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ліквідац</w:t>
      </w:r>
      <w:r w:rsidRPr="0022112A">
        <w:rPr>
          <w:color w:val="000000"/>
          <w:sz w:val="28"/>
          <w:szCs w:val="28"/>
          <w:lang w:val="uk-UA"/>
        </w:rPr>
        <w:t>ії наслідків НС.</w:t>
      </w:r>
    </w:p>
    <w:p w:rsidR="003C4567" w:rsidRPr="0022112A" w:rsidRDefault="003C4567" w:rsidP="00014C4F">
      <w:pPr>
        <w:pStyle w:val="af3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22112A">
        <w:rPr>
          <w:color w:val="000000"/>
          <w:sz w:val="28"/>
          <w:szCs w:val="28"/>
          <w:lang w:val="uk-UA"/>
        </w:rPr>
        <w:t>10.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ісля ліквідації наслідків НС Штаб з НС узагальнює документи та формує архівну справу у двох примірниках, а також готує проект звіту про прийняті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р</w:t>
      </w:r>
      <w:r w:rsidRPr="0022112A">
        <w:rPr>
          <w:color w:val="000000"/>
          <w:sz w:val="28"/>
          <w:szCs w:val="28"/>
          <w:lang w:val="uk-UA"/>
        </w:rPr>
        <w:t xml:space="preserve">ішення і перебіг подій під час ліквідації наслідків НС для </w:t>
      </w:r>
      <w:r w:rsidRPr="0022112A">
        <w:rPr>
          <w:color w:val="000000"/>
          <w:sz w:val="28"/>
          <w:szCs w:val="28"/>
          <w:lang w:val="uk-UA"/>
        </w:rPr>
        <w:lastRenderedPageBreak/>
        <w:t>подальшого його подання керівником робіт з ліквідації наслідків НС до органу, що його призначив.</w:t>
      </w:r>
    </w:p>
    <w:p w:rsidR="003C4567" w:rsidRPr="0022112A" w:rsidRDefault="003C4567" w:rsidP="007D45E0">
      <w:pPr>
        <w:pStyle w:val="af3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22112A">
        <w:rPr>
          <w:color w:val="000000"/>
          <w:sz w:val="28"/>
          <w:szCs w:val="28"/>
          <w:lang w:val="uk-UA"/>
        </w:rPr>
        <w:t>11. Діяльність Штабу з НС припиняється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п</w:t>
      </w:r>
      <w:r w:rsidRPr="0022112A">
        <w:rPr>
          <w:color w:val="000000"/>
          <w:sz w:val="28"/>
          <w:szCs w:val="28"/>
          <w:lang w:val="uk-UA"/>
        </w:rPr>
        <w:t>ісля завершення виконання покладених на нього завдань на підставі рішення керівника робіт з ліквідації наслідків НС про ліквідацію Штабу з НС.</w:t>
      </w:r>
    </w:p>
    <w:p w:rsidR="003C4567" w:rsidRPr="0022112A" w:rsidRDefault="003C4567" w:rsidP="008648EE">
      <w:pPr>
        <w:pStyle w:val="3"/>
        <w:rPr>
          <w:color w:val="000000"/>
          <w:sz w:val="28"/>
          <w:szCs w:val="28"/>
        </w:rPr>
      </w:pPr>
      <w:r w:rsidRPr="0022112A">
        <w:rPr>
          <w:color w:val="000000"/>
          <w:sz w:val="28"/>
          <w:szCs w:val="28"/>
        </w:rPr>
        <w:t>IV. Фінансове та</w:t>
      </w:r>
      <w:r w:rsidRPr="0022112A">
        <w:rPr>
          <w:rStyle w:val="apple-converted-space"/>
          <w:color w:val="000000"/>
          <w:sz w:val="28"/>
          <w:szCs w:val="28"/>
        </w:rPr>
        <w:t> </w:t>
      </w:r>
      <w:r w:rsidRPr="0022112A">
        <w:rPr>
          <w:rStyle w:val="grame"/>
          <w:color w:val="000000"/>
          <w:sz w:val="28"/>
          <w:szCs w:val="28"/>
        </w:rPr>
        <w:t>матер</w:t>
      </w:r>
      <w:r w:rsidRPr="0022112A">
        <w:rPr>
          <w:color w:val="000000"/>
          <w:sz w:val="28"/>
          <w:szCs w:val="28"/>
        </w:rPr>
        <w:t xml:space="preserve">іально-технічне забезпечення роботи </w:t>
      </w:r>
      <w:r>
        <w:rPr>
          <w:color w:val="000000"/>
          <w:sz w:val="28"/>
          <w:szCs w:val="28"/>
        </w:rPr>
        <w:t>Ш</w:t>
      </w:r>
      <w:r w:rsidRPr="0022112A">
        <w:rPr>
          <w:color w:val="000000"/>
          <w:sz w:val="28"/>
          <w:szCs w:val="28"/>
        </w:rPr>
        <w:t xml:space="preserve">табу </w:t>
      </w:r>
    </w:p>
    <w:p w:rsidR="003C4567" w:rsidRPr="0022112A" w:rsidRDefault="003C4567" w:rsidP="008648EE">
      <w:pPr>
        <w:pStyle w:val="3"/>
        <w:rPr>
          <w:color w:val="000000"/>
        </w:rPr>
      </w:pPr>
      <w:r w:rsidRPr="0022112A">
        <w:rPr>
          <w:color w:val="000000"/>
          <w:sz w:val="28"/>
          <w:szCs w:val="28"/>
        </w:rPr>
        <w:t xml:space="preserve">з </w:t>
      </w:r>
      <w:r>
        <w:rPr>
          <w:color w:val="000000"/>
          <w:sz w:val="28"/>
          <w:szCs w:val="28"/>
        </w:rPr>
        <w:t xml:space="preserve">НС </w:t>
      </w:r>
    </w:p>
    <w:p w:rsidR="003C4567" w:rsidRPr="0022112A" w:rsidRDefault="003C4567" w:rsidP="007D45E0">
      <w:pPr>
        <w:pStyle w:val="af3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22112A">
        <w:rPr>
          <w:color w:val="000000"/>
          <w:sz w:val="28"/>
          <w:szCs w:val="28"/>
          <w:lang w:val="uk-UA"/>
        </w:rPr>
        <w:t xml:space="preserve">1. За особами, </w:t>
      </w:r>
      <w:r>
        <w:rPr>
          <w:color w:val="000000"/>
          <w:sz w:val="28"/>
          <w:szCs w:val="28"/>
          <w:lang w:val="uk-UA"/>
        </w:rPr>
        <w:t xml:space="preserve">які </w:t>
      </w:r>
      <w:r w:rsidRPr="0022112A">
        <w:rPr>
          <w:color w:val="000000"/>
          <w:sz w:val="28"/>
          <w:szCs w:val="28"/>
          <w:lang w:val="uk-UA"/>
        </w:rPr>
        <w:t>включен</w:t>
      </w:r>
      <w:r>
        <w:rPr>
          <w:color w:val="000000"/>
          <w:sz w:val="28"/>
          <w:szCs w:val="28"/>
          <w:lang w:val="uk-UA"/>
        </w:rPr>
        <w:t xml:space="preserve">і </w:t>
      </w:r>
      <w:r w:rsidRPr="0022112A">
        <w:rPr>
          <w:rStyle w:val="grame"/>
          <w:color w:val="000000"/>
          <w:sz w:val="28"/>
          <w:szCs w:val="28"/>
          <w:lang w:val="uk-UA"/>
        </w:rPr>
        <w:t>до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22112A">
        <w:rPr>
          <w:rStyle w:val="grame"/>
          <w:color w:val="000000"/>
          <w:sz w:val="28"/>
          <w:szCs w:val="28"/>
          <w:lang w:val="uk-UA"/>
        </w:rPr>
        <w:t>складу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color w:val="000000"/>
          <w:sz w:val="28"/>
          <w:szCs w:val="28"/>
          <w:lang w:val="uk-UA"/>
        </w:rPr>
        <w:t>Штабу з НС, на час виконання покладених на них обов'язків зберігається заробітна плата (грошове забезпечення) за основним місцем роботи.</w:t>
      </w:r>
    </w:p>
    <w:p w:rsidR="003C4567" w:rsidRPr="0022112A" w:rsidRDefault="003C4567" w:rsidP="007D45E0">
      <w:pPr>
        <w:pStyle w:val="af3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22112A">
        <w:rPr>
          <w:color w:val="000000"/>
          <w:sz w:val="28"/>
          <w:szCs w:val="28"/>
          <w:lang w:val="uk-UA"/>
        </w:rPr>
        <w:t>2.</w:t>
      </w:r>
      <w:r w:rsidRPr="0022112A">
        <w:rPr>
          <w:rStyle w:val="apple-converted-space"/>
          <w:color w:val="000000"/>
          <w:sz w:val="28"/>
          <w:szCs w:val="28"/>
          <w:lang w:val="uk-UA"/>
        </w:rPr>
        <w:t> </w:t>
      </w:r>
      <w:r w:rsidRPr="0022112A">
        <w:rPr>
          <w:rStyle w:val="grame"/>
          <w:color w:val="000000"/>
          <w:sz w:val="28"/>
          <w:szCs w:val="28"/>
          <w:lang w:val="uk-UA"/>
        </w:rPr>
        <w:t>Матер</w:t>
      </w:r>
      <w:r w:rsidRPr="0022112A">
        <w:rPr>
          <w:color w:val="000000"/>
          <w:sz w:val="28"/>
          <w:szCs w:val="28"/>
          <w:lang w:val="uk-UA"/>
        </w:rPr>
        <w:t>іально-технічне та фінансове забезпечення роботи Штабу з НС здійснюється відповідно до чинного законодавства.</w:t>
      </w:r>
    </w:p>
    <w:p w:rsidR="003C4567" w:rsidRPr="0022112A" w:rsidRDefault="003C4567" w:rsidP="007D45E0">
      <w:pPr>
        <w:pStyle w:val="af3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22112A">
        <w:rPr>
          <w:color w:val="000000"/>
          <w:sz w:val="28"/>
          <w:szCs w:val="28"/>
          <w:lang w:val="uk-UA"/>
        </w:rPr>
        <w:t>3. Штаб з НС забезпечується комплектом оперативно-технічної документації, нормативно-правовими актами з питань організації реагування на НС, засобами зв'язку та оргтехнікою.</w:t>
      </w:r>
    </w:p>
    <w:p w:rsidR="003C4567" w:rsidRPr="0022112A" w:rsidRDefault="003C4567" w:rsidP="008648EE">
      <w:pPr>
        <w:pStyle w:val="af3"/>
        <w:ind w:firstLine="708"/>
        <w:jc w:val="both"/>
        <w:rPr>
          <w:color w:val="000000"/>
          <w:lang w:val="uk-UA"/>
        </w:rPr>
      </w:pPr>
    </w:p>
    <w:p w:rsidR="003C4567" w:rsidRPr="0022112A" w:rsidRDefault="003C4567" w:rsidP="008648EE">
      <w:pPr>
        <w:jc w:val="both"/>
        <w:rPr>
          <w:sz w:val="28"/>
        </w:rPr>
      </w:pPr>
    </w:p>
    <w:p w:rsidR="003C4567" w:rsidRPr="007D45E0" w:rsidRDefault="003C4567" w:rsidP="008648EE">
      <w:pPr>
        <w:jc w:val="both"/>
        <w:rPr>
          <w:b/>
          <w:sz w:val="28"/>
        </w:rPr>
      </w:pPr>
      <w:r w:rsidRPr="007D45E0">
        <w:rPr>
          <w:b/>
          <w:sz w:val="28"/>
        </w:rPr>
        <w:t>Чернівецький міський голова                                                            О. Каспрук</w:t>
      </w:r>
    </w:p>
    <w:p w:rsidR="003C4567" w:rsidRPr="007D45E0" w:rsidRDefault="003C4567" w:rsidP="008648EE">
      <w:pPr>
        <w:ind w:right="127"/>
        <w:jc w:val="both"/>
        <w:rPr>
          <w:b/>
          <w:sz w:val="28"/>
        </w:rPr>
      </w:pPr>
      <w:r w:rsidRPr="007D45E0">
        <w:rPr>
          <w:b/>
          <w:sz w:val="28"/>
        </w:rPr>
        <w:t xml:space="preserve"> </w:t>
      </w:r>
    </w:p>
    <w:p w:rsidR="003C4567" w:rsidRPr="0022112A" w:rsidRDefault="003C4567" w:rsidP="008648EE">
      <w:pPr>
        <w:ind w:right="127"/>
        <w:jc w:val="both"/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  <w:r w:rsidRPr="0022112A">
        <w:t xml:space="preserve"> </w:t>
      </w:r>
      <w:r w:rsidRPr="0022112A">
        <w:tab/>
      </w:r>
      <w:r w:rsidRPr="0022112A">
        <w:tab/>
      </w:r>
      <w:r w:rsidRPr="0022112A">
        <w:tab/>
      </w:r>
      <w:r w:rsidRPr="0022112A">
        <w:tab/>
      </w:r>
      <w:r w:rsidRPr="0022112A">
        <w:rPr>
          <w:sz w:val="28"/>
        </w:rPr>
        <w:t xml:space="preserve">                                    </w:t>
      </w: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</w:p>
    <w:p w:rsidR="003C4567" w:rsidRPr="0022112A" w:rsidRDefault="003C4567" w:rsidP="008648EE">
      <w:pPr>
        <w:rPr>
          <w:sz w:val="28"/>
        </w:rPr>
      </w:pPr>
      <w:r w:rsidRPr="0022112A">
        <w:rPr>
          <w:sz w:val="28"/>
        </w:rPr>
        <w:t xml:space="preserve">                                                                                                                                                             </w:t>
      </w:r>
    </w:p>
    <w:p w:rsidR="003C4567" w:rsidRDefault="003C4567" w:rsidP="008648EE">
      <w:pPr>
        <w:rPr>
          <w:sz w:val="28"/>
        </w:rPr>
      </w:pPr>
      <w:r w:rsidRPr="0022112A">
        <w:rPr>
          <w:sz w:val="28"/>
        </w:rPr>
        <w:t xml:space="preserve">                                                                               </w:t>
      </w:r>
    </w:p>
    <w:p w:rsidR="003C4567" w:rsidRDefault="003C4567" w:rsidP="008648EE">
      <w:pPr>
        <w:rPr>
          <w:sz w:val="28"/>
        </w:rPr>
      </w:pPr>
    </w:p>
    <w:p w:rsidR="003C4567" w:rsidRDefault="003C4567" w:rsidP="008648EE">
      <w:pPr>
        <w:rPr>
          <w:sz w:val="28"/>
        </w:rPr>
      </w:pPr>
    </w:p>
    <w:p w:rsidR="003C4567" w:rsidRDefault="003C4567" w:rsidP="008648EE">
      <w:pPr>
        <w:rPr>
          <w:sz w:val="28"/>
        </w:rPr>
      </w:pPr>
    </w:p>
    <w:p w:rsidR="003C4567" w:rsidRDefault="003C4567" w:rsidP="008648EE">
      <w:pPr>
        <w:rPr>
          <w:sz w:val="28"/>
        </w:rPr>
      </w:pPr>
    </w:p>
    <w:p w:rsidR="003C4567" w:rsidRDefault="003C4567" w:rsidP="008648EE">
      <w:pPr>
        <w:rPr>
          <w:sz w:val="28"/>
        </w:rPr>
      </w:pPr>
    </w:p>
    <w:sectPr w:rsidR="003C4567" w:rsidSect="00ED5AA4">
      <w:headerReference w:type="default" r:id="rId7"/>
      <w:pgSz w:w="11906" w:h="16838" w:code="9"/>
      <w:pgMar w:top="851" w:right="567" w:bottom="426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00C" w:rsidRDefault="003A000C" w:rsidP="00C578AF">
      <w:r>
        <w:separator/>
      </w:r>
    </w:p>
  </w:endnote>
  <w:endnote w:type="continuationSeparator" w:id="0">
    <w:p w:rsidR="003A000C" w:rsidRDefault="003A000C" w:rsidP="00C5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00C" w:rsidRDefault="003A000C" w:rsidP="00C578AF">
      <w:r>
        <w:separator/>
      </w:r>
    </w:p>
  </w:footnote>
  <w:footnote w:type="continuationSeparator" w:id="0">
    <w:p w:rsidR="003A000C" w:rsidRDefault="003A000C" w:rsidP="00C57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567" w:rsidRDefault="003C4567">
    <w:pPr>
      <w:pStyle w:val="af6"/>
      <w:jc w:val="center"/>
    </w:pPr>
    <w:r w:rsidRPr="005B4347">
      <w:rPr>
        <w:sz w:val="24"/>
        <w:szCs w:val="24"/>
      </w:rPr>
      <w:fldChar w:fldCharType="begin"/>
    </w:r>
    <w:r w:rsidRPr="005B4347">
      <w:rPr>
        <w:sz w:val="24"/>
        <w:szCs w:val="24"/>
      </w:rPr>
      <w:instrText>PAGE   \* MERGEFORMAT</w:instrText>
    </w:r>
    <w:r w:rsidRPr="005B4347">
      <w:rPr>
        <w:sz w:val="24"/>
        <w:szCs w:val="24"/>
      </w:rPr>
      <w:fldChar w:fldCharType="separate"/>
    </w:r>
    <w:r w:rsidR="00B54A59" w:rsidRPr="00B54A59">
      <w:rPr>
        <w:noProof/>
        <w:sz w:val="24"/>
        <w:szCs w:val="24"/>
        <w:lang w:val="ru-RU"/>
      </w:rPr>
      <w:t>2</w:t>
    </w:r>
    <w:r w:rsidRPr="005B4347">
      <w:rPr>
        <w:sz w:val="24"/>
        <w:szCs w:val="24"/>
      </w:rPr>
      <w:fldChar w:fldCharType="end"/>
    </w:r>
  </w:p>
  <w:p w:rsidR="003C4567" w:rsidRDefault="003C4567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541C2F"/>
    <w:multiLevelType w:val="hybridMultilevel"/>
    <w:tmpl w:val="3364F2E0"/>
    <w:lvl w:ilvl="0" w:tplc="3ACC336C">
      <w:start w:val="3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 w15:restartNumberingAfterBreak="0">
    <w:nsid w:val="0FF56DCE"/>
    <w:multiLevelType w:val="hybridMultilevel"/>
    <w:tmpl w:val="A66CF066"/>
    <w:lvl w:ilvl="0" w:tplc="2F02E3FA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3" w15:restartNumberingAfterBreak="0">
    <w:nsid w:val="100713A1"/>
    <w:multiLevelType w:val="hybridMultilevel"/>
    <w:tmpl w:val="ECF4F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24581B"/>
    <w:multiLevelType w:val="hybridMultilevel"/>
    <w:tmpl w:val="EEEA25CC"/>
    <w:lvl w:ilvl="0" w:tplc="8EB2D69E">
      <w:start w:val="5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5" w15:restartNumberingAfterBreak="0">
    <w:nsid w:val="14E37162"/>
    <w:multiLevelType w:val="hybridMultilevel"/>
    <w:tmpl w:val="82F43A4E"/>
    <w:lvl w:ilvl="0" w:tplc="B7689EA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 w15:restartNumberingAfterBreak="0">
    <w:nsid w:val="18A52AE4"/>
    <w:multiLevelType w:val="hybridMultilevel"/>
    <w:tmpl w:val="E2C40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B761C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405CFF"/>
    <w:multiLevelType w:val="hybridMultilevel"/>
    <w:tmpl w:val="F5E4DBC4"/>
    <w:lvl w:ilvl="0" w:tplc="4C049F7C">
      <w:start w:val="1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8" w15:restartNumberingAfterBreak="0">
    <w:nsid w:val="2AD15A91"/>
    <w:multiLevelType w:val="hybridMultilevel"/>
    <w:tmpl w:val="FD462D52"/>
    <w:lvl w:ilvl="0" w:tplc="386606A4">
      <w:start w:val="9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9" w15:restartNumberingAfterBreak="0">
    <w:nsid w:val="38B65538"/>
    <w:multiLevelType w:val="hybridMultilevel"/>
    <w:tmpl w:val="BF2A6222"/>
    <w:lvl w:ilvl="0" w:tplc="34A4C46A">
      <w:start w:val="1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0" w15:restartNumberingAfterBreak="0">
    <w:nsid w:val="3DD84048"/>
    <w:multiLevelType w:val="hybridMultilevel"/>
    <w:tmpl w:val="43162A08"/>
    <w:lvl w:ilvl="0" w:tplc="56F2EA0A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1" w15:restartNumberingAfterBreak="0">
    <w:nsid w:val="4BA13059"/>
    <w:multiLevelType w:val="hybridMultilevel"/>
    <w:tmpl w:val="D02CA9B4"/>
    <w:lvl w:ilvl="0" w:tplc="9C948B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564CA7"/>
    <w:multiLevelType w:val="hybridMultilevel"/>
    <w:tmpl w:val="3EC2F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6731F71"/>
    <w:multiLevelType w:val="hybridMultilevel"/>
    <w:tmpl w:val="27B017F4"/>
    <w:lvl w:ilvl="0" w:tplc="788CF0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6F635FD"/>
    <w:multiLevelType w:val="hybridMultilevel"/>
    <w:tmpl w:val="2B92F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C8D28A4"/>
    <w:multiLevelType w:val="hybridMultilevel"/>
    <w:tmpl w:val="BC941CA2"/>
    <w:lvl w:ilvl="0" w:tplc="11204558">
      <w:start w:val="2"/>
      <w:numFmt w:val="decimal"/>
      <w:lvlText w:val="%1"/>
      <w:lvlJc w:val="left"/>
      <w:pPr>
        <w:tabs>
          <w:tab w:val="num" w:pos="5475"/>
        </w:tabs>
        <w:ind w:left="5475" w:hanging="315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05"/>
        </w:tabs>
        <w:ind w:left="34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125"/>
        </w:tabs>
        <w:ind w:left="41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845"/>
        </w:tabs>
        <w:ind w:left="48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565"/>
        </w:tabs>
        <w:ind w:left="55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285"/>
        </w:tabs>
        <w:ind w:left="62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005"/>
        </w:tabs>
        <w:ind w:left="70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725"/>
        </w:tabs>
        <w:ind w:left="77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445"/>
        </w:tabs>
        <w:ind w:left="8445" w:hanging="180"/>
      </w:pPr>
      <w:rPr>
        <w:rFonts w:cs="Times New Roman"/>
      </w:rPr>
    </w:lvl>
  </w:abstractNum>
  <w:abstractNum w:abstractNumId="19" w15:restartNumberingAfterBreak="0">
    <w:nsid w:val="79382642"/>
    <w:multiLevelType w:val="hybridMultilevel"/>
    <w:tmpl w:val="C6BC91F4"/>
    <w:lvl w:ilvl="0" w:tplc="0A98B72A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  <w:lvl w:ilvl="1" w:tplc="AC4EC360">
      <w:start w:val="1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17"/>
  </w:num>
  <w:num w:numId="5">
    <w:abstractNumId w:val="6"/>
  </w:num>
  <w:num w:numId="6">
    <w:abstractNumId w:val="12"/>
  </w:num>
  <w:num w:numId="7">
    <w:abstractNumId w:val="3"/>
  </w:num>
  <w:num w:numId="8">
    <w:abstractNumId w:val="10"/>
  </w:num>
  <w:num w:numId="9">
    <w:abstractNumId w:val="5"/>
  </w:num>
  <w:num w:numId="10">
    <w:abstractNumId w:val="4"/>
  </w:num>
  <w:num w:numId="11">
    <w:abstractNumId w:val="8"/>
  </w:num>
  <w:num w:numId="12">
    <w:abstractNumId w:val="7"/>
  </w:num>
  <w:num w:numId="13">
    <w:abstractNumId w:val="9"/>
  </w:num>
  <w:num w:numId="14">
    <w:abstractNumId w:val="19"/>
  </w:num>
  <w:num w:numId="15">
    <w:abstractNumId w:val="15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EE"/>
    <w:rsid w:val="00014C4F"/>
    <w:rsid w:val="0005631D"/>
    <w:rsid w:val="00065073"/>
    <w:rsid w:val="00091E6A"/>
    <w:rsid w:val="000D3FC3"/>
    <w:rsid w:val="0022112A"/>
    <w:rsid w:val="0025010D"/>
    <w:rsid w:val="003A000C"/>
    <w:rsid w:val="003C4567"/>
    <w:rsid w:val="003E2532"/>
    <w:rsid w:val="005316BF"/>
    <w:rsid w:val="005471B9"/>
    <w:rsid w:val="0054751E"/>
    <w:rsid w:val="005B4347"/>
    <w:rsid w:val="0063445B"/>
    <w:rsid w:val="00675E49"/>
    <w:rsid w:val="007B6B24"/>
    <w:rsid w:val="007D45E0"/>
    <w:rsid w:val="0083375B"/>
    <w:rsid w:val="008648EE"/>
    <w:rsid w:val="00865D8F"/>
    <w:rsid w:val="00866185"/>
    <w:rsid w:val="00897185"/>
    <w:rsid w:val="008D6EA6"/>
    <w:rsid w:val="009F7802"/>
    <w:rsid w:val="00A13104"/>
    <w:rsid w:val="00A364F0"/>
    <w:rsid w:val="00A558C7"/>
    <w:rsid w:val="00A86CED"/>
    <w:rsid w:val="00AB2351"/>
    <w:rsid w:val="00AF15B1"/>
    <w:rsid w:val="00AF16D3"/>
    <w:rsid w:val="00B356DE"/>
    <w:rsid w:val="00B54A59"/>
    <w:rsid w:val="00BF67F6"/>
    <w:rsid w:val="00C578AF"/>
    <w:rsid w:val="00CA784C"/>
    <w:rsid w:val="00CC7327"/>
    <w:rsid w:val="00CF6C6B"/>
    <w:rsid w:val="00D04146"/>
    <w:rsid w:val="00D41542"/>
    <w:rsid w:val="00E664E1"/>
    <w:rsid w:val="00EC0AD8"/>
    <w:rsid w:val="00ED5AA4"/>
    <w:rsid w:val="00EE2071"/>
    <w:rsid w:val="00F36DA9"/>
    <w:rsid w:val="00FC4F8D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F5F82D-C001-426F-8F9B-66D8FF39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8EE"/>
    <w:pPr>
      <w:suppressAutoHyphens/>
    </w:pPr>
    <w:rPr>
      <w:rFonts w:eastAsia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648EE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8648EE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8648EE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8648EE"/>
    <w:pPr>
      <w:keepNext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8648EE"/>
    <w:pPr>
      <w:keepNext/>
      <w:numPr>
        <w:ilvl w:val="4"/>
        <w:numId w:val="1"/>
      </w:numPr>
      <w:ind w:left="-567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8648EE"/>
    <w:pPr>
      <w:keepNext/>
      <w:numPr>
        <w:ilvl w:val="5"/>
        <w:numId w:val="1"/>
      </w:numPr>
      <w:ind w:left="-426"/>
      <w:outlineLvl w:val="5"/>
    </w:pPr>
    <w:rPr>
      <w:rFonts w:ascii="Bookman Old Style" w:hAnsi="Bookman Old Style"/>
      <w:sz w:val="28"/>
    </w:rPr>
  </w:style>
  <w:style w:type="paragraph" w:styleId="7">
    <w:name w:val="heading 7"/>
    <w:basedOn w:val="a"/>
    <w:next w:val="a"/>
    <w:link w:val="70"/>
    <w:uiPriority w:val="99"/>
    <w:qFormat/>
    <w:rsid w:val="008648EE"/>
    <w:pPr>
      <w:suppressAutoHyphens w:val="0"/>
      <w:spacing w:before="240" w:after="60"/>
      <w:outlineLvl w:val="6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648EE"/>
    <w:rPr>
      <w:rFonts w:eastAsia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link w:val="2"/>
    <w:uiPriority w:val="99"/>
    <w:locked/>
    <w:rsid w:val="008648EE"/>
    <w:rPr>
      <w:rFonts w:eastAsia="Times New Roman" w:cs="Times New Roman"/>
      <w:sz w:val="20"/>
      <w:szCs w:val="20"/>
      <w:lang w:eastAsia="ar-SA" w:bidi="ar-SA"/>
    </w:rPr>
  </w:style>
  <w:style w:type="character" w:customStyle="1" w:styleId="30">
    <w:name w:val="Заголовок 3 Знак"/>
    <w:link w:val="3"/>
    <w:uiPriority w:val="99"/>
    <w:locked/>
    <w:rsid w:val="008648EE"/>
    <w:rPr>
      <w:rFonts w:eastAsia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8648EE"/>
    <w:rPr>
      <w:rFonts w:eastAsia="Times New Roman" w:cs="Times New Roman"/>
      <w:b/>
      <w:bCs/>
      <w:sz w:val="20"/>
      <w:szCs w:val="20"/>
      <w:lang w:eastAsia="ar-SA" w:bidi="ar-SA"/>
    </w:rPr>
  </w:style>
  <w:style w:type="character" w:customStyle="1" w:styleId="50">
    <w:name w:val="Заголовок 5 Знак"/>
    <w:link w:val="5"/>
    <w:uiPriority w:val="99"/>
    <w:locked/>
    <w:rsid w:val="008648EE"/>
    <w:rPr>
      <w:rFonts w:eastAsia="Times New Roman" w:cs="Times New Roman"/>
      <w:sz w:val="20"/>
      <w:szCs w:val="20"/>
      <w:lang w:eastAsia="ar-SA" w:bidi="ar-SA"/>
    </w:rPr>
  </w:style>
  <w:style w:type="character" w:customStyle="1" w:styleId="60">
    <w:name w:val="Заголовок 6 Знак"/>
    <w:link w:val="6"/>
    <w:uiPriority w:val="99"/>
    <w:locked/>
    <w:rsid w:val="008648EE"/>
    <w:rPr>
      <w:rFonts w:ascii="Bookman Old Style" w:hAnsi="Bookman Old Style" w:cs="Times New Roman"/>
      <w:sz w:val="20"/>
      <w:szCs w:val="20"/>
      <w:lang w:eastAsia="ar-SA" w:bidi="ar-SA"/>
    </w:rPr>
  </w:style>
  <w:style w:type="character" w:customStyle="1" w:styleId="70">
    <w:name w:val="Заголовок 7 Знак"/>
    <w:link w:val="7"/>
    <w:uiPriority w:val="99"/>
    <w:locked/>
    <w:rsid w:val="008648EE"/>
    <w:rPr>
      <w:rFonts w:eastAsia="Times New Roman" w:cs="Times New Roman"/>
      <w:sz w:val="24"/>
      <w:szCs w:val="24"/>
      <w:lang w:val="ru-RU" w:eastAsia="ru-RU"/>
    </w:rPr>
  </w:style>
  <w:style w:type="character" w:customStyle="1" w:styleId="Absatz-Standardschriftart">
    <w:name w:val="Absatz-Standardschriftart"/>
    <w:uiPriority w:val="99"/>
    <w:rsid w:val="008648EE"/>
  </w:style>
  <w:style w:type="character" w:customStyle="1" w:styleId="WW-Absatz-Standardschriftart">
    <w:name w:val="WW-Absatz-Standardschriftart"/>
    <w:uiPriority w:val="99"/>
    <w:rsid w:val="008648EE"/>
  </w:style>
  <w:style w:type="character" w:customStyle="1" w:styleId="WW-Absatz-Standardschriftart1">
    <w:name w:val="WW-Absatz-Standardschriftart1"/>
    <w:uiPriority w:val="99"/>
    <w:rsid w:val="008648EE"/>
  </w:style>
  <w:style w:type="character" w:customStyle="1" w:styleId="WW-Absatz-Standardschriftart11">
    <w:name w:val="WW-Absatz-Standardschriftart11"/>
    <w:uiPriority w:val="99"/>
    <w:rsid w:val="008648EE"/>
  </w:style>
  <w:style w:type="character" w:customStyle="1" w:styleId="WW-Absatz-Standardschriftart111">
    <w:name w:val="WW-Absatz-Standardschriftart111"/>
    <w:uiPriority w:val="99"/>
    <w:rsid w:val="008648EE"/>
  </w:style>
  <w:style w:type="character" w:customStyle="1" w:styleId="WW-Absatz-Standardschriftart1111">
    <w:name w:val="WW-Absatz-Standardschriftart1111"/>
    <w:uiPriority w:val="99"/>
    <w:rsid w:val="008648EE"/>
  </w:style>
  <w:style w:type="character" w:customStyle="1" w:styleId="WW-Absatz-Standardschriftart11111">
    <w:name w:val="WW-Absatz-Standardschriftart11111"/>
    <w:uiPriority w:val="99"/>
    <w:rsid w:val="008648EE"/>
  </w:style>
  <w:style w:type="character" w:customStyle="1" w:styleId="11">
    <w:name w:val="Основной шрифт абзаца1"/>
    <w:uiPriority w:val="99"/>
    <w:rsid w:val="008648EE"/>
  </w:style>
  <w:style w:type="character" w:customStyle="1" w:styleId="a3">
    <w:name w:val="Маркеры списка"/>
    <w:uiPriority w:val="99"/>
    <w:rsid w:val="008648EE"/>
    <w:rPr>
      <w:rFonts w:ascii="StarSymbol" w:eastAsia="Times New Roman" w:hAnsi="StarSymbol"/>
      <w:sz w:val="18"/>
    </w:rPr>
  </w:style>
  <w:style w:type="character" w:customStyle="1" w:styleId="a4">
    <w:name w:val="Символ нумерации"/>
    <w:uiPriority w:val="99"/>
    <w:rsid w:val="008648EE"/>
  </w:style>
  <w:style w:type="paragraph" w:customStyle="1" w:styleId="12">
    <w:name w:val="Заголовок1"/>
    <w:basedOn w:val="a"/>
    <w:next w:val="a5"/>
    <w:uiPriority w:val="99"/>
    <w:rsid w:val="008648EE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8648EE"/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8648EE"/>
    <w:rPr>
      <w:rFonts w:eastAsia="Times New Roman" w:cs="Times New Roman"/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8648EE"/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8648E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uiPriority w:val="99"/>
    <w:rsid w:val="008648EE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link w:val="a9"/>
    <w:uiPriority w:val="99"/>
    <w:rsid w:val="008648EE"/>
    <w:pPr>
      <w:ind w:firstLine="567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locked/>
    <w:rsid w:val="008648EE"/>
    <w:rPr>
      <w:rFonts w:eastAsia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8648EE"/>
    <w:pPr>
      <w:ind w:firstLine="567"/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uiPriority w:val="99"/>
    <w:rsid w:val="008648EE"/>
    <w:rPr>
      <w:b/>
      <w:bCs/>
      <w:sz w:val="28"/>
    </w:rPr>
  </w:style>
  <w:style w:type="paragraph" w:customStyle="1" w:styleId="aa">
    <w:name w:val="Содержимое таблицы"/>
    <w:basedOn w:val="a"/>
    <w:uiPriority w:val="99"/>
    <w:rsid w:val="008648EE"/>
    <w:pPr>
      <w:suppressLineNumbers/>
    </w:pPr>
  </w:style>
  <w:style w:type="paragraph" w:customStyle="1" w:styleId="ab">
    <w:name w:val="Заголовок таблицы"/>
    <w:basedOn w:val="aa"/>
    <w:uiPriority w:val="99"/>
    <w:rsid w:val="008648EE"/>
    <w:pPr>
      <w:jc w:val="center"/>
    </w:pPr>
    <w:rPr>
      <w:b/>
      <w:bCs/>
    </w:rPr>
  </w:style>
  <w:style w:type="paragraph" w:customStyle="1" w:styleId="Standard">
    <w:name w:val="Standard"/>
    <w:uiPriority w:val="99"/>
    <w:rsid w:val="008648EE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val="ru-RU" w:eastAsia="zh-CN" w:bidi="hi-IN"/>
    </w:rPr>
  </w:style>
  <w:style w:type="table" w:styleId="ac">
    <w:name w:val="Table Grid"/>
    <w:basedOn w:val="a1"/>
    <w:uiPriority w:val="99"/>
    <w:rsid w:val="008648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rsid w:val="008648EE"/>
    <w:rPr>
      <w:rFonts w:cs="Times New Roman"/>
      <w:color w:val="0000FF"/>
      <w:u w:val="single"/>
    </w:rPr>
  </w:style>
  <w:style w:type="paragraph" w:styleId="ae">
    <w:name w:val="footer"/>
    <w:basedOn w:val="a"/>
    <w:link w:val="af"/>
    <w:uiPriority w:val="99"/>
    <w:rsid w:val="008648EE"/>
    <w:pPr>
      <w:tabs>
        <w:tab w:val="center" w:pos="4677"/>
        <w:tab w:val="right" w:pos="9355"/>
      </w:tabs>
      <w:suppressAutoHyphens w:val="0"/>
    </w:pPr>
    <w:rPr>
      <w:sz w:val="24"/>
      <w:szCs w:val="24"/>
      <w:lang w:val="ru-RU" w:eastAsia="ru-RU"/>
    </w:rPr>
  </w:style>
  <w:style w:type="character" w:customStyle="1" w:styleId="af">
    <w:name w:val="Нижний колонтитул Знак"/>
    <w:link w:val="ae"/>
    <w:uiPriority w:val="99"/>
    <w:locked/>
    <w:rsid w:val="008648EE"/>
    <w:rPr>
      <w:rFonts w:eastAsia="Times New Roman" w:cs="Times New Roman"/>
      <w:sz w:val="24"/>
      <w:szCs w:val="24"/>
      <w:lang w:val="ru-RU" w:eastAsia="ru-RU"/>
    </w:rPr>
  </w:style>
  <w:style w:type="character" w:styleId="af0">
    <w:name w:val="page number"/>
    <w:uiPriority w:val="99"/>
    <w:rsid w:val="008648EE"/>
    <w:rPr>
      <w:rFonts w:cs="Times New Roman"/>
    </w:rPr>
  </w:style>
  <w:style w:type="paragraph" w:styleId="22">
    <w:name w:val="Body Text 2"/>
    <w:basedOn w:val="a"/>
    <w:link w:val="23"/>
    <w:uiPriority w:val="99"/>
    <w:rsid w:val="008648EE"/>
    <w:pPr>
      <w:suppressAutoHyphens w:val="0"/>
      <w:jc w:val="both"/>
    </w:pPr>
    <w:rPr>
      <w:sz w:val="28"/>
      <w:szCs w:val="24"/>
      <w:lang w:eastAsia="ru-RU"/>
    </w:rPr>
  </w:style>
  <w:style w:type="character" w:customStyle="1" w:styleId="23">
    <w:name w:val="Основной текст 2 Знак"/>
    <w:link w:val="22"/>
    <w:uiPriority w:val="99"/>
    <w:locked/>
    <w:rsid w:val="008648EE"/>
    <w:rPr>
      <w:rFonts w:eastAsia="Times New Roman" w:cs="Times New Roman"/>
      <w:sz w:val="24"/>
      <w:szCs w:val="24"/>
      <w:lang w:eastAsia="ru-RU"/>
    </w:rPr>
  </w:style>
  <w:style w:type="paragraph" w:customStyle="1" w:styleId="af1">
    <w:name w:val="Знак"/>
    <w:basedOn w:val="a"/>
    <w:uiPriority w:val="99"/>
    <w:rsid w:val="008648EE"/>
    <w:pPr>
      <w:suppressAutoHyphens w:val="0"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 Знак Знак Знак"/>
    <w:basedOn w:val="a"/>
    <w:uiPriority w:val="99"/>
    <w:rsid w:val="008648EE"/>
    <w:pPr>
      <w:suppressAutoHyphens w:val="0"/>
    </w:pPr>
    <w:rPr>
      <w:rFonts w:ascii="Verdana" w:hAnsi="Verdana" w:cs="Verdana"/>
      <w:lang w:val="en-US" w:eastAsia="en-US"/>
    </w:rPr>
  </w:style>
  <w:style w:type="character" w:customStyle="1" w:styleId="grame">
    <w:name w:val="grame"/>
    <w:uiPriority w:val="99"/>
    <w:rsid w:val="008648EE"/>
    <w:rPr>
      <w:rFonts w:cs="Times New Roman"/>
    </w:rPr>
  </w:style>
  <w:style w:type="character" w:customStyle="1" w:styleId="apple-converted-space">
    <w:name w:val="apple-converted-space"/>
    <w:uiPriority w:val="99"/>
    <w:rsid w:val="008648EE"/>
    <w:rPr>
      <w:rFonts w:cs="Times New Roman"/>
    </w:rPr>
  </w:style>
  <w:style w:type="paragraph" w:styleId="af3">
    <w:name w:val="Normal (Web)"/>
    <w:basedOn w:val="a"/>
    <w:uiPriority w:val="99"/>
    <w:rsid w:val="008648EE"/>
    <w:pPr>
      <w:suppressAutoHyphens w:val="0"/>
      <w:spacing w:before="100" w:beforeAutospacing="1" w:after="100" w:afterAutospacing="1"/>
    </w:pPr>
    <w:rPr>
      <w:rFonts w:eastAsia="MS Mincho"/>
      <w:sz w:val="24"/>
      <w:szCs w:val="24"/>
      <w:lang w:val="ru-RU" w:eastAsia="ja-JP"/>
    </w:rPr>
  </w:style>
  <w:style w:type="paragraph" w:styleId="16">
    <w:name w:val="index 1"/>
    <w:basedOn w:val="a"/>
    <w:next w:val="a"/>
    <w:autoRedefine/>
    <w:uiPriority w:val="99"/>
    <w:semiHidden/>
    <w:rsid w:val="008648EE"/>
    <w:pPr>
      <w:ind w:left="200" w:hanging="200"/>
    </w:pPr>
  </w:style>
  <w:style w:type="paragraph" w:styleId="af4">
    <w:name w:val="index heading"/>
    <w:basedOn w:val="a"/>
    <w:uiPriority w:val="99"/>
    <w:rsid w:val="008648EE"/>
    <w:pPr>
      <w:suppressLineNumbers/>
    </w:pPr>
    <w:rPr>
      <w:rFonts w:ascii="Arial" w:hAnsi="Arial" w:cs="Bookman Old Style"/>
      <w:sz w:val="28"/>
      <w:szCs w:val="24"/>
    </w:rPr>
  </w:style>
  <w:style w:type="paragraph" w:styleId="31">
    <w:name w:val="Body Text 3"/>
    <w:basedOn w:val="a"/>
    <w:link w:val="32"/>
    <w:uiPriority w:val="99"/>
    <w:rsid w:val="008648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8648EE"/>
    <w:rPr>
      <w:rFonts w:eastAsia="Times New Roman" w:cs="Times New Roman"/>
      <w:sz w:val="16"/>
      <w:szCs w:val="16"/>
      <w:lang w:eastAsia="ar-SA" w:bidi="ar-SA"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8648EE"/>
    <w:pPr>
      <w:suppressAutoHyphens w:val="0"/>
    </w:pPr>
    <w:rPr>
      <w:rFonts w:ascii="Verdana" w:hAnsi="Verdana" w:cs="Verdana"/>
      <w:lang w:val="en-US" w:eastAsia="en-US"/>
    </w:rPr>
  </w:style>
  <w:style w:type="paragraph" w:styleId="af6">
    <w:name w:val="header"/>
    <w:basedOn w:val="a"/>
    <w:link w:val="af7"/>
    <w:uiPriority w:val="99"/>
    <w:rsid w:val="00C578AF"/>
    <w:pPr>
      <w:tabs>
        <w:tab w:val="center" w:pos="4819"/>
        <w:tab w:val="right" w:pos="9639"/>
      </w:tabs>
    </w:pPr>
  </w:style>
  <w:style w:type="character" w:customStyle="1" w:styleId="af7">
    <w:name w:val="Верхний колонтитул Знак"/>
    <w:link w:val="af6"/>
    <w:uiPriority w:val="99"/>
    <w:locked/>
    <w:rsid w:val="00C578AF"/>
    <w:rPr>
      <w:rFonts w:eastAsia="Times New Roman" w:cs="Times New Roman"/>
      <w:sz w:val="20"/>
      <w:szCs w:val="20"/>
      <w:lang w:eastAsia="ar-SA" w:bidi="ar-SA"/>
    </w:rPr>
  </w:style>
  <w:style w:type="paragraph" w:styleId="af8">
    <w:name w:val="No Spacing"/>
    <w:uiPriority w:val="99"/>
    <w:qFormat/>
    <w:rsid w:val="00675E49"/>
    <w:pPr>
      <w:suppressAutoHyphens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2017-12-01T10:55:00Z</dcterms:created>
  <dcterms:modified xsi:type="dcterms:W3CDTF">2017-12-01T10:55:00Z</dcterms:modified>
</cp:coreProperties>
</file>