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28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961"/>
        <w:gridCol w:w="567"/>
        <w:gridCol w:w="567"/>
        <w:gridCol w:w="567"/>
        <w:gridCol w:w="567"/>
        <w:gridCol w:w="567"/>
        <w:gridCol w:w="3686"/>
        <w:gridCol w:w="1417"/>
      </w:tblGrid>
      <w:tr w:rsidR="002D50D9" w:rsidRPr="00A72AB0" w:rsidTr="00B224F2">
        <w:trPr>
          <w:trHeight w:val="315"/>
        </w:trPr>
        <w:tc>
          <w:tcPr>
            <w:tcW w:w="1951" w:type="dxa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bookmarkStart w:id="0" w:name="_GoBack"/>
            <w:bookmarkEnd w:id="0"/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Зміст принципу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Завдання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4 кв. 2017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1 кв. 2018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2 кв. 2018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3 кв. 2018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4 кв. 2018</w:t>
            </w:r>
          </w:p>
        </w:tc>
        <w:tc>
          <w:tcPr>
            <w:tcW w:w="3686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Очікуваний результат</w:t>
            </w:r>
          </w:p>
        </w:tc>
        <w:tc>
          <w:tcPr>
            <w:tcW w:w="141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</w:pPr>
            <w:proofErr w:type="spellStart"/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Відпові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-</w:t>
            </w:r>
            <w:r w:rsidRPr="00A72AB0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дальний</w:t>
            </w:r>
            <w:proofErr w:type="spellEnd"/>
          </w:p>
        </w:tc>
      </w:tr>
      <w:tr w:rsidR="002D50D9" w:rsidRPr="00A72AB0" w:rsidTr="00B224F2">
        <w:trPr>
          <w:trHeight w:val="315"/>
        </w:trPr>
        <w:tc>
          <w:tcPr>
            <w:tcW w:w="14850" w:type="dxa"/>
            <w:gridSpan w:val="9"/>
            <w:shd w:val="clear" w:color="auto" w:fill="auto"/>
            <w:vAlign w:val="bottom"/>
          </w:tcPr>
          <w:p w:rsidR="002D50D9" w:rsidRPr="003373E3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3373E3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Відкритість за замовчуванням </w:t>
            </w:r>
          </w:p>
        </w:tc>
      </w:tr>
      <w:tr w:rsidR="002D50D9" w:rsidRPr="00A72AB0" w:rsidTr="00B224F2">
        <w:trPr>
          <w:trHeight w:val="315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Впорядкування нормативно-правової бази щодо відкритих даних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Включити питання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відкритих даних до стратегічних питань розвитку міста та роботи міської ради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3686" w:type="dxa"/>
          </w:tcPr>
          <w:p w:rsidR="002D50D9" w:rsidRPr="00A72AB0" w:rsidRDefault="002D50D9" w:rsidP="00B711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Щонайменше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стратегічн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>их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документи 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які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розроблені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>на основі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відкритих даних</w:t>
            </w:r>
          </w:p>
        </w:tc>
        <w:tc>
          <w:tcPr>
            <w:tcW w:w="1417" w:type="dxa"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Заступники міського голови</w:t>
            </w:r>
          </w:p>
        </w:tc>
      </w:tr>
      <w:tr w:rsidR="002D50D9" w:rsidRPr="00A72AB0" w:rsidTr="00B224F2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F7F81" w:rsidRDefault="002D50D9" w:rsidP="00AF7F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Розробити та затвердити </w:t>
            </w:r>
            <w:r w:rsidR="00AF7F81">
              <w:rPr>
                <w:rFonts w:ascii="Times New Roman" w:eastAsia="Times New Roman" w:hAnsi="Times New Roman" w:cs="Times New Roman"/>
                <w:lang w:val="uk-UA" w:eastAsia="uk-UA"/>
              </w:rPr>
              <w:t>Порядок роботи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="00AF7F81">
              <w:rPr>
                <w:rFonts w:ascii="Times New Roman" w:eastAsia="Times New Roman" w:hAnsi="Times New Roman" w:cs="Times New Roman"/>
                <w:lang w:val="uk-UA" w:eastAsia="uk-UA"/>
              </w:rPr>
              <w:t>з відкритими даними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Положення про відкриті дані є дороговказом для виконавчих органів щодо впровадження відкритих даних</w:t>
            </w:r>
          </w:p>
        </w:tc>
        <w:tc>
          <w:tcPr>
            <w:tcW w:w="1417" w:type="dxa"/>
          </w:tcPr>
          <w:p w:rsidR="002D50D9" w:rsidRPr="007C630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  <w:r>
              <w:rPr>
                <w:rFonts w:ascii="Times New Roman" w:eastAsia="Times New Roman" w:hAnsi="Times New Roman" w:cs="Times New Roman"/>
                <w:vertAlign w:val="superscript"/>
                <w:lang w:val="uk-UA" w:eastAsia="uk-UA"/>
              </w:rPr>
              <w:t>1</w:t>
            </w:r>
          </w:p>
        </w:tc>
      </w:tr>
      <w:tr w:rsidR="002D50D9" w:rsidRPr="00A72AB0" w:rsidTr="00B224F2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Приєднати місто до Міжнародної хартії відкритих даних та затвердити план дій на</w:t>
            </w:r>
            <w:r w:rsidR="00B224F2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її реалізацію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Чернівці долучено до світового руху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розвитку відкритого суспільства</w:t>
            </w:r>
          </w:p>
        </w:tc>
        <w:tc>
          <w:tcPr>
            <w:tcW w:w="1417" w:type="dxa"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2D50D9" w:rsidRPr="00A72AB0" w:rsidTr="00B224F2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B711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Визначити пріоритетні набори даних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залучивши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представників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громадськості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B711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Визначено щонайменше 30 наборів даних, проведено 3 публічні зустрічі</w:t>
            </w:r>
          </w:p>
        </w:tc>
        <w:tc>
          <w:tcPr>
            <w:tcW w:w="1417" w:type="dxa"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2D50D9" w:rsidRPr="00A72AB0" w:rsidTr="00B224F2">
        <w:trPr>
          <w:trHeight w:val="315"/>
        </w:trPr>
        <w:tc>
          <w:tcPr>
            <w:tcW w:w="1951" w:type="dxa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Розвиток культури відкритості даних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Запровадити систему визначення кращих розпорядників міської ради щодо публікації відкритих даних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з метою їх стимулювання 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Щороку відзначаються 3 найкращі розпорядники даних</w:t>
            </w:r>
          </w:p>
        </w:tc>
        <w:tc>
          <w:tcPr>
            <w:tcW w:w="1417" w:type="dxa"/>
          </w:tcPr>
          <w:p w:rsidR="002D50D9" w:rsidRPr="009E6B2A" w:rsidRDefault="00F76044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ВПКР</w:t>
            </w:r>
            <w:r w:rsidR="002D50D9">
              <w:rPr>
                <w:rFonts w:ascii="Times New Roman" w:eastAsia="Times New Roman" w:hAnsi="Times New Roman" w:cs="Times New Roman"/>
                <w:vertAlign w:val="superscript"/>
                <w:lang w:val="uk-UA" w:eastAsia="uk-UA"/>
              </w:rPr>
              <w:t>2</w:t>
            </w:r>
          </w:p>
        </w:tc>
      </w:tr>
      <w:tr w:rsidR="002D50D9" w:rsidRPr="00A72AB0" w:rsidTr="00B224F2">
        <w:trPr>
          <w:trHeight w:val="315"/>
        </w:trPr>
        <w:tc>
          <w:tcPr>
            <w:tcW w:w="1951" w:type="dxa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Методичне забезпечення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B711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Розробити методичні матеріали для розпорядників інформації щодо роботи з 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>відкритими даними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B711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Розроблено 5 методичних матеріалів щодо роботи з відкритими даними</w:t>
            </w:r>
          </w:p>
        </w:tc>
        <w:tc>
          <w:tcPr>
            <w:tcW w:w="1417" w:type="dxa"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2D50D9" w:rsidRPr="00A72AB0" w:rsidTr="00B224F2">
        <w:trPr>
          <w:trHeight w:val="315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Фінансове забезпечення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1354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Передбачити фінансування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>заходів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на розвиток відкритих даних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>у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міських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цільових програмах 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F76044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B711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Забезпечено фінансування 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реалізаці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>ї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цього Плану дій</w:t>
            </w:r>
          </w:p>
        </w:tc>
        <w:tc>
          <w:tcPr>
            <w:tcW w:w="1417" w:type="dxa"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Фінансове управління</w:t>
            </w:r>
          </w:p>
        </w:tc>
      </w:tr>
      <w:tr w:rsidR="002D50D9" w:rsidRPr="00A72AB0" w:rsidTr="00B224F2">
        <w:trPr>
          <w:trHeight w:val="315"/>
        </w:trPr>
        <w:tc>
          <w:tcPr>
            <w:tcW w:w="1951" w:type="dxa"/>
            <w:vMerge/>
            <w:shd w:val="clear" w:color="auto" w:fill="auto"/>
            <w:vAlign w:val="bottom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Залучити донорську підтримку для розвитку відкритих даних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5D4489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lang w:val="en-US" w:eastAsia="uk-UA"/>
              </w:rPr>
              <w:t>X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5D4489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lang w:val="en-US" w:eastAsia="uk-UA"/>
              </w:rPr>
              <w:t>X</w:t>
            </w:r>
          </w:p>
        </w:tc>
        <w:tc>
          <w:tcPr>
            <w:tcW w:w="567" w:type="dxa"/>
            <w:vAlign w:val="center"/>
          </w:tcPr>
          <w:p w:rsidR="002D50D9" w:rsidRPr="005D4489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uk-UA"/>
              </w:rPr>
            </w:pPr>
          </w:p>
        </w:tc>
        <w:tc>
          <w:tcPr>
            <w:tcW w:w="3686" w:type="dxa"/>
          </w:tcPr>
          <w:p w:rsidR="002D50D9" w:rsidRPr="005D4489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Отримано щонайменше 1 грант на розвиток відкритих даних</w:t>
            </w:r>
          </w:p>
        </w:tc>
        <w:tc>
          <w:tcPr>
            <w:tcW w:w="1417" w:type="dxa"/>
          </w:tcPr>
          <w:p w:rsidR="002D50D9" w:rsidRPr="009E6B2A" w:rsidRDefault="001354F6" w:rsidP="001354F6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</w:t>
            </w:r>
            <w:r w:rsidR="002D50D9">
              <w:rPr>
                <w:rFonts w:ascii="Times New Roman" w:eastAsia="Times New Roman" w:hAnsi="Times New Roman" w:cs="Times New Roman"/>
                <w:lang w:val="uk-UA" w:eastAsia="uk-UA"/>
              </w:rPr>
              <w:t>ЕР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Г</w:t>
            </w:r>
            <w:r w:rsidR="002D50D9">
              <w:rPr>
                <w:rFonts w:ascii="Times New Roman" w:eastAsia="Times New Roman" w:hAnsi="Times New Roman" w:cs="Times New Roman"/>
                <w:vertAlign w:val="superscript"/>
                <w:lang w:val="uk-UA" w:eastAsia="uk-UA"/>
              </w:rPr>
              <w:t>3</w:t>
            </w:r>
          </w:p>
        </w:tc>
      </w:tr>
      <w:tr w:rsidR="002D50D9" w:rsidRPr="00A72AB0" w:rsidTr="00B224F2">
        <w:trPr>
          <w:trHeight w:val="315"/>
        </w:trPr>
        <w:tc>
          <w:tcPr>
            <w:tcW w:w="1951" w:type="dxa"/>
            <w:vMerge/>
            <w:shd w:val="clear" w:color="auto" w:fill="auto"/>
            <w:vAlign w:val="bottom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Долучити місто до ініціатив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>у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сфері відкритих даних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B22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B7117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Участь  щонайменше 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2</w:t>
            </w:r>
            <w:r w:rsidR="00B71170">
              <w:rPr>
                <w:rFonts w:ascii="Times New Roman" w:eastAsia="Times New Roman" w:hAnsi="Times New Roman" w:cs="Times New Roman"/>
                <w:lang w:val="uk-UA"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х загальноукраїнських заходах щодо розвитку відкритих даних</w:t>
            </w:r>
          </w:p>
        </w:tc>
        <w:tc>
          <w:tcPr>
            <w:tcW w:w="1417" w:type="dxa"/>
          </w:tcPr>
          <w:p w:rsidR="002D50D9" w:rsidRPr="00A72AB0" w:rsidRDefault="002D50D9" w:rsidP="00B224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</w:tbl>
    <w:p w:rsidR="00D77E67" w:rsidRPr="00B224F2" w:rsidRDefault="00FA2DF4" w:rsidP="00D451B6">
      <w:pPr>
        <w:spacing w:after="0" w:line="240" w:lineRule="auto"/>
        <w:ind w:left="8505"/>
        <w:rPr>
          <w:rFonts w:ascii="Times New Roman" w:hAnsi="Times New Roman" w:cs="Times New Roman"/>
          <w:sz w:val="28"/>
          <w:szCs w:val="28"/>
          <w:lang w:val="uk-UA"/>
        </w:rPr>
      </w:pPr>
      <w:r w:rsidRPr="00B224F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FA2DF4" w:rsidRPr="00B224F2" w:rsidRDefault="00FA2DF4" w:rsidP="00D451B6">
      <w:pPr>
        <w:spacing w:after="0" w:line="240" w:lineRule="auto"/>
        <w:ind w:left="8505"/>
        <w:rPr>
          <w:rFonts w:ascii="Times New Roman" w:hAnsi="Times New Roman" w:cs="Times New Roman"/>
          <w:sz w:val="28"/>
          <w:szCs w:val="28"/>
          <w:lang w:val="uk-UA"/>
        </w:rPr>
      </w:pPr>
      <w:r w:rsidRPr="00B224F2">
        <w:rPr>
          <w:rFonts w:ascii="Times New Roman" w:hAnsi="Times New Roman" w:cs="Times New Roman"/>
          <w:sz w:val="28"/>
          <w:szCs w:val="28"/>
          <w:lang w:val="uk-UA"/>
        </w:rPr>
        <w:t>Розпорядженням Чернівецького міського голови</w:t>
      </w:r>
    </w:p>
    <w:p w:rsidR="00D451B6" w:rsidRPr="00B224F2" w:rsidRDefault="00D451B6" w:rsidP="00A83B36">
      <w:pPr>
        <w:spacing w:after="240" w:line="240" w:lineRule="auto"/>
        <w:ind w:left="850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224F2">
        <w:rPr>
          <w:rFonts w:ascii="Times New Roman" w:hAnsi="Times New Roman" w:cs="Times New Roman"/>
          <w:b/>
          <w:bCs/>
          <w:sz w:val="28"/>
          <w:szCs w:val="28"/>
        </w:rPr>
        <w:t>_______2017 №  ______</w:t>
      </w:r>
    </w:p>
    <w:p w:rsidR="002D50D9" w:rsidRPr="00B224F2" w:rsidRDefault="00D451B6" w:rsidP="002D5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24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дій </w:t>
      </w:r>
      <w:r w:rsidR="00B71170">
        <w:rPr>
          <w:rFonts w:ascii="Times New Roman" w:hAnsi="Times New Roman" w:cs="Times New Roman"/>
          <w:b/>
          <w:sz w:val="28"/>
          <w:szCs w:val="28"/>
          <w:lang w:val="uk-UA"/>
        </w:rPr>
        <w:t>для</w:t>
      </w:r>
      <w:r w:rsidRPr="00B224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реалізаці</w:t>
      </w:r>
      <w:r w:rsidR="00B711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у м. Чернівці </w:t>
      </w:r>
      <w:r w:rsidRPr="00B224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принципів Міжнародної хартії відкритих даних на 2017-2018 роки</w:t>
      </w:r>
    </w:p>
    <w:tbl>
      <w:tblPr>
        <w:tblpPr w:leftFromText="180" w:rightFromText="180" w:vertAnchor="page" w:horzAnchor="margin" w:tblpY="218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961"/>
        <w:gridCol w:w="567"/>
        <w:gridCol w:w="567"/>
        <w:gridCol w:w="567"/>
        <w:gridCol w:w="567"/>
        <w:gridCol w:w="567"/>
        <w:gridCol w:w="3686"/>
        <w:gridCol w:w="1417"/>
      </w:tblGrid>
      <w:tr w:rsidR="002D50D9" w:rsidRPr="00B71170" w:rsidTr="002D50D9">
        <w:trPr>
          <w:trHeight w:val="315"/>
        </w:trPr>
        <w:tc>
          <w:tcPr>
            <w:tcW w:w="14850" w:type="dxa"/>
            <w:gridSpan w:val="9"/>
            <w:shd w:val="clear" w:color="auto" w:fill="auto"/>
            <w:vAlign w:val="bottom"/>
          </w:tcPr>
          <w:p w:rsidR="002D50D9" w:rsidRPr="003373E3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lastRenderedPageBreak/>
              <w:t>ІІ. Оперативність та чіткість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Кадрове та організаційне забезпечення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1354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Поглибити компетенції працівників міської ради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у сфері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відкритих даних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1A4C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Поглиблено компетенції щонайменше 50 працівників </w:t>
            </w:r>
          </w:p>
        </w:tc>
        <w:tc>
          <w:tcPr>
            <w:tcW w:w="1417" w:type="dxa"/>
          </w:tcPr>
          <w:p w:rsidR="002D50D9" w:rsidRPr="00A72AB0" w:rsidRDefault="00F76044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ВПКР</w:t>
            </w:r>
          </w:p>
        </w:tc>
      </w:tr>
      <w:tr w:rsidR="001A4C27" w:rsidRPr="00A72AB0" w:rsidTr="002D50D9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</w:tcPr>
          <w:p w:rsidR="001A4C27" w:rsidRPr="00A72AB0" w:rsidRDefault="001A4C27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1A4C27" w:rsidRPr="00A72AB0" w:rsidRDefault="001A4C27" w:rsidP="001354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Визначити у кожному виконавчому органі та комунальному підприємстві осіб, що будуть відповідати за роботу з відкритими даними</w:t>
            </w:r>
          </w:p>
        </w:tc>
        <w:tc>
          <w:tcPr>
            <w:tcW w:w="567" w:type="dxa"/>
            <w:vAlign w:val="center"/>
          </w:tcPr>
          <w:p w:rsidR="001A4C27" w:rsidRDefault="001A4C27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1A4C27" w:rsidRPr="00A72AB0" w:rsidRDefault="001A4C27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1A4C27" w:rsidRDefault="001A4C27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1A4C27" w:rsidRPr="00A72AB0" w:rsidRDefault="001A4C27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1A4C27" w:rsidRPr="00A72AB0" w:rsidRDefault="001A4C27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1A4C27" w:rsidRDefault="001A4C27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Визначено відповідальних осіб за роботу з відкритими даними</w:t>
            </w:r>
          </w:p>
        </w:tc>
        <w:tc>
          <w:tcPr>
            <w:tcW w:w="1417" w:type="dxa"/>
          </w:tcPr>
          <w:p w:rsidR="001A4C27" w:rsidRDefault="001A4C27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Заступники міського голови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/>
            <w:shd w:val="clear" w:color="auto" w:fill="auto"/>
            <w:noWrap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Розробити та внести зміни до посадових інструкцій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щодо роботи з даними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112EB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112EB6">
              <w:rPr>
                <w:rFonts w:ascii="Times New Roman" w:eastAsia="Times New Roman" w:hAnsi="Times New Roman" w:cs="Times New Roman"/>
                <w:lang w:val="uk-UA" w:eastAsia="uk-UA"/>
              </w:rPr>
              <w:t>Внесено</w:t>
            </w:r>
            <w:proofErr w:type="spellEnd"/>
            <w:r w:rsidRPr="00112EB6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зміни до посадових інструкцій</w:t>
            </w:r>
          </w:p>
        </w:tc>
        <w:tc>
          <w:tcPr>
            <w:tcW w:w="1417" w:type="dxa"/>
          </w:tcPr>
          <w:p w:rsidR="002D50D9" w:rsidRPr="00A72AB0" w:rsidRDefault="00F76044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ВПКР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Підвищення якості управління даними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D50D9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Впровадити посаду головного спеціаліста з відкритих даних</w:t>
            </w:r>
          </w:p>
        </w:tc>
        <w:tc>
          <w:tcPr>
            <w:tcW w:w="567" w:type="dxa"/>
            <w:vAlign w:val="center"/>
          </w:tcPr>
          <w:p w:rsidR="002D50D9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 міській раді є працівник, відповідальний за відкриті дані</w:t>
            </w:r>
          </w:p>
        </w:tc>
        <w:tc>
          <w:tcPr>
            <w:tcW w:w="1417" w:type="dxa"/>
          </w:tcPr>
          <w:p w:rsidR="002D50D9" w:rsidRPr="00A72AB0" w:rsidRDefault="00F76044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ВПКР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2D50D9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Розробити посадову інструкцію для головного спеціаліста з відкритих даних</w:t>
            </w:r>
          </w:p>
        </w:tc>
        <w:tc>
          <w:tcPr>
            <w:tcW w:w="567" w:type="dxa"/>
            <w:vAlign w:val="center"/>
          </w:tcPr>
          <w:p w:rsidR="002D50D9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Default="002D50D9" w:rsidP="00EA7C0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Розроблена  посадова інструкція</w:t>
            </w:r>
          </w:p>
        </w:tc>
        <w:tc>
          <w:tcPr>
            <w:tcW w:w="1417" w:type="dxa"/>
          </w:tcPr>
          <w:p w:rsidR="002D50D9" w:rsidRPr="00A72AB0" w:rsidRDefault="00F76044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ВПКР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Розробити інструкцію щодо проведення аудиту даних у міській раді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EA7C0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Розпорядники даних </w:t>
            </w:r>
            <w:r w:rsidR="00EA7C0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володіють навиками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пров</w:t>
            </w:r>
            <w:r w:rsidR="00EA7C0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едення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аудит</w:t>
            </w:r>
            <w:r w:rsidR="00EA7C00">
              <w:rPr>
                <w:rFonts w:ascii="Times New Roman" w:eastAsia="Times New Roman" w:hAnsi="Times New Roman" w:cs="Times New Roman"/>
                <w:lang w:val="uk-UA" w:eastAsia="uk-UA"/>
              </w:rPr>
              <w:t>у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даних</w:t>
            </w:r>
          </w:p>
        </w:tc>
        <w:tc>
          <w:tcPr>
            <w:tcW w:w="1417" w:type="dxa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2D50D9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Здійснювати контроль за виконанням цього Плану дій</w:t>
            </w:r>
          </w:p>
        </w:tc>
        <w:tc>
          <w:tcPr>
            <w:tcW w:w="567" w:type="dxa"/>
            <w:vAlign w:val="center"/>
          </w:tcPr>
          <w:p w:rsidR="002D50D9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3686" w:type="dxa"/>
          </w:tcPr>
          <w:p w:rsidR="002D50D9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План дій втілюється вчасно та в повному обсязі</w:t>
            </w:r>
          </w:p>
        </w:tc>
        <w:tc>
          <w:tcPr>
            <w:tcW w:w="1417" w:type="dxa"/>
          </w:tcPr>
          <w:p w:rsidR="002D50D9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Заступники міського голови</w:t>
            </w:r>
          </w:p>
        </w:tc>
      </w:tr>
      <w:tr w:rsidR="002D50D9" w:rsidRPr="00A72AB0" w:rsidTr="002D50D9">
        <w:trPr>
          <w:trHeight w:val="315"/>
        </w:trPr>
        <w:tc>
          <w:tcPr>
            <w:tcW w:w="14850" w:type="dxa"/>
            <w:gridSpan w:val="9"/>
            <w:shd w:val="clear" w:color="auto" w:fill="auto"/>
            <w:vAlign w:val="bottom"/>
          </w:tcPr>
          <w:p w:rsidR="002D50D9" w:rsidRPr="003373E3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ІІІ. Доступність і використання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Створення Порталу відкритих даних 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Підготувати технічне завдання для розробки Порталу відкритих даних  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EA7C0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Розроблено  технічне завдання</w:t>
            </w:r>
          </w:p>
        </w:tc>
        <w:tc>
          <w:tcPr>
            <w:tcW w:w="1417" w:type="dxa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Розробити й впровадити портал в промислову експлуатацію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EA7C0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Запущено  портал відкритих даних зі щонайменше 20</w:t>
            </w:r>
            <w:r w:rsidR="00EA7C00">
              <w:rPr>
                <w:rFonts w:ascii="Times New Roman" w:eastAsia="Times New Roman" w:hAnsi="Times New Roman" w:cs="Times New Roman"/>
                <w:lang w:val="uk-UA"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ма наборами даних</w:t>
            </w:r>
          </w:p>
        </w:tc>
        <w:tc>
          <w:tcPr>
            <w:tcW w:w="1417" w:type="dxa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2D50D9" w:rsidRPr="00A72AB0" w:rsidRDefault="002D50D9" w:rsidP="00EA7C0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Інформувати громад</w:t>
            </w:r>
            <w:r w:rsidR="00EA7C0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у міста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про Портал відкритих даних (перехресні посилання на офіційному веб-порталі, сайтах виконавчих органів)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3686" w:type="dxa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Щомісячна кількість відвідувачів становить </w:t>
            </w:r>
            <w:r w:rsidR="00EA7C0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щонайменше 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1000 осіб</w:t>
            </w:r>
          </w:p>
        </w:tc>
        <w:tc>
          <w:tcPr>
            <w:tcW w:w="1417" w:type="dxa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Публікація наборів даних та їх популяризація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Забезпечити публікацію наборів даних розпорядниками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3686" w:type="dxa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Вчасна публікація та актуалізація наборів даних</w:t>
            </w:r>
          </w:p>
        </w:tc>
        <w:tc>
          <w:tcPr>
            <w:tcW w:w="1417" w:type="dxa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Виконавчі органи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Запровадити зворотній зв'язок з користувачами даних щодо публікації пріоритетних наборів даних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5 відгуків щомісяця</w:t>
            </w:r>
          </w:p>
        </w:tc>
        <w:tc>
          <w:tcPr>
            <w:tcW w:w="1417" w:type="dxa"/>
          </w:tcPr>
          <w:p w:rsidR="002D50D9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  <w:p w:rsidR="002D50D9" w:rsidRPr="00112EB6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ВЗзГ</w:t>
            </w:r>
            <w:r w:rsidR="00112EB6">
              <w:rPr>
                <w:rFonts w:ascii="Times New Roman" w:eastAsia="Times New Roman" w:hAnsi="Times New Roman" w:cs="Times New Roman"/>
                <w:vertAlign w:val="superscript"/>
                <w:lang w:val="uk-UA" w:eastAsia="uk-UA"/>
              </w:rPr>
              <w:t>4</w:t>
            </w:r>
          </w:p>
        </w:tc>
      </w:tr>
      <w:tr w:rsidR="002D50D9" w:rsidRPr="00A72AB0" w:rsidTr="002D50D9">
        <w:trPr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Запровадити зворотній зв'язок з користувачами даних щодо якості та важливості даних, що вже оприлюднені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2D50D9" w:rsidRPr="00A72AB0" w:rsidRDefault="002D50D9" w:rsidP="002D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5 відгуків щомісяця</w:t>
            </w:r>
          </w:p>
        </w:tc>
        <w:tc>
          <w:tcPr>
            <w:tcW w:w="1417" w:type="dxa"/>
          </w:tcPr>
          <w:p w:rsidR="002D50D9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  <w:p w:rsidR="002D50D9" w:rsidRPr="00A72AB0" w:rsidRDefault="002D50D9" w:rsidP="002D50D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ВЗзГ</w:t>
            </w:r>
            <w:proofErr w:type="spellEnd"/>
          </w:p>
        </w:tc>
      </w:tr>
    </w:tbl>
    <w:p w:rsidR="002D50D9" w:rsidRPr="00AA57ED" w:rsidRDefault="002D50D9" w:rsidP="00AA57ED">
      <w:pPr>
        <w:rPr>
          <w:lang w:val="uk-U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961"/>
        <w:gridCol w:w="567"/>
        <w:gridCol w:w="567"/>
        <w:gridCol w:w="567"/>
        <w:gridCol w:w="567"/>
        <w:gridCol w:w="567"/>
        <w:gridCol w:w="3686"/>
        <w:gridCol w:w="1417"/>
      </w:tblGrid>
      <w:tr w:rsidR="00AA57ED" w:rsidRPr="00A72AB0" w:rsidTr="00AA57ED">
        <w:trPr>
          <w:cantSplit/>
          <w:trHeight w:val="315"/>
        </w:trPr>
        <w:tc>
          <w:tcPr>
            <w:tcW w:w="14850" w:type="dxa"/>
            <w:gridSpan w:val="9"/>
            <w:shd w:val="clear" w:color="auto" w:fill="auto"/>
            <w:vAlign w:val="bottom"/>
            <w:hideMark/>
          </w:tcPr>
          <w:p w:rsidR="00AA57ED" w:rsidRPr="003373E3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ІV</w:t>
            </w:r>
            <w:r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.</w:t>
            </w:r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</w:t>
            </w:r>
            <w:proofErr w:type="spellStart"/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Порівнюваність</w:t>
            </w:r>
            <w:proofErr w:type="spellEnd"/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та </w:t>
            </w:r>
            <w:proofErr w:type="spellStart"/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інтероперабельність</w:t>
            </w:r>
            <w:proofErr w:type="spellEnd"/>
          </w:p>
        </w:tc>
      </w:tr>
      <w:tr w:rsidR="00AA57ED" w:rsidRPr="00A72AB0" w:rsidTr="00AA57ED">
        <w:trPr>
          <w:cantSplit/>
          <w:trHeight w:val="315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Стандарти та вимоги до даних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AF7F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Розробити </w:t>
            </w:r>
            <w:r w:rsidR="00AF7F81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стандарти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роботи </w:t>
            </w:r>
            <w:r w:rsidR="00AF7F81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з відкритими даними, правила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публікації даних на Порталі відкритих даних</w:t>
            </w:r>
            <w:r w:rsidR="00AF7F81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та включити їх у Порядок роботи з відкритими даними Чернівецької міської ради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AA57ED" w:rsidRPr="00A72AB0" w:rsidRDefault="00AF7F81" w:rsidP="00EA7C0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Розроблено стандарти роботи з даними</w:t>
            </w:r>
          </w:p>
        </w:tc>
        <w:tc>
          <w:tcPr>
            <w:tcW w:w="1417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AA57ED" w:rsidRPr="00A72AB0" w:rsidTr="00AA57ED">
        <w:trPr>
          <w:cantSplit/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Створити довідники для роботи з даними, запровадити унікальні і наскрізні ідентифікатори для наборів даних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Дані з різних наборів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інтероперабельні</w:t>
            </w:r>
            <w:proofErr w:type="spellEnd"/>
          </w:p>
        </w:tc>
        <w:tc>
          <w:tcPr>
            <w:tcW w:w="1417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AA57ED" w:rsidRPr="00A72AB0" w:rsidTr="00AA57ED">
        <w:trPr>
          <w:cantSplit/>
          <w:trHeight w:val="315"/>
        </w:trPr>
        <w:tc>
          <w:tcPr>
            <w:tcW w:w="14850" w:type="dxa"/>
            <w:gridSpan w:val="9"/>
            <w:shd w:val="clear" w:color="auto" w:fill="auto"/>
            <w:vAlign w:val="bottom"/>
            <w:hideMark/>
          </w:tcPr>
          <w:p w:rsidR="00AA57ED" w:rsidRPr="003373E3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.</w:t>
            </w:r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Покращене урядування та залучення громадян</w:t>
            </w:r>
          </w:p>
        </w:tc>
      </w:tr>
      <w:tr w:rsidR="00AA57ED" w:rsidRPr="00A72AB0" w:rsidTr="00AA57ED">
        <w:trPr>
          <w:cantSplit/>
          <w:trHeight w:val="315"/>
        </w:trPr>
        <w:tc>
          <w:tcPr>
            <w:tcW w:w="1951" w:type="dxa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Культура управління даними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BB32D4" w:rsidRDefault="00AA57ED" w:rsidP="00F76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Сприяти використанню відкритих даних для прийняття рішень працівниками </w:t>
            </w:r>
            <w:r w:rsidR="00EA7C0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виконавчих органів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міської ради</w:t>
            </w:r>
            <w:r w:rsidR="00BB32D4">
              <w:rPr>
                <w:rFonts w:ascii="Times New Roman" w:eastAsia="Times New Roman" w:hAnsi="Times New Roman" w:cs="Times New Roman"/>
                <w:lang w:val="uk-UA" w:eastAsia="uk-UA"/>
              </w:rPr>
              <w:t>, її комунальних підприємств, установ, закладів.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3686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Відкриті дані використовуються в роботі виконавчих органів</w:t>
            </w:r>
          </w:p>
        </w:tc>
        <w:tc>
          <w:tcPr>
            <w:tcW w:w="1417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Заступники міського голови</w:t>
            </w:r>
          </w:p>
        </w:tc>
      </w:tr>
      <w:tr w:rsidR="00AA57ED" w:rsidRPr="00A72AB0" w:rsidTr="00AA57ED">
        <w:trPr>
          <w:cantSplit/>
          <w:trHeight w:val="315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AA57ED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Популяризація широкого </w:t>
            </w:r>
          </w:p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використання відкритих даних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Провести навчальні та просвітницькі заходи щодо </w:t>
            </w:r>
            <w:r w:rsidR="001B6DFB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використання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відкритих даних для громадськості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3686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3 тренінги для загальної аудиторії</w:t>
            </w:r>
          </w:p>
        </w:tc>
        <w:tc>
          <w:tcPr>
            <w:tcW w:w="1417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AA57ED" w:rsidRPr="00A72AB0" w:rsidTr="00AA57ED">
        <w:trPr>
          <w:cantSplit/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1354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Презентувати нові набори даних та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>провести інші заходи (публікації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на сайті міської ради, виступ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>и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в ЗМІ тощо) з метою популяризації наборів даних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3686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Проведено 5 заходів для популяризації відкритих даних</w:t>
            </w:r>
          </w:p>
        </w:tc>
        <w:tc>
          <w:tcPr>
            <w:tcW w:w="1417" w:type="dxa"/>
          </w:tcPr>
          <w:p w:rsidR="00AA57ED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ВЗзГ</w:t>
            </w:r>
            <w:proofErr w:type="spellEnd"/>
          </w:p>
        </w:tc>
      </w:tr>
      <w:tr w:rsidR="00AA57ED" w:rsidRPr="00A72AB0" w:rsidTr="00AA57ED">
        <w:trPr>
          <w:cantSplit/>
          <w:trHeight w:val="31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Запровадити зворотній зв'язок з користувачами даних щодо результатів їх використання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686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5 відгуків щомісяця</w:t>
            </w:r>
          </w:p>
        </w:tc>
        <w:tc>
          <w:tcPr>
            <w:tcW w:w="1417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ВЗзГ</w:t>
            </w:r>
            <w:proofErr w:type="spellEnd"/>
          </w:p>
        </w:tc>
      </w:tr>
    </w:tbl>
    <w:p w:rsidR="002D50D9" w:rsidRPr="002D50D9" w:rsidRDefault="002D50D9">
      <w:pPr>
        <w:rPr>
          <w:lang w:val="uk-UA"/>
        </w:rPr>
      </w:pPr>
      <w:r>
        <w:br w:type="page"/>
      </w:r>
    </w:p>
    <w:tbl>
      <w:tblPr>
        <w:tblpPr w:leftFromText="180" w:rightFromText="180" w:vertAnchor="page" w:horzAnchor="margin" w:tblpY="192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961"/>
        <w:gridCol w:w="567"/>
        <w:gridCol w:w="567"/>
        <w:gridCol w:w="567"/>
        <w:gridCol w:w="567"/>
        <w:gridCol w:w="567"/>
        <w:gridCol w:w="3828"/>
        <w:gridCol w:w="1275"/>
      </w:tblGrid>
      <w:tr w:rsidR="00AA57ED" w:rsidRPr="00A72AB0" w:rsidTr="00AA57ED">
        <w:trPr>
          <w:trHeight w:val="315"/>
        </w:trPr>
        <w:tc>
          <w:tcPr>
            <w:tcW w:w="14850" w:type="dxa"/>
            <w:gridSpan w:val="9"/>
            <w:shd w:val="clear" w:color="auto" w:fill="auto"/>
            <w:vAlign w:val="bottom"/>
          </w:tcPr>
          <w:p w:rsidR="00AA57ED" w:rsidRPr="003373E3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lastRenderedPageBreak/>
              <w:t>VІ</w:t>
            </w:r>
            <w:r>
              <w:rPr>
                <w:rFonts w:ascii="Times New Roman" w:eastAsia="Times New Roman" w:hAnsi="Times New Roman" w:cs="Times New Roman"/>
                <w:b/>
                <w:lang w:val="uk-UA" w:eastAsia="uk-UA"/>
              </w:rPr>
              <w:t>.</w:t>
            </w:r>
            <w:r w:rsidRPr="00A72AB0">
              <w:rPr>
                <w:rFonts w:ascii="Times New Roman" w:eastAsia="Times New Roman" w:hAnsi="Times New Roman" w:cs="Times New Roman"/>
                <w:b/>
                <w:lang w:val="uk-UA" w:eastAsia="uk-UA"/>
              </w:rPr>
              <w:t xml:space="preserve"> Інклюзивний розвиток та інновації</w:t>
            </w:r>
          </w:p>
        </w:tc>
      </w:tr>
      <w:tr w:rsidR="00AA57ED" w:rsidRPr="00A72AB0" w:rsidTr="00AA57ED">
        <w:trPr>
          <w:trHeight w:val="315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Інтеграція порталу відкритих даних з іншими ІТ рішеннями міської ради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Забезпечити автоматизовану передачу даних на портал відкритих даних від розпорядників інформації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828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Щонайменше 5 наборів даних генеруються автоматично</w:t>
            </w:r>
          </w:p>
        </w:tc>
        <w:tc>
          <w:tcPr>
            <w:tcW w:w="1275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AA57ED" w:rsidRPr="00A72AB0" w:rsidTr="00AA57ED">
        <w:trPr>
          <w:trHeight w:val="315"/>
        </w:trPr>
        <w:tc>
          <w:tcPr>
            <w:tcW w:w="1951" w:type="dxa"/>
            <w:vMerge/>
            <w:shd w:val="clear" w:color="auto" w:fill="auto"/>
            <w:noWrap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Візуаліз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увати</w:t>
            </w:r>
            <w:proofErr w:type="spellEnd"/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окремі набори даних на </w:t>
            </w:r>
            <w:proofErr w:type="spellStart"/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геопорталі</w:t>
            </w:r>
            <w:proofErr w:type="spellEnd"/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, офіційному веб-порталі міської ради, сайтах виконавчих розділів (в т.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ч. через АРІ)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828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Всі набори  даних з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геоприв’язкою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візуалізовані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геопорталі</w:t>
            </w:r>
            <w:proofErr w:type="spellEnd"/>
          </w:p>
        </w:tc>
        <w:tc>
          <w:tcPr>
            <w:tcW w:w="1275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AA57ED" w:rsidRPr="00A72AB0" w:rsidTr="00AA57ED">
        <w:trPr>
          <w:trHeight w:val="900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Розширення партнерства у сфері відкритих даних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1354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Розробити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>т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иповий м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еморандум щодо публікації даних, які не 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перебувають у 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розпорядженні міської ради, на Порталі відкритих даних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828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Розроблено шаблон меморандуму</w:t>
            </w:r>
          </w:p>
        </w:tc>
        <w:tc>
          <w:tcPr>
            <w:tcW w:w="1275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Юридичне управління</w:t>
            </w:r>
          </w:p>
        </w:tc>
      </w:tr>
      <w:tr w:rsidR="00AA57ED" w:rsidRPr="00A72AB0" w:rsidTr="00AA57ED">
        <w:trPr>
          <w:trHeight w:val="300"/>
        </w:trPr>
        <w:tc>
          <w:tcPr>
            <w:tcW w:w="1951" w:type="dxa"/>
            <w:vMerge/>
            <w:shd w:val="clear" w:color="auto" w:fill="auto"/>
            <w:noWrap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AA57ED" w:rsidRPr="00A72AB0" w:rsidRDefault="00AA57ED" w:rsidP="00BB32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Визначити пріоритетні дані, розпорядником яких не є </w:t>
            </w:r>
            <w:r w:rsidR="00BB32D4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виконавчі органи </w:t>
            </w:r>
            <w:r w:rsidR="00BB32D4" w:rsidRPr="00A72AB0">
              <w:rPr>
                <w:rFonts w:ascii="Times New Roman" w:eastAsia="Times New Roman" w:hAnsi="Times New Roman" w:cs="Times New Roman"/>
                <w:lang w:val="uk-UA" w:eastAsia="uk-UA"/>
              </w:rPr>
              <w:t>міської ради</w:t>
            </w:r>
            <w:r w:rsidR="00BB32D4">
              <w:rPr>
                <w:rFonts w:ascii="Times New Roman" w:eastAsia="Times New Roman" w:hAnsi="Times New Roman" w:cs="Times New Roman"/>
                <w:lang w:val="uk-UA" w:eastAsia="uk-UA"/>
              </w:rPr>
              <w:t>, її комунальні підприємства, установи, заклади.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828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Визначено щонайменше 3 набори даних</w:t>
            </w:r>
          </w:p>
        </w:tc>
        <w:tc>
          <w:tcPr>
            <w:tcW w:w="1275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AA57ED" w:rsidRPr="00A72AB0" w:rsidTr="00AA57ED">
        <w:trPr>
          <w:trHeight w:val="600"/>
        </w:trPr>
        <w:tc>
          <w:tcPr>
            <w:tcW w:w="1951" w:type="dxa"/>
            <w:vMerge/>
            <w:shd w:val="clear" w:color="auto" w:fill="auto"/>
            <w:noWrap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Підписати меморандум з розпорядниками даної інформації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828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Підписано щонайменше 3 меморандуми</w:t>
            </w:r>
          </w:p>
        </w:tc>
        <w:tc>
          <w:tcPr>
            <w:tcW w:w="1275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Юридичне управління</w:t>
            </w:r>
          </w:p>
        </w:tc>
      </w:tr>
      <w:tr w:rsidR="00AA57ED" w:rsidRPr="00A72AB0" w:rsidTr="00AA57ED">
        <w:trPr>
          <w:trHeight w:val="300"/>
        </w:trPr>
        <w:tc>
          <w:tcPr>
            <w:tcW w:w="1951" w:type="dxa"/>
            <w:vMerge/>
            <w:shd w:val="clear" w:color="auto" w:fill="auto"/>
            <w:noWrap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AA57ED" w:rsidRPr="00A72AB0" w:rsidRDefault="00AA57ED" w:rsidP="00BB32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Опублікувати набори даних, розпорядником яких не є </w:t>
            </w:r>
            <w:r w:rsidR="00BB32D4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виконавчі органи </w:t>
            </w:r>
            <w:r w:rsidR="00BB32D4" w:rsidRPr="00A72AB0">
              <w:rPr>
                <w:rFonts w:ascii="Times New Roman" w:eastAsia="Times New Roman" w:hAnsi="Times New Roman" w:cs="Times New Roman"/>
                <w:lang w:val="uk-UA" w:eastAsia="uk-UA"/>
              </w:rPr>
              <w:t>міської ради</w:t>
            </w:r>
            <w:r w:rsidR="00BB32D4">
              <w:rPr>
                <w:rFonts w:ascii="Times New Roman" w:eastAsia="Times New Roman" w:hAnsi="Times New Roman" w:cs="Times New Roman"/>
                <w:lang w:val="uk-UA" w:eastAsia="uk-UA"/>
              </w:rPr>
              <w:t>, її комунальні підприємства, установи, заклади.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828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Опубліковано щонайменше 3 набори даних</w:t>
            </w:r>
          </w:p>
        </w:tc>
        <w:tc>
          <w:tcPr>
            <w:tcW w:w="1275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AA57ED" w:rsidRPr="00A72AB0" w:rsidTr="00AA57ED">
        <w:trPr>
          <w:trHeight w:val="900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Стимулювання прикладних рішень, аналітичних матеріалів, візуалізацій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Ініціювати використання даних для роботи аналітиків, представників наукової та освітянської спільноти, ІТ-фахівців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3828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Проведено щонайменше 5 зустрічей з цільовими користувачами даних</w:t>
            </w:r>
          </w:p>
        </w:tc>
        <w:tc>
          <w:tcPr>
            <w:tcW w:w="1275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ВКТЗ</w:t>
            </w:r>
          </w:p>
        </w:tc>
      </w:tr>
      <w:tr w:rsidR="00AA57ED" w:rsidRPr="00A72AB0" w:rsidTr="00AA57ED">
        <w:trPr>
          <w:trHeight w:val="300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Ініціювати використа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н</w:t>
            </w:r>
            <w:r w:rsidRPr="00A72AB0">
              <w:rPr>
                <w:rFonts w:ascii="Times New Roman" w:eastAsia="Times New Roman" w:hAnsi="Times New Roman" w:cs="Times New Roman"/>
                <w:lang w:val="uk-UA" w:eastAsia="uk-UA"/>
              </w:rPr>
              <w:t>ня відкритих даних журналістами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3828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Проведено 2 заходи для журналістів</w:t>
            </w:r>
          </w:p>
        </w:tc>
        <w:tc>
          <w:tcPr>
            <w:tcW w:w="1275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ВКТЗ,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ВЗзГ</w:t>
            </w:r>
            <w:proofErr w:type="spellEnd"/>
          </w:p>
        </w:tc>
      </w:tr>
      <w:tr w:rsidR="00AA57ED" w:rsidRPr="00A72AB0" w:rsidTr="00BB32D4">
        <w:trPr>
          <w:trHeight w:val="585"/>
        </w:trPr>
        <w:tc>
          <w:tcPr>
            <w:tcW w:w="1951" w:type="dxa"/>
            <w:vMerge/>
            <w:shd w:val="clear" w:color="auto" w:fill="auto"/>
            <w:vAlign w:val="center"/>
            <w:hideMark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AA57ED" w:rsidRPr="00A72AB0" w:rsidRDefault="00AA57ED" w:rsidP="001354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Розроб</w:t>
            </w:r>
            <w:r w:rsidR="001354F6">
              <w:rPr>
                <w:rFonts w:ascii="Times New Roman" w:eastAsia="Times New Roman" w:hAnsi="Times New Roman" w:cs="Times New Roman"/>
                <w:lang w:val="uk-UA" w:eastAsia="uk-UA"/>
              </w:rPr>
              <w:t>и</w:t>
            </w:r>
            <w:r>
              <w:rPr>
                <w:rFonts w:ascii="Times New Roman" w:eastAsia="Times New Roman" w:hAnsi="Times New Roman" w:cs="Times New Roman"/>
                <w:lang w:val="uk-UA" w:eastAsia="uk-UA"/>
              </w:rPr>
              <w:t>ти власні аналітичні матеріали та візуалізації, що базуються на відкритих даних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567" w:type="dxa"/>
            <w:vAlign w:val="center"/>
          </w:tcPr>
          <w:p w:rsidR="00AA57ED" w:rsidRPr="00A72AB0" w:rsidRDefault="00AA57ED" w:rsidP="00A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Х</w:t>
            </w:r>
          </w:p>
        </w:tc>
        <w:tc>
          <w:tcPr>
            <w:tcW w:w="3828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>Розроблено 5 аналітичних матеріалів</w:t>
            </w:r>
          </w:p>
        </w:tc>
        <w:tc>
          <w:tcPr>
            <w:tcW w:w="1275" w:type="dxa"/>
          </w:tcPr>
          <w:p w:rsidR="00AA57ED" w:rsidRPr="00A72AB0" w:rsidRDefault="00AA57ED" w:rsidP="00AA57E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lang w:val="uk-UA" w:eastAsia="uk-UA"/>
              </w:rPr>
              <w:t xml:space="preserve">ВКТЗ,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uk-UA"/>
              </w:rPr>
              <w:t>ВЗзГ</w:t>
            </w:r>
            <w:proofErr w:type="spellEnd"/>
          </w:p>
        </w:tc>
      </w:tr>
    </w:tbl>
    <w:p w:rsidR="00AA57ED" w:rsidRDefault="00AA57ED" w:rsidP="00AA57ED">
      <w:pPr>
        <w:spacing w:after="0" w:line="240" w:lineRule="auto"/>
        <w:rPr>
          <w:rFonts w:ascii="Times New Roman" w:hAnsi="Times New Roman" w:cs="Times New Roman"/>
          <w:vertAlign w:val="superscript"/>
          <w:lang w:val="uk-UA"/>
        </w:rPr>
      </w:pPr>
    </w:p>
    <w:p w:rsidR="00F33E94" w:rsidRPr="00AA57ED" w:rsidRDefault="00AA57ED" w:rsidP="00AA57ED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AA57ED">
        <w:rPr>
          <w:rFonts w:ascii="Times New Roman" w:hAnsi="Times New Roman" w:cs="Times New Roman"/>
          <w:vertAlign w:val="superscript"/>
          <w:lang w:val="uk-UA"/>
        </w:rPr>
        <w:t xml:space="preserve">1 </w:t>
      </w:r>
      <w:r w:rsidRPr="00AA57ED">
        <w:rPr>
          <w:rFonts w:ascii="Times New Roman" w:hAnsi="Times New Roman" w:cs="Times New Roman"/>
          <w:lang w:val="uk-UA"/>
        </w:rPr>
        <w:t>– Відділ комп’ютерно-технічного забезпечення</w:t>
      </w:r>
    </w:p>
    <w:p w:rsidR="00AA57ED" w:rsidRPr="00AA57ED" w:rsidRDefault="00AA57ED" w:rsidP="00AA57ED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AA57ED">
        <w:rPr>
          <w:rFonts w:ascii="Times New Roman" w:hAnsi="Times New Roman" w:cs="Times New Roman"/>
          <w:vertAlign w:val="superscript"/>
          <w:lang w:val="uk-UA"/>
        </w:rPr>
        <w:t xml:space="preserve">2 </w:t>
      </w:r>
      <w:r w:rsidRPr="00AA57ED">
        <w:rPr>
          <w:rFonts w:ascii="Times New Roman" w:hAnsi="Times New Roman" w:cs="Times New Roman"/>
          <w:lang w:val="uk-UA"/>
        </w:rPr>
        <w:t xml:space="preserve">– Відділ </w:t>
      </w:r>
      <w:r w:rsidR="00F76044">
        <w:rPr>
          <w:rFonts w:ascii="Times New Roman" w:hAnsi="Times New Roman" w:cs="Times New Roman"/>
          <w:lang w:val="uk-UA"/>
        </w:rPr>
        <w:t>з питань кадрової роботи</w:t>
      </w:r>
    </w:p>
    <w:p w:rsidR="00AA57ED" w:rsidRDefault="00AA57ED" w:rsidP="00AA57ED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AA57ED">
        <w:rPr>
          <w:rFonts w:ascii="Times New Roman" w:hAnsi="Times New Roman" w:cs="Times New Roman"/>
          <w:vertAlign w:val="superscript"/>
          <w:lang w:val="uk-UA"/>
        </w:rPr>
        <w:t>3</w:t>
      </w:r>
      <w:r w:rsidRPr="00AA57ED">
        <w:rPr>
          <w:rFonts w:ascii="Times New Roman" w:hAnsi="Times New Roman" w:cs="Times New Roman"/>
          <w:lang w:val="uk-UA"/>
        </w:rPr>
        <w:t xml:space="preserve"> – Відділ економічного розвитку</w:t>
      </w:r>
      <w:r w:rsidR="001354F6">
        <w:rPr>
          <w:rFonts w:ascii="Times New Roman" w:hAnsi="Times New Roman" w:cs="Times New Roman"/>
          <w:lang w:val="uk-UA"/>
        </w:rPr>
        <w:t xml:space="preserve"> громади</w:t>
      </w:r>
    </w:p>
    <w:p w:rsidR="00B224F2" w:rsidRPr="00112EB6" w:rsidRDefault="00112EB6" w:rsidP="00AA57ED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vertAlign w:val="superscript"/>
          <w:lang w:val="uk-UA"/>
        </w:rPr>
        <w:t>4</w:t>
      </w:r>
      <w:r>
        <w:rPr>
          <w:rFonts w:ascii="Times New Roman" w:hAnsi="Times New Roman" w:cs="Times New Roman"/>
          <w:lang w:val="uk-UA"/>
        </w:rPr>
        <w:t xml:space="preserve"> – Відділ інформації та </w:t>
      </w:r>
      <w:proofErr w:type="spellStart"/>
      <w:r>
        <w:rPr>
          <w:rFonts w:ascii="Times New Roman" w:hAnsi="Times New Roman" w:cs="Times New Roman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lang w:val="uk-UA"/>
        </w:rPr>
        <w:t xml:space="preserve"> з громадськістю</w:t>
      </w:r>
    </w:p>
    <w:p w:rsidR="00B224F2" w:rsidRDefault="00B224F2" w:rsidP="00B224F2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24F2" w:rsidRPr="00AA57ED" w:rsidRDefault="00B224F2" w:rsidP="00BB32D4">
      <w:pPr>
        <w:contextualSpacing/>
        <w:jc w:val="both"/>
        <w:rPr>
          <w:rFonts w:ascii="Times New Roman" w:hAnsi="Times New Roman" w:cs="Times New Roman"/>
          <w:lang w:val="uk-UA"/>
        </w:rPr>
      </w:pPr>
      <w:proofErr w:type="spellStart"/>
      <w:r w:rsidRPr="00B224F2">
        <w:rPr>
          <w:rFonts w:ascii="Times New Roman" w:hAnsi="Times New Roman" w:cs="Times New Roman"/>
          <w:b/>
          <w:sz w:val="28"/>
          <w:szCs w:val="28"/>
        </w:rPr>
        <w:t>Чернівецький</w:t>
      </w:r>
      <w:proofErr w:type="spellEnd"/>
      <w:r w:rsidRPr="00B224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24F2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B224F2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B224F2">
        <w:rPr>
          <w:rFonts w:ascii="Times New Roman" w:hAnsi="Times New Roman" w:cs="Times New Roman"/>
          <w:b/>
          <w:sz w:val="28"/>
          <w:szCs w:val="28"/>
        </w:rPr>
        <w:tab/>
      </w:r>
      <w:r w:rsidRPr="00B224F2">
        <w:rPr>
          <w:rFonts w:ascii="Times New Roman" w:hAnsi="Times New Roman" w:cs="Times New Roman"/>
          <w:b/>
          <w:sz w:val="28"/>
          <w:szCs w:val="28"/>
        </w:rPr>
        <w:tab/>
      </w:r>
      <w:r w:rsidRPr="00B224F2">
        <w:rPr>
          <w:rFonts w:ascii="Times New Roman" w:hAnsi="Times New Roman" w:cs="Times New Roman"/>
          <w:b/>
          <w:sz w:val="28"/>
          <w:szCs w:val="28"/>
        </w:rPr>
        <w:tab/>
      </w:r>
      <w:r w:rsidRPr="00B224F2">
        <w:rPr>
          <w:rFonts w:ascii="Times New Roman" w:hAnsi="Times New Roman" w:cs="Times New Roman"/>
          <w:b/>
          <w:sz w:val="28"/>
          <w:szCs w:val="28"/>
        </w:rPr>
        <w:tab/>
      </w:r>
      <w:r w:rsidRPr="00B224F2">
        <w:rPr>
          <w:rFonts w:ascii="Times New Roman" w:hAnsi="Times New Roman" w:cs="Times New Roman"/>
          <w:b/>
          <w:sz w:val="28"/>
          <w:szCs w:val="28"/>
        </w:rPr>
        <w:tab/>
      </w:r>
      <w:r w:rsidRPr="00B224F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</w:t>
      </w:r>
      <w:r w:rsidRPr="00B224F2">
        <w:rPr>
          <w:rFonts w:ascii="Times New Roman" w:hAnsi="Times New Roman" w:cs="Times New Roman"/>
          <w:b/>
          <w:sz w:val="28"/>
          <w:szCs w:val="28"/>
        </w:rPr>
        <w:t>О.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224F2">
        <w:rPr>
          <w:rFonts w:ascii="Times New Roman" w:hAnsi="Times New Roman" w:cs="Times New Roman"/>
          <w:b/>
          <w:sz w:val="28"/>
          <w:szCs w:val="28"/>
        </w:rPr>
        <w:t>Каспрук</w:t>
      </w:r>
      <w:proofErr w:type="spellEnd"/>
    </w:p>
    <w:sectPr w:rsidR="00B224F2" w:rsidRPr="00AA57ED" w:rsidSect="00B224F2">
      <w:headerReference w:type="default" r:id="rId7"/>
      <w:pgSz w:w="16838" w:h="11906" w:orient="landscape" w:code="9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8FA" w:rsidRDefault="006538FA" w:rsidP="00AA57ED">
      <w:pPr>
        <w:spacing w:after="0" w:line="240" w:lineRule="auto"/>
      </w:pPr>
      <w:r>
        <w:separator/>
      </w:r>
    </w:p>
  </w:endnote>
  <w:endnote w:type="continuationSeparator" w:id="0">
    <w:p w:rsidR="006538FA" w:rsidRDefault="006538FA" w:rsidP="00AA5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8FA" w:rsidRDefault="006538FA" w:rsidP="00AA57ED">
      <w:pPr>
        <w:spacing w:after="0" w:line="240" w:lineRule="auto"/>
      </w:pPr>
      <w:r>
        <w:separator/>
      </w:r>
    </w:p>
  </w:footnote>
  <w:footnote w:type="continuationSeparator" w:id="0">
    <w:p w:rsidR="006538FA" w:rsidRDefault="006538FA" w:rsidP="00AA5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068545"/>
      <w:docPartObj>
        <w:docPartGallery w:val="Page Numbers (Top of Page)"/>
        <w:docPartUnique/>
      </w:docPartObj>
    </w:sdtPr>
    <w:sdtEndPr/>
    <w:sdtContent>
      <w:p w:rsidR="00B224F2" w:rsidRDefault="00B224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836">
          <w:rPr>
            <w:noProof/>
          </w:rPr>
          <w:t>2</w:t>
        </w:r>
        <w:r>
          <w:fldChar w:fldCharType="end"/>
        </w:r>
      </w:p>
    </w:sdtContent>
  </w:sdt>
  <w:p w:rsidR="00AA57ED" w:rsidRDefault="00AA57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F4"/>
    <w:rsid w:val="00112EB6"/>
    <w:rsid w:val="001354F6"/>
    <w:rsid w:val="001A4C27"/>
    <w:rsid w:val="001B6DFB"/>
    <w:rsid w:val="00255858"/>
    <w:rsid w:val="00297836"/>
    <w:rsid w:val="002D50D9"/>
    <w:rsid w:val="006538FA"/>
    <w:rsid w:val="00A83B36"/>
    <w:rsid w:val="00AA57ED"/>
    <w:rsid w:val="00AF7F81"/>
    <w:rsid w:val="00B224F2"/>
    <w:rsid w:val="00B71170"/>
    <w:rsid w:val="00BB32D4"/>
    <w:rsid w:val="00D366E8"/>
    <w:rsid w:val="00D451B6"/>
    <w:rsid w:val="00D77E67"/>
    <w:rsid w:val="00EA7C00"/>
    <w:rsid w:val="00F33E94"/>
    <w:rsid w:val="00F76044"/>
    <w:rsid w:val="00FA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7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7ED"/>
  </w:style>
  <w:style w:type="paragraph" w:styleId="a5">
    <w:name w:val="footer"/>
    <w:basedOn w:val="a"/>
    <w:link w:val="a6"/>
    <w:uiPriority w:val="99"/>
    <w:unhideWhenUsed/>
    <w:rsid w:val="00AA57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7ED"/>
  </w:style>
  <w:style w:type="paragraph" w:styleId="a7">
    <w:name w:val="Balloon Text"/>
    <w:basedOn w:val="a"/>
    <w:link w:val="a8"/>
    <w:uiPriority w:val="99"/>
    <w:semiHidden/>
    <w:unhideWhenUsed/>
    <w:rsid w:val="00A83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3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7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57ED"/>
  </w:style>
  <w:style w:type="paragraph" w:styleId="a5">
    <w:name w:val="footer"/>
    <w:basedOn w:val="a"/>
    <w:link w:val="a6"/>
    <w:uiPriority w:val="99"/>
    <w:unhideWhenUsed/>
    <w:rsid w:val="00AA57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57ED"/>
  </w:style>
  <w:style w:type="paragraph" w:styleId="a7">
    <w:name w:val="Balloon Text"/>
    <w:basedOn w:val="a"/>
    <w:link w:val="a8"/>
    <w:uiPriority w:val="99"/>
    <w:semiHidden/>
    <w:unhideWhenUsed/>
    <w:rsid w:val="00A83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3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4719</Words>
  <Characters>2690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Lebukhorska</dc:creator>
  <cp:lastModifiedBy>Lebukhorska</cp:lastModifiedBy>
  <cp:revision>2</cp:revision>
  <cp:lastPrinted>2017-10-13T08:11:00Z</cp:lastPrinted>
  <dcterms:created xsi:type="dcterms:W3CDTF">2017-10-30T07:22:00Z</dcterms:created>
  <dcterms:modified xsi:type="dcterms:W3CDTF">2017-10-30T07:22:00Z</dcterms:modified>
</cp:coreProperties>
</file>