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4C" w:rsidRPr="00DC044C" w:rsidRDefault="00DC044C" w:rsidP="00DC044C">
      <w:pPr>
        <w:pStyle w:val="30"/>
        <w:shd w:val="clear" w:color="auto" w:fill="auto"/>
        <w:spacing w:line="240" w:lineRule="auto"/>
        <w:ind w:left="5245"/>
        <w:jc w:val="both"/>
        <w:rPr>
          <w:b/>
          <w:sz w:val="28"/>
          <w:szCs w:val="28"/>
        </w:rPr>
      </w:pPr>
      <w:bookmarkStart w:id="0" w:name="_GoBack"/>
      <w:bookmarkEnd w:id="0"/>
      <w:r w:rsidRPr="00DC044C">
        <w:rPr>
          <w:b/>
          <w:color w:val="000000"/>
          <w:sz w:val="28"/>
          <w:szCs w:val="28"/>
          <w:lang w:eastAsia="uk-UA" w:bidi="uk-UA"/>
        </w:rPr>
        <w:t>Додаток</w:t>
      </w:r>
    </w:p>
    <w:p w:rsidR="00DC044C" w:rsidRPr="00DC044C" w:rsidRDefault="00DC044C" w:rsidP="00DC044C">
      <w:pPr>
        <w:pStyle w:val="30"/>
        <w:shd w:val="clear" w:color="auto" w:fill="auto"/>
        <w:spacing w:line="240" w:lineRule="auto"/>
        <w:ind w:left="5245"/>
        <w:jc w:val="both"/>
        <w:rPr>
          <w:b/>
          <w:sz w:val="28"/>
          <w:szCs w:val="28"/>
        </w:rPr>
      </w:pPr>
      <w:r w:rsidRPr="00DC044C">
        <w:rPr>
          <w:b/>
          <w:color w:val="000000"/>
          <w:sz w:val="28"/>
          <w:szCs w:val="28"/>
          <w:lang w:eastAsia="uk-UA" w:bidi="uk-UA"/>
        </w:rPr>
        <w:t>до розпорядження Чернівецького міського голови</w:t>
      </w:r>
    </w:p>
    <w:p w:rsidR="00DC044C" w:rsidRPr="003C3013" w:rsidRDefault="00DC044C" w:rsidP="00DC044C">
      <w:pPr>
        <w:pStyle w:val="40"/>
        <w:shd w:val="clear" w:color="auto" w:fill="auto"/>
        <w:tabs>
          <w:tab w:val="left" w:leader="underscore" w:pos="8254"/>
        </w:tabs>
        <w:spacing w:after="0" w:line="240" w:lineRule="auto"/>
        <w:ind w:left="5245"/>
        <w:rPr>
          <w:sz w:val="28"/>
          <w:szCs w:val="28"/>
        </w:rPr>
      </w:pPr>
      <w:r w:rsidRPr="00DC044C">
        <w:rPr>
          <w:bCs w:val="0"/>
          <w:sz w:val="28"/>
          <w:szCs w:val="28"/>
          <w:u w:val="single"/>
        </w:rPr>
        <w:t>15.09.2017</w:t>
      </w:r>
      <w:r w:rsidRPr="00DC044C">
        <w:rPr>
          <w:rStyle w:val="414pt"/>
          <w:b/>
          <w:bCs/>
        </w:rPr>
        <w:t xml:space="preserve"> №</w:t>
      </w:r>
      <w:r>
        <w:rPr>
          <w:rStyle w:val="414pt"/>
          <w:b/>
          <w:bCs/>
        </w:rPr>
        <w:t xml:space="preserve"> 450-Р</w:t>
      </w:r>
    </w:p>
    <w:p w:rsidR="00DC044C" w:rsidRDefault="00DC044C" w:rsidP="00DC044C">
      <w:pPr>
        <w:pStyle w:val="30"/>
        <w:shd w:val="clear" w:color="auto" w:fill="auto"/>
        <w:tabs>
          <w:tab w:val="left" w:pos="6521"/>
        </w:tabs>
        <w:spacing w:line="240" w:lineRule="auto"/>
        <w:jc w:val="both"/>
        <w:rPr>
          <w:b/>
          <w:color w:val="000000"/>
          <w:sz w:val="28"/>
          <w:szCs w:val="28"/>
          <w:lang w:eastAsia="uk-UA" w:bidi="uk-UA"/>
        </w:rPr>
      </w:pPr>
    </w:p>
    <w:p w:rsidR="00DC044C" w:rsidRDefault="00DC044C" w:rsidP="00DC044C">
      <w:pPr>
        <w:pStyle w:val="30"/>
        <w:shd w:val="clear" w:color="auto" w:fill="auto"/>
        <w:tabs>
          <w:tab w:val="left" w:pos="6521"/>
        </w:tabs>
        <w:spacing w:line="240" w:lineRule="auto"/>
        <w:jc w:val="both"/>
        <w:rPr>
          <w:b/>
          <w:color w:val="000000"/>
          <w:sz w:val="28"/>
          <w:szCs w:val="28"/>
          <w:lang w:eastAsia="uk-UA" w:bidi="uk-UA"/>
        </w:rPr>
      </w:pPr>
    </w:p>
    <w:p w:rsidR="00DC044C" w:rsidRPr="00DC044C" w:rsidRDefault="00DC044C" w:rsidP="00DC044C">
      <w:pPr>
        <w:pStyle w:val="30"/>
        <w:shd w:val="clear" w:color="auto" w:fill="auto"/>
        <w:spacing w:line="240" w:lineRule="auto"/>
        <w:jc w:val="center"/>
        <w:rPr>
          <w:b/>
          <w:sz w:val="28"/>
          <w:szCs w:val="28"/>
          <w:lang w:val="ru-RU"/>
        </w:rPr>
      </w:pPr>
      <w:r w:rsidRPr="00DC044C">
        <w:rPr>
          <w:b/>
          <w:color w:val="000000"/>
          <w:sz w:val="28"/>
          <w:szCs w:val="28"/>
          <w:lang w:eastAsia="uk-UA" w:bidi="uk-UA"/>
        </w:rPr>
        <w:t>Склад</w:t>
      </w:r>
    </w:p>
    <w:p w:rsidR="00DC044C" w:rsidRDefault="00DC044C" w:rsidP="00DC044C">
      <w:pPr>
        <w:pStyle w:val="30"/>
        <w:shd w:val="clear" w:color="auto" w:fill="auto"/>
        <w:spacing w:line="240" w:lineRule="auto"/>
        <w:jc w:val="center"/>
        <w:rPr>
          <w:b/>
          <w:color w:val="000000"/>
          <w:sz w:val="28"/>
          <w:szCs w:val="28"/>
          <w:lang w:eastAsia="uk-UA" w:bidi="uk-UA"/>
        </w:rPr>
      </w:pPr>
      <w:r w:rsidRPr="00DC044C">
        <w:rPr>
          <w:b/>
          <w:color w:val="000000"/>
          <w:sz w:val="28"/>
          <w:szCs w:val="28"/>
          <w:lang w:eastAsia="uk-UA" w:bidi="uk-UA"/>
        </w:rPr>
        <w:t>робочих груп з впровадження проекту</w:t>
      </w:r>
      <w:r w:rsidRPr="00DC044C">
        <w:rPr>
          <w:b/>
          <w:color w:val="000000"/>
          <w:sz w:val="28"/>
          <w:szCs w:val="28"/>
          <w:lang w:eastAsia="uk-UA" w:bidi="uk-UA"/>
        </w:rPr>
        <w:br/>
        <w:t>«Інтегрований розвиток міст в Україні»</w:t>
      </w:r>
    </w:p>
    <w:p w:rsidR="00DC044C" w:rsidRPr="00DC044C" w:rsidRDefault="00DC044C" w:rsidP="00DC044C">
      <w:pPr>
        <w:pStyle w:val="3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94"/>
        <w:gridCol w:w="5767"/>
      </w:tblGrid>
      <w:tr w:rsidR="00D669F7" w:rsidRPr="00DC044C" w:rsidTr="00DC044C">
        <w:tc>
          <w:tcPr>
            <w:tcW w:w="9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  <w:jc w:val="center"/>
              <w:rPr>
                <w:rStyle w:val="2"/>
                <w:rFonts w:eastAsia="Calibri"/>
                <w:sz w:val="28"/>
                <w:szCs w:val="28"/>
              </w:rPr>
            </w:pPr>
            <w:r w:rsidRPr="00DC044C">
              <w:rPr>
                <w:rStyle w:val="2"/>
                <w:rFonts w:eastAsia="Calibri"/>
                <w:bCs w:val="0"/>
                <w:sz w:val="28"/>
                <w:szCs w:val="28"/>
              </w:rPr>
              <w:t>Робоча група «Вища освіта, наука, економіка та здоров’я</w:t>
            </w:r>
          </w:p>
          <w:p w:rsidR="00D669F7" w:rsidRPr="00DC044C" w:rsidRDefault="00D669F7" w:rsidP="00DC044C">
            <w:pPr>
              <w:spacing w:after="0" w:line="240" w:lineRule="auto"/>
              <w:jc w:val="center"/>
              <w:rPr>
                <w:rStyle w:val="2"/>
                <w:rFonts w:eastAsia="Calibri"/>
                <w:bCs w:val="0"/>
                <w:sz w:val="28"/>
                <w:szCs w:val="28"/>
              </w:rPr>
            </w:pPr>
            <w:r w:rsidRPr="00DC044C">
              <w:rPr>
                <w:rStyle w:val="2"/>
                <w:rFonts w:eastAsia="Calibri"/>
                <w:bCs w:val="0"/>
                <w:sz w:val="28"/>
                <w:szCs w:val="28"/>
              </w:rPr>
              <w:t>(координатор - Гусак Наталія Борисівна)</w:t>
            </w:r>
          </w:p>
          <w:p w:rsidR="00D669F7" w:rsidRPr="00DC044C" w:rsidRDefault="00D669F7" w:rsidP="00DC044C">
            <w:pPr>
              <w:spacing w:after="0" w:line="240" w:lineRule="auto"/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Войтов</w:t>
            </w:r>
            <w:r w:rsidRPr="00DC044C">
              <w:rPr>
                <w:rStyle w:val="2"/>
                <w:b/>
                <w:bCs/>
                <w:sz w:val="28"/>
                <w:szCs w:val="28"/>
              </w:rPr>
              <w:t>и</w:t>
            </w:r>
            <w:r w:rsidRPr="00DC044C">
              <w:rPr>
                <w:rStyle w:val="2"/>
                <w:b/>
                <w:sz w:val="28"/>
                <w:szCs w:val="28"/>
              </w:rPr>
              <w:t xml:space="preserve">ч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Галина Василівна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директора, начальник управління соціально-економічного розвитку департаменту економіки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Бовкун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Галина Валентинівна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Скригунець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Світлана Дмитрівна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начальник відділу у справах сім’ї та молоді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Адамович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Світлана Дмитрівна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Ковалюк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Богдан Іванович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Гавриш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Білик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Ростислав Романович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Греков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Сергій Анатолійович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Яринич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lastRenderedPageBreak/>
              <w:t>Фрунзе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 xml:space="preserve">Наталія </w:t>
            </w: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Штефанівна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 w:val="0"/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Заячук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Мирослав Дмитрович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spacing w:after="0" w:line="240" w:lineRule="auto"/>
            </w:pPr>
            <w:r w:rsidRPr="00DC044C">
              <w:rPr>
                <w:rStyle w:val="2"/>
                <w:rFonts w:eastAsia="Calibri"/>
                <w:b w:val="0"/>
                <w:bCs w:val="0"/>
                <w:sz w:val="28"/>
                <w:szCs w:val="28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 xml:space="preserve">доцент кафедри географії та </w:t>
            </w:r>
            <w:proofErr w:type="spellStart"/>
            <w:r w:rsidRPr="00DC044C">
              <w:rPr>
                <w:rStyle w:val="2"/>
                <w:sz w:val="28"/>
                <w:szCs w:val="28"/>
              </w:rPr>
              <w:t>регіоналістики</w:t>
            </w:r>
            <w:proofErr w:type="spellEnd"/>
            <w:r w:rsidRPr="00DC044C">
              <w:rPr>
                <w:rStyle w:val="2"/>
                <w:sz w:val="28"/>
                <w:szCs w:val="28"/>
              </w:rPr>
              <w:t xml:space="preserve"> Чернівецького національного університету </w:t>
            </w:r>
            <w:r w:rsidRPr="00DC044C">
              <w:rPr>
                <w:rStyle w:val="2"/>
                <w:sz w:val="28"/>
                <w:szCs w:val="28"/>
              </w:rPr>
              <w:br/>
              <w:t xml:space="preserve">ім. </w:t>
            </w:r>
            <w:proofErr w:type="spellStart"/>
            <w:r w:rsidRPr="00DC044C">
              <w:rPr>
                <w:rStyle w:val="2"/>
                <w:sz w:val="28"/>
                <w:szCs w:val="28"/>
              </w:rPr>
              <w:t>Ю.Федьковича</w:t>
            </w:r>
            <w:proofErr w:type="spellEnd"/>
            <w:r w:rsidRPr="00DC044C">
              <w:rPr>
                <w:rStyle w:val="2"/>
                <w:sz w:val="28"/>
                <w:szCs w:val="28"/>
              </w:rPr>
              <w:t>, доктор географічних наук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 w:val="0"/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9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rStyle w:val="2"/>
                <w:b/>
                <w:bCs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Робоча група «Мобільність і транспорт, технічна інфраструктура, адміністративні послуги, громадський простір»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rStyle w:val="2"/>
                <w:b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 xml:space="preserve">(координатор – </w:t>
            </w: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Лебухорська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Тетяна Василівна)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rStyle w:val="2"/>
                <w:b/>
                <w:bCs/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Бурак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 xml:space="preserve">Олександр </w:t>
            </w: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Кризонтович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Іванческул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Віталій Миколайович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начальника управління, начальник відділу землеустрою містобудівного комплексу та земельних відносин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Куренной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Сергій Леонідович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начальник відділу інвестицій та міжнародних зв’язків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Цимбалюк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Тетяна Олександрівна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Граф Рудольф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провідний фахівець з інтегрованого урбаністичного розвитку міста Чернівців при виконавчому комітеті міської ради, СІМ- експерт з інтегрованого розвитку міста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Бурега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Юрій Іванович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Петришин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Ярослав Романович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Максимюк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Василь Сидорович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Зазуляк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Василь Володимирович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9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 xml:space="preserve">Робоча </w:t>
            </w:r>
            <w:r w:rsidRPr="00DC044C">
              <w:rPr>
                <w:bCs w:val="0"/>
                <w:sz w:val="28"/>
                <w:szCs w:val="28"/>
              </w:rPr>
              <w:t>група «Взаємозв’язки між містом та регіонами,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bCs w:val="0"/>
                <w:sz w:val="28"/>
                <w:szCs w:val="28"/>
              </w:rPr>
            </w:pPr>
            <w:r w:rsidRPr="00DC044C">
              <w:rPr>
                <w:bCs w:val="0"/>
                <w:sz w:val="28"/>
                <w:szCs w:val="28"/>
              </w:rPr>
              <w:lastRenderedPageBreak/>
              <w:t>зелені простори, екологія»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bCs w:val="0"/>
                <w:sz w:val="28"/>
                <w:szCs w:val="28"/>
              </w:rPr>
            </w:pPr>
            <w:r w:rsidRPr="00DC044C">
              <w:rPr>
                <w:bCs w:val="0"/>
                <w:sz w:val="28"/>
                <w:szCs w:val="28"/>
              </w:rPr>
              <w:t xml:space="preserve">(координатор – </w:t>
            </w:r>
            <w:proofErr w:type="spellStart"/>
            <w:r w:rsidRPr="00DC044C">
              <w:rPr>
                <w:bCs w:val="0"/>
                <w:sz w:val="28"/>
                <w:szCs w:val="28"/>
              </w:rPr>
              <w:t>Малько</w:t>
            </w:r>
            <w:proofErr w:type="spellEnd"/>
            <w:r w:rsidRPr="00DC044C">
              <w:rPr>
                <w:bCs w:val="0"/>
                <w:sz w:val="28"/>
                <w:szCs w:val="28"/>
              </w:rPr>
              <w:t xml:space="preserve"> Неля Борисівна)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rStyle w:val="2"/>
                <w:b/>
                <w:bCs/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lastRenderedPageBreak/>
              <w:t>Середюк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Чернівецького міського голови з питань діяльності виконавчих органів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Кушнірик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Ярослав Денисович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директор департаменту житлово-комунального господарства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Чорней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Дмитро Іванович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завідувач сектору міжнародних зв’язків відділу інвестицій та міжнародних зв’язків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Бризкало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Олександр Федорович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керуючий Чернівецьким міським комунальним виробничим трестом зеленого господарства і протизсувних робіт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Присяжшок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Лариса Петрівна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начальник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Сорохан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Любов Григорівна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Гончарюк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Іван Дмитрович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Шешур</w:t>
            </w:r>
            <w:proofErr w:type="spellEnd"/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Ярослав Миколайович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9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bCs w:val="0"/>
                <w:sz w:val="28"/>
                <w:szCs w:val="28"/>
              </w:rPr>
            </w:pPr>
            <w:r w:rsidRPr="00DC044C">
              <w:rPr>
                <w:bCs w:val="0"/>
                <w:sz w:val="28"/>
                <w:szCs w:val="28"/>
              </w:rPr>
              <w:t>Робоча група «Житло і населення, соціальна інфраструктура»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bCs w:val="0"/>
                <w:sz w:val="28"/>
                <w:szCs w:val="28"/>
              </w:rPr>
            </w:pPr>
            <w:r w:rsidRPr="00DC044C">
              <w:rPr>
                <w:bCs w:val="0"/>
                <w:sz w:val="28"/>
                <w:szCs w:val="28"/>
              </w:rPr>
              <w:t xml:space="preserve">(координатор - </w:t>
            </w:r>
            <w:proofErr w:type="spellStart"/>
            <w:r w:rsidRPr="00DC044C">
              <w:rPr>
                <w:bCs w:val="0"/>
                <w:sz w:val="28"/>
                <w:szCs w:val="28"/>
              </w:rPr>
              <w:t>Мручковська</w:t>
            </w:r>
            <w:proofErr w:type="spellEnd"/>
            <w:r w:rsidRPr="00DC044C">
              <w:rPr>
                <w:bCs w:val="0"/>
                <w:sz w:val="28"/>
                <w:szCs w:val="28"/>
              </w:rPr>
              <w:t xml:space="preserve"> Ельвіра Миколаївна)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Городенський</w:t>
            </w:r>
            <w:proofErr w:type="spellEnd"/>
            <w:r w:rsidRPr="00DC044C">
              <w:rPr>
                <w:rStyle w:val="2"/>
                <w:b/>
                <w:sz w:val="28"/>
                <w:szCs w:val="28"/>
              </w:rPr>
              <w:t xml:space="preserve"> 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 xml:space="preserve">Ярослав </w:t>
            </w: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Доринович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директор департаменту містобудівного комплексу та земельних відносин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 w:val="0"/>
                <w:sz w:val="28"/>
                <w:szCs w:val="28"/>
              </w:rPr>
            </w:pPr>
            <w:proofErr w:type="spellStart"/>
            <w:r w:rsidRPr="00DC044C">
              <w:rPr>
                <w:bCs w:val="0"/>
                <w:sz w:val="28"/>
                <w:szCs w:val="28"/>
              </w:rPr>
              <w:t>Маковійчук</w:t>
            </w:r>
            <w:proofErr w:type="spellEnd"/>
            <w:r w:rsidRPr="00DC044C">
              <w:rPr>
                <w:bCs w:val="0"/>
                <w:sz w:val="28"/>
                <w:szCs w:val="28"/>
              </w:rPr>
              <w:t xml:space="preserve"> 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bCs w:val="0"/>
                <w:sz w:val="28"/>
                <w:szCs w:val="28"/>
              </w:rPr>
              <w:t>Василина Дмитрівна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 xml:space="preserve">Березовська 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>Людмила Василівна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директор департаменту праці та соціального захисту населення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lastRenderedPageBreak/>
              <w:t xml:space="preserve">Макаренко 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>Дмитро Васильович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 xml:space="preserve">Кузьміна 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>Олена Леонідівна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начальника, начальник відділу загальної середньої освіти управління освіти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bCs/>
                <w:sz w:val="28"/>
                <w:szCs w:val="28"/>
              </w:rPr>
              <w:t>Хімійчук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>Світлана Миколаївна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начальник відділу економічного розвитку громади при виконавчому комітеті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bCs/>
                <w:sz w:val="28"/>
                <w:szCs w:val="28"/>
              </w:rPr>
              <w:t>Пуршага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>Олександр Іванович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bCs/>
                <w:sz w:val="28"/>
                <w:szCs w:val="28"/>
              </w:rPr>
              <w:t>Бабюк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>Антоніна Анатоліївна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bCs/>
                <w:sz w:val="28"/>
                <w:szCs w:val="28"/>
              </w:rPr>
              <w:t>Босовик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>Сергій Михайлович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669F7" w:rsidRPr="00DC044C" w:rsidTr="00DC044C">
        <w:tc>
          <w:tcPr>
            <w:tcW w:w="9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sz w:val="28"/>
                <w:szCs w:val="28"/>
              </w:rPr>
            </w:pPr>
            <w:r w:rsidRPr="00DC044C">
              <w:rPr>
                <w:rStyle w:val="2"/>
                <w:b/>
                <w:bCs/>
                <w:sz w:val="28"/>
                <w:szCs w:val="28"/>
              </w:rPr>
              <w:t xml:space="preserve">Робоча група </w:t>
            </w:r>
            <w:r w:rsidRPr="00DC044C">
              <w:rPr>
                <w:color w:val="000000"/>
                <w:sz w:val="28"/>
                <w:szCs w:val="28"/>
                <w:lang w:eastAsia="uk-UA" w:bidi="uk-UA"/>
              </w:rPr>
              <w:t>«Культура та туризм, торгові центри та міські простори,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sz w:val="28"/>
                <w:szCs w:val="28"/>
              </w:rPr>
            </w:pPr>
            <w:r w:rsidRPr="00DC044C">
              <w:rPr>
                <w:color w:val="000000"/>
                <w:sz w:val="28"/>
                <w:szCs w:val="28"/>
                <w:lang w:eastAsia="uk-UA" w:bidi="uk-UA"/>
              </w:rPr>
              <w:t>спадщина та історичні будівлі»</w:t>
            </w:r>
          </w:p>
          <w:p w:rsidR="00D669F7" w:rsidRPr="00DC044C" w:rsidRDefault="00D669F7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color w:val="000000"/>
                <w:sz w:val="28"/>
                <w:szCs w:val="28"/>
                <w:lang w:eastAsia="uk-UA" w:bidi="uk-UA"/>
              </w:rPr>
            </w:pPr>
            <w:r w:rsidRPr="00DC044C">
              <w:rPr>
                <w:color w:val="000000"/>
                <w:sz w:val="28"/>
                <w:szCs w:val="28"/>
                <w:lang w:eastAsia="uk-UA" w:bidi="uk-UA"/>
              </w:rPr>
              <w:t>(координатор - Кушнір Микола Петрович)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center"/>
              <w:rPr>
                <w:rStyle w:val="2"/>
                <w:b/>
                <w:bCs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Крупа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Галина Володимирівна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начальника управління культури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Нікуліца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Микола Гаврилович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головний спеціаліст відділу туризму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Діденко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Вікторія Романівна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головний спеціаліст відділу охорони культурної спадщини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Сідляр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Руслана Василівна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Хілько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Наталія Олексіївна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Унгурян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Тарас Ярославович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lastRenderedPageBreak/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директор МКП «Реклама»</w:t>
            </w: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lastRenderedPageBreak/>
              <w:t>Продан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 xml:space="preserve">Василь </w:t>
            </w: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Сафронович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Сафтенко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Юлія Костянтинівна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Брязкало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Андрій Федорович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Найдиш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Валерій Миколайович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депутат Чернівецької міської ради VII скликання (за згодою)</w:t>
            </w:r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C044C" w:rsidRPr="00DC044C" w:rsidTr="00DC044C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DC044C">
              <w:rPr>
                <w:rStyle w:val="2"/>
                <w:b/>
                <w:sz w:val="28"/>
                <w:szCs w:val="28"/>
              </w:rPr>
              <w:t>Рогатюк</w:t>
            </w:r>
            <w:proofErr w:type="spellEnd"/>
          </w:p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b/>
                <w:sz w:val="28"/>
                <w:szCs w:val="28"/>
              </w:rPr>
              <w:t>Андрій Васильович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</w:rPr>
            </w:pPr>
            <w:r w:rsidRPr="00DC044C">
              <w:rPr>
                <w:rStyle w:val="245pt"/>
                <w:sz w:val="28"/>
                <w:szCs w:val="28"/>
                <w:shd w:val="clear" w:color="auto" w:fill="auto"/>
              </w:rPr>
              <w:t>-</w:t>
            </w:r>
          </w:p>
        </w:tc>
        <w:tc>
          <w:tcPr>
            <w:tcW w:w="5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44C" w:rsidRPr="00DC044C" w:rsidRDefault="00DC044C" w:rsidP="00DC044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  <w:r w:rsidRPr="00DC044C">
              <w:rPr>
                <w:rStyle w:val="2"/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</w:tc>
      </w:tr>
    </w:tbl>
    <w:p w:rsidR="00DC044C" w:rsidRDefault="00DC044C" w:rsidP="00D669F7">
      <w:pPr>
        <w:pStyle w:val="21"/>
        <w:shd w:val="clear" w:color="auto" w:fill="auto"/>
        <w:tabs>
          <w:tab w:val="left" w:pos="8222"/>
        </w:tabs>
        <w:spacing w:before="0" w:line="240" w:lineRule="auto"/>
        <w:jc w:val="both"/>
        <w:rPr>
          <w:color w:val="000000"/>
          <w:sz w:val="28"/>
          <w:szCs w:val="28"/>
          <w:lang w:eastAsia="uk-UA" w:bidi="uk-UA"/>
        </w:rPr>
      </w:pPr>
    </w:p>
    <w:p w:rsidR="00DC044C" w:rsidRDefault="00DC044C" w:rsidP="00D669F7">
      <w:pPr>
        <w:pStyle w:val="21"/>
        <w:shd w:val="clear" w:color="auto" w:fill="auto"/>
        <w:tabs>
          <w:tab w:val="left" w:pos="8222"/>
        </w:tabs>
        <w:spacing w:before="0" w:line="240" w:lineRule="auto"/>
        <w:jc w:val="both"/>
        <w:rPr>
          <w:color w:val="000000"/>
          <w:sz w:val="28"/>
          <w:szCs w:val="28"/>
          <w:lang w:eastAsia="uk-UA" w:bidi="uk-UA"/>
        </w:rPr>
      </w:pPr>
    </w:p>
    <w:p w:rsidR="00DC044C" w:rsidRDefault="00DC044C" w:rsidP="00D669F7">
      <w:pPr>
        <w:pStyle w:val="21"/>
        <w:shd w:val="clear" w:color="auto" w:fill="auto"/>
        <w:tabs>
          <w:tab w:val="left" w:pos="8222"/>
        </w:tabs>
        <w:spacing w:before="0" w:line="240" w:lineRule="auto"/>
        <w:jc w:val="both"/>
        <w:rPr>
          <w:color w:val="000000"/>
          <w:sz w:val="28"/>
          <w:szCs w:val="28"/>
          <w:lang w:eastAsia="uk-UA" w:bidi="uk-UA"/>
        </w:rPr>
      </w:pPr>
    </w:p>
    <w:p w:rsidR="00DC044C" w:rsidRDefault="00DC044C" w:rsidP="00D669F7">
      <w:pPr>
        <w:pStyle w:val="21"/>
        <w:shd w:val="clear" w:color="auto" w:fill="auto"/>
        <w:tabs>
          <w:tab w:val="left" w:pos="8222"/>
        </w:tabs>
        <w:spacing w:before="0" w:line="240" w:lineRule="auto"/>
        <w:jc w:val="both"/>
        <w:rPr>
          <w:color w:val="000000"/>
          <w:sz w:val="28"/>
          <w:szCs w:val="28"/>
          <w:lang w:eastAsia="uk-UA" w:bidi="uk-UA"/>
        </w:rPr>
      </w:pPr>
    </w:p>
    <w:p w:rsidR="00D669F7" w:rsidRPr="003C3013" w:rsidRDefault="00D669F7" w:rsidP="00D669F7">
      <w:pPr>
        <w:pStyle w:val="21"/>
        <w:shd w:val="clear" w:color="auto" w:fill="auto"/>
        <w:tabs>
          <w:tab w:val="left" w:pos="8222"/>
        </w:tabs>
        <w:spacing w:before="0" w:line="240" w:lineRule="auto"/>
        <w:jc w:val="both"/>
        <w:rPr>
          <w:sz w:val="28"/>
          <w:szCs w:val="28"/>
        </w:rPr>
      </w:pPr>
      <w:r w:rsidRPr="003C3013">
        <w:rPr>
          <w:color w:val="000000"/>
          <w:sz w:val="28"/>
          <w:szCs w:val="28"/>
          <w:lang w:eastAsia="uk-UA" w:bidi="uk-UA"/>
        </w:rPr>
        <w:t>Чернівецький міський голова</w:t>
      </w:r>
      <w:r w:rsidRPr="003C301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3C3013">
        <w:rPr>
          <w:color w:val="000000"/>
          <w:sz w:val="28"/>
          <w:szCs w:val="28"/>
          <w:lang w:eastAsia="uk-UA" w:bidi="uk-UA"/>
        </w:rPr>
        <w:t>О.Каспрук</w:t>
      </w:r>
    </w:p>
    <w:p w:rsidR="002E1227" w:rsidRDefault="002E1227"/>
    <w:sectPr w:rsidR="002E12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F7"/>
    <w:rsid w:val="002E1227"/>
    <w:rsid w:val="008B1C9D"/>
    <w:rsid w:val="00AA0E0F"/>
    <w:rsid w:val="00B25A3D"/>
    <w:rsid w:val="00CE7649"/>
    <w:rsid w:val="00D669F7"/>
    <w:rsid w:val="00DC044C"/>
    <w:rsid w:val="00E0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08032-B0A1-4C18-88DF-7AC882D8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D669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D669F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D669F7"/>
    <w:pPr>
      <w:widowControl w:val="0"/>
      <w:shd w:val="clear" w:color="auto" w:fill="FFFFFF"/>
      <w:spacing w:before="300" w:after="0" w:line="331" w:lineRule="exac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45pt">
    <w:name w:val="Основний текст (2) + 4;5 pt;Не напівжирний"/>
    <w:rsid w:val="00D669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 w:bidi="uk-UA"/>
    </w:rPr>
  </w:style>
  <w:style w:type="character" w:customStyle="1" w:styleId="4">
    <w:name w:val="Основний текст (4)_"/>
    <w:link w:val="40"/>
    <w:rsid w:val="00D669F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D669F7"/>
    <w:pPr>
      <w:widowControl w:val="0"/>
      <w:shd w:val="clear" w:color="auto" w:fill="FFFFFF"/>
      <w:spacing w:after="480" w:line="317" w:lineRule="exact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4pt">
    <w:name w:val="Основний текст (2) + 4 pt;Не напівжирний"/>
    <w:rsid w:val="00D669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uk-UA" w:eastAsia="uk-UA" w:bidi="uk-UA"/>
    </w:rPr>
  </w:style>
  <w:style w:type="character" w:customStyle="1" w:styleId="285pt">
    <w:name w:val="Основний текст (2) + 8;5 pt"/>
    <w:rsid w:val="00D669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pt">
    <w:name w:val="Основний текст (2) + 10 pt;Не напівжирний"/>
    <w:rsid w:val="00D669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character" w:customStyle="1" w:styleId="3">
    <w:name w:val="Основний текст (3)_"/>
    <w:link w:val="30"/>
    <w:rsid w:val="00DC04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4pt">
    <w:name w:val="Основний текст (4) + 14 pt"/>
    <w:rsid w:val="00DC04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DC044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cp:lastModifiedBy>Kompvid2</cp:lastModifiedBy>
  <cp:revision>2</cp:revision>
  <dcterms:created xsi:type="dcterms:W3CDTF">2017-09-19T12:28:00Z</dcterms:created>
  <dcterms:modified xsi:type="dcterms:W3CDTF">2017-09-19T12:28:00Z</dcterms:modified>
</cp:coreProperties>
</file>