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E57" w:rsidRPr="00584241" w:rsidRDefault="00BA4195">
      <w:pPr>
        <w:pStyle w:val="220"/>
        <w:keepNext/>
        <w:keepLines/>
        <w:shd w:val="clear" w:color="auto" w:fill="auto"/>
        <w:ind w:left="5460"/>
        <w:rPr>
          <w:rFonts w:ascii="Times New Roman" w:hAnsi="Times New Roman" w:cs="Times New Roman"/>
        </w:rPr>
      </w:pPr>
      <w:bookmarkStart w:id="0" w:name="bookmark0"/>
      <w:r w:rsidRPr="00584241">
        <w:rPr>
          <w:rFonts w:ascii="Times New Roman" w:hAnsi="Times New Roman" w:cs="Times New Roman"/>
        </w:rPr>
        <w:t>Додаток</w:t>
      </w:r>
      <w:bookmarkEnd w:id="0"/>
    </w:p>
    <w:p w:rsidR="00896E57" w:rsidRPr="00584241" w:rsidRDefault="00BA4195">
      <w:pPr>
        <w:pStyle w:val="30"/>
        <w:shd w:val="clear" w:color="auto" w:fill="auto"/>
        <w:spacing w:line="326" w:lineRule="exact"/>
        <w:ind w:left="5460"/>
        <w:rPr>
          <w:rFonts w:ascii="Times New Roman" w:hAnsi="Times New Roman" w:cs="Times New Roman"/>
        </w:rPr>
      </w:pPr>
      <w:r w:rsidRPr="00584241">
        <w:rPr>
          <w:rStyle w:val="3Sylfaen13pt"/>
          <w:rFonts w:ascii="Times New Roman" w:hAnsi="Times New Roman" w:cs="Times New Roman"/>
        </w:rPr>
        <w:t>до розпорядження</w:t>
      </w:r>
    </w:p>
    <w:p w:rsidR="00896E57" w:rsidRPr="00584241" w:rsidRDefault="00BA4195">
      <w:pPr>
        <w:pStyle w:val="30"/>
        <w:shd w:val="clear" w:color="auto" w:fill="auto"/>
        <w:spacing w:line="326" w:lineRule="exact"/>
        <w:ind w:left="5460"/>
        <w:rPr>
          <w:rStyle w:val="3Sylfaen13pt"/>
          <w:rFonts w:ascii="Times New Roman" w:hAnsi="Times New Roman" w:cs="Times New Roman"/>
        </w:rPr>
      </w:pPr>
      <w:r w:rsidRPr="00584241">
        <w:rPr>
          <w:rStyle w:val="3Sylfaen13pt"/>
          <w:rFonts w:ascii="Times New Roman" w:hAnsi="Times New Roman" w:cs="Times New Roman"/>
        </w:rPr>
        <w:t>Чернівецького міського голови</w:t>
      </w:r>
    </w:p>
    <w:p w:rsidR="00584241" w:rsidRPr="00584241" w:rsidRDefault="00584241">
      <w:pPr>
        <w:pStyle w:val="30"/>
        <w:shd w:val="clear" w:color="auto" w:fill="auto"/>
        <w:spacing w:line="326" w:lineRule="exact"/>
        <w:ind w:left="5460"/>
        <w:rPr>
          <w:rFonts w:ascii="Times New Roman" w:hAnsi="Times New Roman" w:cs="Times New Roman"/>
          <w:lang w:val="ru-RU"/>
        </w:rPr>
      </w:pPr>
      <w:r w:rsidRPr="00584241">
        <w:rPr>
          <w:rStyle w:val="3Sylfaen13pt"/>
          <w:rFonts w:ascii="Times New Roman" w:hAnsi="Times New Roman" w:cs="Times New Roman"/>
          <w:lang w:val="ru-RU"/>
        </w:rPr>
        <w:t>08.09.2017 № 436-р</w:t>
      </w:r>
    </w:p>
    <w:p w:rsidR="00584241" w:rsidRPr="00584241" w:rsidRDefault="00584241">
      <w:pPr>
        <w:pStyle w:val="220"/>
        <w:keepNext/>
        <w:keepLines/>
        <w:shd w:val="clear" w:color="auto" w:fill="auto"/>
        <w:ind w:left="240"/>
        <w:jc w:val="center"/>
        <w:rPr>
          <w:rFonts w:ascii="Times New Roman" w:hAnsi="Times New Roman" w:cs="Times New Roman"/>
        </w:rPr>
      </w:pPr>
      <w:bookmarkStart w:id="1" w:name="bookmark2"/>
    </w:p>
    <w:p w:rsidR="00584241" w:rsidRPr="00584241" w:rsidRDefault="00584241">
      <w:pPr>
        <w:pStyle w:val="220"/>
        <w:keepNext/>
        <w:keepLines/>
        <w:shd w:val="clear" w:color="auto" w:fill="auto"/>
        <w:ind w:left="240"/>
        <w:jc w:val="center"/>
        <w:rPr>
          <w:rFonts w:ascii="Times New Roman" w:hAnsi="Times New Roman" w:cs="Times New Roman"/>
        </w:rPr>
      </w:pPr>
    </w:p>
    <w:p w:rsidR="00896E57" w:rsidRPr="00584241" w:rsidRDefault="00BA4195">
      <w:pPr>
        <w:pStyle w:val="220"/>
        <w:keepNext/>
        <w:keepLines/>
        <w:shd w:val="clear" w:color="auto" w:fill="auto"/>
        <w:ind w:left="240"/>
        <w:jc w:val="center"/>
        <w:rPr>
          <w:rFonts w:ascii="Times New Roman" w:hAnsi="Times New Roman" w:cs="Times New Roman"/>
        </w:rPr>
      </w:pPr>
      <w:r w:rsidRPr="00584241">
        <w:rPr>
          <w:rFonts w:ascii="Times New Roman" w:hAnsi="Times New Roman" w:cs="Times New Roman"/>
        </w:rPr>
        <w:t>Перелік</w:t>
      </w:r>
      <w:bookmarkEnd w:id="1"/>
    </w:p>
    <w:p w:rsidR="00896E57" w:rsidRPr="00584241" w:rsidRDefault="00BA4195">
      <w:pPr>
        <w:pStyle w:val="30"/>
        <w:shd w:val="clear" w:color="auto" w:fill="auto"/>
        <w:spacing w:line="326" w:lineRule="exact"/>
        <w:ind w:left="240"/>
        <w:jc w:val="center"/>
        <w:rPr>
          <w:rStyle w:val="3Sylfaen13pt"/>
          <w:rFonts w:ascii="Times New Roman" w:hAnsi="Times New Roman" w:cs="Times New Roman"/>
        </w:rPr>
      </w:pPr>
      <w:r w:rsidRPr="00584241">
        <w:rPr>
          <w:rStyle w:val="3Sylfaen13pt"/>
          <w:rFonts w:ascii="Times New Roman" w:hAnsi="Times New Roman" w:cs="Times New Roman"/>
        </w:rPr>
        <w:t>документів з питань ведення військового обліку підприємствами,</w:t>
      </w:r>
      <w:r w:rsidRPr="00584241">
        <w:rPr>
          <w:rStyle w:val="3Sylfaen13pt"/>
          <w:rFonts w:ascii="Times New Roman" w:hAnsi="Times New Roman" w:cs="Times New Roman"/>
        </w:rPr>
        <w:br/>
        <w:t>установами, організаціями та навчальними закладами, які належать до</w:t>
      </w:r>
      <w:r w:rsidRPr="00584241">
        <w:rPr>
          <w:rStyle w:val="3Sylfaen13pt"/>
          <w:rFonts w:ascii="Times New Roman" w:hAnsi="Times New Roman" w:cs="Times New Roman"/>
        </w:rPr>
        <w:br/>
        <w:t>комунальної власності територіальної</w:t>
      </w:r>
      <w:r w:rsidRPr="00584241">
        <w:rPr>
          <w:rStyle w:val="3Sylfaen13pt"/>
          <w:rFonts w:ascii="Times New Roman" w:hAnsi="Times New Roman" w:cs="Times New Roman"/>
        </w:rPr>
        <w:t xml:space="preserve"> громади м.Чернівців</w:t>
      </w:r>
    </w:p>
    <w:p w:rsidR="00584241" w:rsidRPr="00584241" w:rsidRDefault="00584241">
      <w:pPr>
        <w:pStyle w:val="30"/>
        <w:shd w:val="clear" w:color="auto" w:fill="auto"/>
        <w:spacing w:line="326" w:lineRule="exact"/>
        <w:ind w:left="240"/>
        <w:jc w:val="center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8"/>
        <w:gridCol w:w="5868"/>
        <w:gridCol w:w="2835"/>
      </w:tblGrid>
      <w:tr w:rsidR="00896E57" w:rsidRPr="00584241" w:rsidTr="00584241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E57" w:rsidRPr="00584241" w:rsidRDefault="00BA4195">
            <w:pPr>
              <w:pStyle w:val="20"/>
              <w:framePr w:w="9970" w:wrap="notBeside" w:vAnchor="text" w:hAnchor="text" w:xAlign="center" w:y="1"/>
              <w:shd w:val="clear" w:color="auto" w:fill="auto"/>
              <w:spacing w:after="120" w:line="260" w:lineRule="exact"/>
              <w:ind w:left="200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№</w:t>
            </w:r>
          </w:p>
          <w:p w:rsidR="00896E57" w:rsidRPr="00584241" w:rsidRDefault="00BA4195">
            <w:pPr>
              <w:pStyle w:val="20"/>
              <w:framePr w:w="9970" w:wrap="notBeside" w:vAnchor="text" w:hAnchor="text" w:xAlign="center" w:y="1"/>
              <w:shd w:val="clear" w:color="auto" w:fill="auto"/>
              <w:spacing w:before="120" w:line="260" w:lineRule="exact"/>
              <w:ind w:left="200"/>
            </w:pPr>
            <w:r w:rsidRPr="00584241">
              <w:rPr>
                <w:rStyle w:val="2Sylfaen13pt0"/>
                <w:rFonts w:ascii="Times New Roman" w:hAnsi="Times New Roman" w:cs="Times New Roman"/>
              </w:rPr>
              <w:t>з/п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6E57" w:rsidRPr="00584241" w:rsidRDefault="00BA4195">
            <w:pPr>
              <w:pStyle w:val="20"/>
              <w:framePr w:w="9970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 w:rsidRPr="00584241">
              <w:rPr>
                <w:rStyle w:val="2Sylfaen13pt0"/>
                <w:rFonts w:ascii="Times New Roman" w:hAnsi="Times New Roman" w:cs="Times New Roman"/>
              </w:rPr>
              <w:t>Перелік документів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6E57" w:rsidRPr="00584241" w:rsidRDefault="00BA4195">
            <w:pPr>
              <w:pStyle w:val="20"/>
              <w:framePr w:w="9970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 w:rsidRPr="00584241">
              <w:rPr>
                <w:rStyle w:val="2Sylfaen13pt0"/>
                <w:rFonts w:ascii="Times New Roman" w:hAnsi="Times New Roman" w:cs="Times New Roman"/>
              </w:rPr>
              <w:t>Назва папки</w:t>
            </w:r>
          </w:p>
        </w:tc>
      </w:tr>
      <w:tr w:rsidR="00896E57" w:rsidRPr="00584241" w:rsidTr="00584241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E57" w:rsidRPr="00584241" w:rsidRDefault="00584241">
            <w:pPr>
              <w:pStyle w:val="20"/>
              <w:framePr w:w="9970" w:wrap="notBeside" w:vAnchor="text" w:hAnchor="text" w:xAlign="center" w:y="1"/>
              <w:shd w:val="clear" w:color="auto" w:fill="auto"/>
              <w:spacing w:line="260" w:lineRule="exact"/>
              <w:jc w:val="center"/>
              <w:rPr>
                <w:lang w:val="ru-RU"/>
              </w:rPr>
            </w:pPr>
            <w:r>
              <w:rPr>
                <w:rStyle w:val="2Sylfaen13pt"/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E57" w:rsidRPr="00584241" w:rsidRDefault="00BA4195">
            <w:pPr>
              <w:pStyle w:val="20"/>
              <w:framePr w:w="9970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6E57" w:rsidRPr="00584241" w:rsidRDefault="00BA4195">
            <w:pPr>
              <w:pStyle w:val="20"/>
              <w:framePr w:w="9970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3</w:t>
            </w:r>
          </w:p>
        </w:tc>
      </w:tr>
      <w:tr w:rsidR="00896E57" w:rsidRPr="00584241" w:rsidTr="00584241">
        <w:tblPrEx>
          <w:tblCellMar>
            <w:top w:w="0" w:type="dxa"/>
            <w:bottom w:w="0" w:type="dxa"/>
          </w:tblCellMar>
        </w:tblPrEx>
        <w:trPr>
          <w:trHeight w:hRule="exact" w:val="7838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E57" w:rsidRPr="00584241" w:rsidRDefault="00BA4195">
            <w:pPr>
              <w:pStyle w:val="20"/>
              <w:framePr w:w="9970" w:wrap="notBeside" w:vAnchor="text" w:hAnchor="text" w:xAlign="center" w:y="1"/>
              <w:shd w:val="clear" w:color="auto" w:fill="auto"/>
              <w:spacing w:line="260" w:lineRule="exact"/>
              <w:ind w:left="200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3.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E57" w:rsidRPr="00584241" w:rsidRDefault="00BA4195" w:rsidP="00584241">
            <w:pPr>
              <w:pStyle w:val="20"/>
              <w:framePr w:w="997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02"/>
                <w:tab w:val="left" w:pos="5405"/>
              </w:tabs>
              <w:ind w:left="444" w:right="21" w:hanging="360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Закон України від 06.12.1991 р. № 1932-ХІІ «Про оборону України».</w:t>
            </w:r>
          </w:p>
          <w:p w:rsidR="00896E57" w:rsidRPr="00584241" w:rsidRDefault="00BA4195" w:rsidP="00584241">
            <w:pPr>
              <w:pStyle w:val="20"/>
              <w:framePr w:w="997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02"/>
                <w:tab w:val="left" w:pos="5405"/>
              </w:tabs>
              <w:ind w:left="444" w:right="21" w:hanging="360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Закон України від 21.10.1993 р. № 3541-XII «Про мобілізаційну підготовку та мобілізацію».</w:t>
            </w:r>
          </w:p>
          <w:p w:rsidR="00896E57" w:rsidRPr="00584241" w:rsidRDefault="00BA4195" w:rsidP="00584241">
            <w:pPr>
              <w:pStyle w:val="20"/>
              <w:framePr w:w="997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02"/>
                <w:tab w:val="left" w:pos="5405"/>
              </w:tabs>
              <w:ind w:left="444" w:right="21" w:hanging="360"/>
            </w:pPr>
            <w:r w:rsidRPr="00584241">
              <w:rPr>
                <w:rStyle w:val="2Sylfaen13pt"/>
                <w:rFonts w:ascii="Times New Roman" w:hAnsi="Times New Roman" w:cs="Times New Roman"/>
              </w:rPr>
              <w:t xml:space="preserve">Закон України від від </w:t>
            </w:r>
            <w:r w:rsidRPr="00584241">
              <w:rPr>
                <w:rStyle w:val="2Sylfaen13pt"/>
                <w:rFonts w:ascii="Times New Roman" w:hAnsi="Times New Roman" w:cs="Times New Roman"/>
              </w:rPr>
              <w:t>25.03.1992 р. № 2232-ХІІ «Про військовий обов’язок і військову службу».</w:t>
            </w:r>
          </w:p>
          <w:p w:rsidR="00896E57" w:rsidRPr="00584241" w:rsidRDefault="00BA4195" w:rsidP="00584241">
            <w:pPr>
              <w:pStyle w:val="20"/>
              <w:framePr w:w="997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02"/>
                <w:tab w:val="left" w:pos="341"/>
                <w:tab w:val="left" w:pos="5405"/>
              </w:tabs>
              <w:ind w:left="444" w:right="21" w:hanging="360"/>
              <w:jc w:val="both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Указ Президента України від 30.12.2016 р. № 582/2016 «Про Положення про військовий квиток осіб рядового, сержантського і старшин</w:t>
            </w:r>
            <w:r w:rsidRPr="00584241">
              <w:rPr>
                <w:rStyle w:val="2Sylfaen13pt"/>
                <w:rFonts w:ascii="Times New Roman" w:hAnsi="Times New Roman" w:cs="Times New Roman"/>
              </w:rPr>
              <w:softHyphen/>
              <w:t>ського складу та Положення про військовий квиток офіцер</w:t>
            </w:r>
            <w:r w:rsidRPr="00584241">
              <w:rPr>
                <w:rStyle w:val="2Sylfaen13pt"/>
                <w:rFonts w:ascii="Times New Roman" w:hAnsi="Times New Roman" w:cs="Times New Roman"/>
              </w:rPr>
              <w:t>а запасу».</w:t>
            </w:r>
          </w:p>
          <w:p w:rsidR="00896E57" w:rsidRPr="00584241" w:rsidRDefault="00BA4195" w:rsidP="00584241">
            <w:pPr>
              <w:pStyle w:val="20"/>
              <w:framePr w:w="997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02"/>
                <w:tab w:val="left" w:pos="365"/>
                <w:tab w:val="left" w:pos="5405"/>
              </w:tabs>
              <w:ind w:left="444" w:right="21" w:hanging="360"/>
              <w:jc w:val="both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Постанова Кабінету Міністрів України від 07.12.2016 р. № 921 «Про затвердження Порядку організації та ведення військового обліку призовників і військовозобов’язаних».</w:t>
            </w:r>
          </w:p>
          <w:p w:rsidR="00896E57" w:rsidRPr="00584241" w:rsidRDefault="00BA4195" w:rsidP="00584241">
            <w:pPr>
              <w:pStyle w:val="20"/>
              <w:framePr w:w="997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302"/>
                <w:tab w:val="left" w:pos="365"/>
                <w:tab w:val="left" w:pos="5405"/>
              </w:tabs>
              <w:ind w:left="444" w:right="21" w:hanging="360"/>
              <w:jc w:val="both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Постанова Кабінету Міністрів України від 21.03.2002 р. № 352 «Про затвердження</w:t>
            </w:r>
            <w:r w:rsidRPr="00584241">
              <w:rPr>
                <w:rStyle w:val="2Sylfaen13pt"/>
                <w:rFonts w:ascii="Times New Roman" w:hAnsi="Times New Roman" w:cs="Times New Roman"/>
              </w:rPr>
              <w:t xml:space="preserve"> Поло</w:t>
            </w:r>
            <w:bookmarkStart w:id="2" w:name="_GoBack"/>
            <w:bookmarkEnd w:id="2"/>
            <w:r w:rsidRPr="00584241">
              <w:rPr>
                <w:rStyle w:val="2Sylfaen13pt"/>
                <w:rFonts w:ascii="Times New Roman" w:hAnsi="Times New Roman" w:cs="Times New Roman"/>
              </w:rPr>
              <w:softHyphen/>
              <w:t>ження про підготовку і проведення призову громадян України на строкову військову службу та прийняття призовників на військову службу за контрактом».</w:t>
            </w:r>
          </w:p>
          <w:p w:rsidR="00896E57" w:rsidRPr="00584241" w:rsidRDefault="00BA4195" w:rsidP="00584241">
            <w:pPr>
              <w:pStyle w:val="20"/>
              <w:framePr w:w="997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59"/>
                <w:tab w:val="left" w:pos="302"/>
                <w:tab w:val="left" w:pos="5405"/>
              </w:tabs>
              <w:ind w:left="444" w:right="21" w:hanging="360"/>
              <w:jc w:val="both"/>
            </w:pPr>
            <w:r w:rsidRPr="00584241">
              <w:rPr>
                <w:rStyle w:val="2Sylfaen13pt"/>
                <w:rFonts w:ascii="Times New Roman" w:hAnsi="Times New Roman" w:cs="Times New Roman"/>
              </w:rPr>
              <w:t>Рішення виконавчого комітету міської ради та розпорядження міського голови з питань організації та ве</w:t>
            </w:r>
            <w:r w:rsidRPr="00584241">
              <w:rPr>
                <w:rStyle w:val="2Sylfaen13pt"/>
                <w:rFonts w:ascii="Times New Roman" w:hAnsi="Times New Roman" w:cs="Times New Roman"/>
              </w:rPr>
              <w:t>дення військового обліку.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E57" w:rsidRPr="00584241" w:rsidRDefault="00BA4195">
            <w:pPr>
              <w:pStyle w:val="20"/>
              <w:framePr w:w="9970" w:wrap="notBeside" w:vAnchor="text" w:hAnchor="text" w:xAlign="center" w:y="1"/>
              <w:shd w:val="clear" w:color="auto" w:fill="auto"/>
              <w:spacing w:after="360" w:line="260" w:lineRule="exact"/>
              <w:jc w:val="center"/>
            </w:pPr>
            <w:r w:rsidRPr="00584241">
              <w:rPr>
                <w:rStyle w:val="2Sylfaen13pt0"/>
                <w:rFonts w:ascii="Times New Roman" w:hAnsi="Times New Roman" w:cs="Times New Roman"/>
              </w:rPr>
              <w:t xml:space="preserve">Папка </w:t>
            </w:r>
            <w:r w:rsidRPr="00584241">
              <w:rPr>
                <w:rStyle w:val="2Sylfaen13pt"/>
                <w:rFonts w:ascii="Times New Roman" w:hAnsi="Times New Roman" w:cs="Times New Roman"/>
              </w:rPr>
              <w:t xml:space="preserve">№ </w:t>
            </w:r>
            <w:r w:rsidRPr="00584241">
              <w:rPr>
                <w:rStyle w:val="2Sylfaen13pt0"/>
                <w:rFonts w:ascii="Times New Roman" w:hAnsi="Times New Roman" w:cs="Times New Roman"/>
              </w:rPr>
              <w:t>3</w:t>
            </w:r>
          </w:p>
          <w:p w:rsidR="00896E57" w:rsidRPr="00584241" w:rsidRDefault="00BA4195">
            <w:pPr>
              <w:pStyle w:val="20"/>
              <w:framePr w:w="9970" w:wrap="notBeside" w:vAnchor="text" w:hAnchor="text" w:xAlign="center" w:y="1"/>
              <w:shd w:val="clear" w:color="auto" w:fill="auto"/>
              <w:spacing w:before="360" w:line="298" w:lineRule="exact"/>
              <w:jc w:val="center"/>
            </w:pPr>
            <w:r w:rsidRPr="00584241">
              <w:rPr>
                <w:rStyle w:val="2Sylfaen13pt0"/>
                <w:rFonts w:ascii="Times New Roman" w:hAnsi="Times New Roman" w:cs="Times New Roman"/>
              </w:rPr>
              <w:t>Нормативні документи щодо організації та ведення військового обліку</w:t>
            </w:r>
          </w:p>
        </w:tc>
      </w:tr>
    </w:tbl>
    <w:p w:rsidR="00896E57" w:rsidRDefault="00896E57">
      <w:pPr>
        <w:framePr w:w="9970" w:wrap="notBeside" w:vAnchor="text" w:hAnchor="text" w:xAlign="center" w:y="1"/>
        <w:rPr>
          <w:sz w:val="2"/>
          <w:szCs w:val="2"/>
        </w:rPr>
      </w:pPr>
    </w:p>
    <w:p w:rsidR="00896E57" w:rsidRDefault="00896E57">
      <w:pPr>
        <w:rPr>
          <w:sz w:val="2"/>
          <w:szCs w:val="2"/>
        </w:rPr>
      </w:pPr>
    </w:p>
    <w:p w:rsidR="00896E57" w:rsidRDefault="00896E57">
      <w:pPr>
        <w:rPr>
          <w:sz w:val="2"/>
          <w:szCs w:val="2"/>
        </w:rPr>
      </w:pPr>
    </w:p>
    <w:p w:rsidR="00584241" w:rsidRDefault="00584241" w:rsidP="005842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4241" w:rsidRDefault="00584241" w:rsidP="005842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4241" w:rsidRDefault="00584241" w:rsidP="005842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4241" w:rsidRPr="00584241" w:rsidRDefault="00584241" w:rsidP="0058424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84241">
        <w:rPr>
          <w:rFonts w:ascii="Times New Roman" w:hAnsi="Times New Roman" w:cs="Times New Roman"/>
          <w:b/>
          <w:bCs/>
          <w:sz w:val="28"/>
          <w:szCs w:val="28"/>
        </w:rPr>
        <w:t>Чернівецький міський голова                                                          О. Каспрук</w:t>
      </w:r>
    </w:p>
    <w:p w:rsidR="00584241" w:rsidRPr="00584241" w:rsidRDefault="00584241">
      <w:pPr>
        <w:rPr>
          <w:rFonts w:ascii="Times New Roman" w:hAnsi="Times New Roman" w:cs="Times New Roman"/>
          <w:sz w:val="28"/>
          <w:szCs w:val="28"/>
        </w:rPr>
      </w:pPr>
    </w:p>
    <w:sectPr w:rsidR="00584241" w:rsidRPr="00584241">
      <w:pgSz w:w="11900" w:h="16840"/>
      <w:pgMar w:top="1070" w:right="127" w:bottom="1070" w:left="18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195" w:rsidRDefault="00BA4195">
      <w:r>
        <w:separator/>
      </w:r>
    </w:p>
  </w:endnote>
  <w:endnote w:type="continuationSeparator" w:id="0">
    <w:p w:rsidR="00BA4195" w:rsidRDefault="00BA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195" w:rsidRDefault="00BA4195"/>
  </w:footnote>
  <w:footnote w:type="continuationSeparator" w:id="0">
    <w:p w:rsidR="00BA4195" w:rsidRDefault="00BA41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A272C"/>
    <w:multiLevelType w:val="multilevel"/>
    <w:tmpl w:val="F19A5396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57"/>
    <w:rsid w:val="00584241"/>
    <w:rsid w:val="00896E57"/>
    <w:rsid w:val="00BA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4C5E"/>
  <w15:docId w15:val="{8F06612B-A6CD-4EEB-8E1B-C677C9C2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2">
    <w:name w:val="Заголовок №2 (2)_"/>
    <w:basedOn w:val="a0"/>
    <w:link w:val="220"/>
    <w:rPr>
      <w:rFonts w:ascii="Sylfaen" w:eastAsia="Sylfaen" w:hAnsi="Sylfaen" w:cs="Sylfae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  <w:u w:val="none"/>
    </w:rPr>
  </w:style>
  <w:style w:type="character" w:customStyle="1" w:styleId="3Sylfaen13pt">
    <w:name w:val="Основной текст (3) + Sylfaen;13 pt;Полужирный"/>
    <w:basedOn w:val="3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1">
    <w:name w:val="Основной текст (11)_"/>
    <w:basedOn w:val="a0"/>
    <w:link w:val="11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-20"/>
      <w:u w:val="none"/>
    </w:rPr>
  </w:style>
  <w:style w:type="character" w:customStyle="1" w:styleId="111pt">
    <w:name w:val="Основной текст (11) + Интервал 1 pt"/>
    <w:basedOn w:val="1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1Sylfaen13pt0pt">
    <w:name w:val="Основной текст (11) + Sylfaen;13 pt;Не курсив;Интервал 0 pt"/>
    <w:basedOn w:val="11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1Sylfaen13pt0pt0">
    <w:name w:val="Основной текст (11) + Sylfaen;13 pt;Не курсив;Интервал 0 pt"/>
    <w:basedOn w:val="11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11">
    <w:name w:val="Основной текст (11) + Малые прописные"/>
    <w:basedOn w:val="11"/>
    <w:rPr>
      <w:rFonts w:ascii="Century Schoolbook" w:eastAsia="Century Schoolbook" w:hAnsi="Century Schoolbook" w:cs="Century Schoolbook"/>
      <w:b w:val="0"/>
      <w:bCs w:val="0"/>
      <w:i/>
      <w:iCs/>
      <w:smallCaps/>
      <w:strike w:val="0"/>
      <w:color w:val="000000"/>
      <w:spacing w:val="-2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4">
    <w:name w:val="Заголовок №1 (4)_"/>
    <w:basedOn w:val="a0"/>
    <w:link w:val="140"/>
    <w:rPr>
      <w:rFonts w:ascii="Sylfaen" w:eastAsia="Sylfaen" w:hAnsi="Sylfaen" w:cs="Sylfae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41">
    <w:name w:val="Заголовок №1 (4) + Не курсив"/>
    <w:basedOn w:val="14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Sylfaen13pt">
    <w:name w:val="Основной текст (2) + Sylfaen;13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Sylfaen13pt0">
    <w:name w:val="Основной текст (2) + Sylfaen;13 pt;Полужирный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326" w:lineRule="exact"/>
      <w:outlineLvl w:val="1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3"/>
      <w:szCs w:val="23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326" w:lineRule="exact"/>
    </w:pPr>
    <w:rPr>
      <w:rFonts w:ascii="Century Schoolbook" w:eastAsia="Century Schoolbook" w:hAnsi="Century Schoolbook" w:cs="Century Schoolbook"/>
      <w:i/>
      <w:iCs/>
      <w:spacing w:val="-20"/>
    </w:rPr>
  </w:style>
  <w:style w:type="paragraph" w:customStyle="1" w:styleId="140">
    <w:name w:val="Заголовок №1 (4)"/>
    <w:basedOn w:val="a"/>
    <w:link w:val="14"/>
    <w:pPr>
      <w:shd w:val="clear" w:color="auto" w:fill="FFFFFF"/>
      <w:spacing w:after="660" w:line="0" w:lineRule="atLeast"/>
      <w:jc w:val="both"/>
      <w:outlineLvl w:val="0"/>
    </w:pPr>
    <w:rPr>
      <w:rFonts w:ascii="Sylfaen" w:eastAsia="Sylfaen" w:hAnsi="Sylfaen" w:cs="Sylfaen"/>
      <w:i/>
      <w:i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7D99B-0338-4B8F-B50B-11D2B5DDD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kompvid2</cp:lastModifiedBy>
  <cp:revision>1</cp:revision>
  <dcterms:created xsi:type="dcterms:W3CDTF">2019-01-28T15:31:00Z</dcterms:created>
  <dcterms:modified xsi:type="dcterms:W3CDTF">2019-01-28T15:38:00Z</dcterms:modified>
</cp:coreProperties>
</file>