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Default="003E1AE3" w:rsidP="003E1AE3"/>
    <w:p w:rsidR="003E1AE3" w:rsidRPr="003776BA" w:rsidRDefault="00194C44" w:rsidP="003D3AA9">
      <w:pPr>
        <w:rPr>
          <w:color w:val="0000FF"/>
          <w:sz w:val="28"/>
          <w:szCs w:val="28"/>
        </w:rPr>
      </w:pPr>
      <w:r>
        <w:rPr>
          <w:sz w:val="28"/>
          <w:szCs w:val="28"/>
        </w:rPr>
        <w:t>01.09.</w:t>
      </w:r>
      <w:r w:rsidR="000C6249" w:rsidRPr="003776BA">
        <w:rPr>
          <w:sz w:val="28"/>
          <w:szCs w:val="28"/>
        </w:rPr>
        <w:t>2017</w:t>
      </w:r>
      <w:r w:rsidR="00AD6EED" w:rsidRPr="003776B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421 – р         </w:t>
      </w:r>
      <w:r w:rsidR="000C6249" w:rsidRPr="003776BA">
        <w:rPr>
          <w:sz w:val="28"/>
          <w:szCs w:val="28"/>
        </w:rPr>
        <w:t xml:space="preserve">                                                          </w:t>
      </w:r>
      <w:r w:rsidR="007251DB">
        <w:rPr>
          <w:sz w:val="28"/>
          <w:szCs w:val="28"/>
        </w:rPr>
        <w:t xml:space="preserve">          </w:t>
      </w:r>
      <w:r w:rsidR="000C6249" w:rsidRPr="003776BA">
        <w:rPr>
          <w:sz w:val="28"/>
          <w:szCs w:val="28"/>
        </w:rPr>
        <w:t xml:space="preserve"> </w:t>
      </w:r>
      <w:r w:rsidR="003E1AE3" w:rsidRPr="003776BA">
        <w:rPr>
          <w:sz w:val="28"/>
          <w:szCs w:val="28"/>
          <w:lang w:val="ru-RU"/>
        </w:rPr>
        <w:t>м.</w:t>
      </w:r>
      <w:r w:rsidR="003D3AA9" w:rsidRPr="003776BA">
        <w:rPr>
          <w:sz w:val="28"/>
          <w:szCs w:val="28"/>
          <w:lang w:val="ru-RU"/>
        </w:rPr>
        <w:t xml:space="preserve"> </w:t>
      </w:r>
      <w:r w:rsidR="003E1AE3" w:rsidRPr="003776BA">
        <w:rPr>
          <w:sz w:val="28"/>
          <w:szCs w:val="28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3776BA" w:rsidTr="00643AB3">
        <w:trPr>
          <w:trHeight w:val="1082"/>
        </w:trPr>
        <w:tc>
          <w:tcPr>
            <w:tcW w:w="9851" w:type="dxa"/>
            <w:hideMark/>
          </w:tcPr>
          <w:p w:rsidR="00124994" w:rsidRPr="003776BA" w:rsidRDefault="00124994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4953C4" w:rsidRPr="003776BA" w:rsidRDefault="004953C4" w:rsidP="00F56D5E">
            <w:pPr>
              <w:jc w:val="center"/>
              <w:rPr>
                <w:b/>
                <w:sz w:val="28"/>
                <w:szCs w:val="28"/>
              </w:rPr>
            </w:pPr>
          </w:p>
          <w:p w:rsidR="00091B0E" w:rsidRPr="003776BA" w:rsidRDefault="00001E2A" w:rsidP="00F56D5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3776BA">
              <w:rPr>
                <w:b/>
                <w:sz w:val="28"/>
                <w:szCs w:val="28"/>
              </w:rPr>
              <w:t xml:space="preserve">Про створення </w:t>
            </w:r>
            <w:r w:rsidR="003E1AE3" w:rsidRPr="003776BA">
              <w:rPr>
                <w:b/>
                <w:sz w:val="28"/>
                <w:szCs w:val="28"/>
              </w:rPr>
              <w:t>робочої г</w:t>
            </w:r>
            <w:r w:rsidR="00643AB3" w:rsidRPr="003776BA">
              <w:rPr>
                <w:b/>
                <w:sz w:val="28"/>
                <w:szCs w:val="28"/>
              </w:rPr>
              <w:t>рупи з підготовки</w:t>
            </w:r>
            <w:r w:rsidR="00124994" w:rsidRPr="003776BA">
              <w:rPr>
                <w:b/>
                <w:sz w:val="28"/>
                <w:szCs w:val="28"/>
              </w:rPr>
              <w:t xml:space="preserve"> </w:t>
            </w:r>
            <w:r w:rsidR="003407B5" w:rsidRPr="003776BA">
              <w:rPr>
                <w:b/>
                <w:sz w:val="28"/>
                <w:szCs w:val="28"/>
              </w:rPr>
              <w:t>повної форми заявки</w:t>
            </w:r>
            <w:r w:rsidR="00544A2E" w:rsidRPr="003776BA">
              <w:rPr>
                <w:b/>
                <w:sz w:val="28"/>
                <w:szCs w:val="28"/>
              </w:rPr>
              <w:t xml:space="preserve"> в рамках конкурсу </w:t>
            </w:r>
            <w:r w:rsidR="00D1342E" w:rsidRPr="003776BA">
              <w:rPr>
                <w:b/>
                <w:sz w:val="28"/>
                <w:szCs w:val="28"/>
              </w:rPr>
              <w:t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      </w:r>
          </w:p>
          <w:bookmarkEnd w:id="0"/>
          <w:p w:rsidR="003E1AE3" w:rsidRPr="003776BA" w:rsidRDefault="003E1AE3" w:rsidP="00091B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" w:type="dxa"/>
            <w:hideMark/>
          </w:tcPr>
          <w:p w:rsidR="003E1AE3" w:rsidRPr="003776BA" w:rsidRDefault="003E1AE3">
            <w:pPr>
              <w:rPr>
                <w:b/>
                <w:sz w:val="28"/>
                <w:szCs w:val="28"/>
              </w:rPr>
            </w:pPr>
            <w:r w:rsidRPr="003776B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E1AE3" w:rsidRPr="003776BA" w:rsidRDefault="00B66734" w:rsidP="00EB6137">
      <w:pPr>
        <w:spacing w:before="240"/>
        <w:jc w:val="both"/>
        <w:rPr>
          <w:rFonts w:cs="Times New Roman"/>
          <w:sz w:val="28"/>
          <w:szCs w:val="28"/>
        </w:rPr>
      </w:pPr>
      <w:r w:rsidRPr="003776BA">
        <w:rPr>
          <w:sz w:val="28"/>
          <w:szCs w:val="28"/>
        </w:rPr>
        <w:tab/>
      </w:r>
      <w:r w:rsidR="003E1AE3" w:rsidRPr="003776BA">
        <w:rPr>
          <w:rFonts w:cs="Times New Roman"/>
          <w:sz w:val="28"/>
          <w:szCs w:val="28"/>
        </w:rPr>
        <w:t>Відповід</w:t>
      </w:r>
      <w:r w:rsidR="00590EBC" w:rsidRPr="003776BA">
        <w:rPr>
          <w:rFonts w:cs="Times New Roman"/>
          <w:sz w:val="28"/>
          <w:szCs w:val="28"/>
        </w:rPr>
        <w:t>но до статті 42 Закону України “</w:t>
      </w:r>
      <w:r w:rsidR="003E1AE3" w:rsidRPr="003776BA">
        <w:rPr>
          <w:rFonts w:cs="Times New Roman"/>
          <w:sz w:val="28"/>
          <w:szCs w:val="28"/>
        </w:rPr>
        <w:t>Про м</w:t>
      </w:r>
      <w:r w:rsidR="009128B1" w:rsidRPr="003776BA">
        <w:rPr>
          <w:rFonts w:cs="Times New Roman"/>
          <w:sz w:val="28"/>
          <w:szCs w:val="28"/>
        </w:rPr>
        <w:t>ісцеве самоврядування в Україні”</w:t>
      </w:r>
      <w:r w:rsidR="00D628AB" w:rsidRPr="003776BA">
        <w:rPr>
          <w:rFonts w:cs="Times New Roman"/>
          <w:sz w:val="28"/>
          <w:szCs w:val="28"/>
        </w:rPr>
        <w:t xml:space="preserve">, </w:t>
      </w:r>
      <w:r w:rsidR="00F07217" w:rsidRPr="003776BA">
        <w:rPr>
          <w:rFonts w:cs="Times New Roman"/>
          <w:sz w:val="28"/>
          <w:szCs w:val="28"/>
        </w:rPr>
        <w:t>беручи до уваги</w:t>
      </w:r>
      <w:r w:rsidR="006F64E8" w:rsidRPr="003776BA">
        <w:rPr>
          <w:rFonts w:cs="Times New Roman"/>
          <w:sz w:val="28"/>
          <w:szCs w:val="28"/>
        </w:rPr>
        <w:t xml:space="preserve"> </w:t>
      </w:r>
      <w:r w:rsidR="00F07217" w:rsidRPr="003776BA">
        <w:rPr>
          <w:rFonts w:cs="Times New Roman"/>
          <w:sz w:val="28"/>
          <w:szCs w:val="28"/>
        </w:rPr>
        <w:t xml:space="preserve">листа </w:t>
      </w:r>
      <w:r w:rsidR="00624B1E">
        <w:rPr>
          <w:rFonts w:cs="Times New Roman"/>
          <w:sz w:val="28"/>
          <w:szCs w:val="28"/>
        </w:rPr>
        <w:t>Європейської Комісії</w:t>
      </w:r>
      <w:r w:rsidR="008D2A35" w:rsidRPr="003776BA">
        <w:rPr>
          <w:rFonts w:cs="Times New Roman"/>
          <w:sz w:val="28"/>
          <w:szCs w:val="28"/>
        </w:rPr>
        <w:t xml:space="preserve"> </w:t>
      </w:r>
      <w:r w:rsidR="009962F0" w:rsidRPr="003776BA">
        <w:rPr>
          <w:rFonts w:cs="Times New Roman"/>
          <w:sz w:val="28"/>
          <w:szCs w:val="28"/>
        </w:rPr>
        <w:t xml:space="preserve">щодо результатів оцінювання </w:t>
      </w:r>
      <w:r w:rsidR="00402204">
        <w:rPr>
          <w:rFonts w:cs="Times New Roman"/>
          <w:sz w:val="28"/>
          <w:szCs w:val="28"/>
        </w:rPr>
        <w:t xml:space="preserve"> короткої форми заявки </w:t>
      </w:r>
      <w:r w:rsidR="00E80177">
        <w:rPr>
          <w:rFonts w:cs="Times New Roman"/>
          <w:sz w:val="28"/>
          <w:szCs w:val="28"/>
        </w:rPr>
        <w:t>проектної пропозиції</w:t>
      </w:r>
      <w:r w:rsidR="009962F0" w:rsidRPr="003776BA">
        <w:rPr>
          <w:rFonts w:cs="Times New Roman"/>
          <w:sz w:val="28"/>
          <w:szCs w:val="28"/>
        </w:rPr>
        <w:t xml:space="preserve"> </w:t>
      </w:r>
      <w:r w:rsidR="00590EBC" w:rsidRPr="003776BA">
        <w:rPr>
          <w:rFonts w:cs="Times New Roman"/>
          <w:sz w:val="28"/>
          <w:szCs w:val="28"/>
        </w:rPr>
        <w:t>“</w:t>
      </w:r>
      <w:r w:rsidR="00BF56DE" w:rsidRPr="003776BA">
        <w:rPr>
          <w:rFonts w:cs="Times New Roman"/>
          <w:sz w:val="28"/>
          <w:szCs w:val="28"/>
        </w:rPr>
        <w:t>ПДСЕР для МЕСР: практичне впровадження ПДСЕР у напрямку сталого, розумного та енергоефективного міського освітлення в м. Чернівці</w:t>
      </w:r>
      <w:r w:rsidR="009128B1" w:rsidRPr="003776BA">
        <w:rPr>
          <w:rFonts w:cs="Times New Roman"/>
          <w:sz w:val="28"/>
          <w:szCs w:val="28"/>
        </w:rPr>
        <w:t>”</w:t>
      </w:r>
      <w:r w:rsidR="009962F0" w:rsidRPr="003776BA">
        <w:rPr>
          <w:rFonts w:cs="Times New Roman"/>
          <w:sz w:val="28"/>
          <w:szCs w:val="28"/>
        </w:rPr>
        <w:t>, підготовлено</w:t>
      </w:r>
      <w:r w:rsidR="004A2B50" w:rsidRPr="003776BA">
        <w:rPr>
          <w:rFonts w:cs="Times New Roman"/>
          <w:sz w:val="28"/>
          <w:szCs w:val="28"/>
        </w:rPr>
        <w:t>ї</w:t>
      </w:r>
      <w:r w:rsidR="009962F0" w:rsidRPr="003776BA">
        <w:rPr>
          <w:rFonts w:cs="Times New Roman"/>
          <w:sz w:val="28"/>
          <w:szCs w:val="28"/>
        </w:rPr>
        <w:t xml:space="preserve"> міською радою спільно з </w:t>
      </w:r>
      <w:r w:rsidR="009B3CAC" w:rsidRPr="003776BA">
        <w:rPr>
          <w:rFonts w:cs="Times New Roman"/>
          <w:sz w:val="28"/>
          <w:szCs w:val="28"/>
        </w:rPr>
        <w:t>Чернівецькою міською громадською організацією</w:t>
      </w:r>
      <w:r w:rsidR="00653755" w:rsidRPr="003776BA">
        <w:rPr>
          <w:rFonts w:cs="Times New Roman"/>
          <w:sz w:val="28"/>
          <w:szCs w:val="28"/>
        </w:rPr>
        <w:t xml:space="preserve"> </w:t>
      </w:r>
      <w:r w:rsidR="00590EBC" w:rsidRPr="003776BA">
        <w:rPr>
          <w:rFonts w:cs="Times New Roman"/>
          <w:sz w:val="28"/>
          <w:szCs w:val="28"/>
        </w:rPr>
        <w:t>“</w:t>
      </w:r>
      <w:r w:rsidR="00653755" w:rsidRPr="003776BA">
        <w:rPr>
          <w:rFonts w:cs="Times New Roman"/>
          <w:sz w:val="28"/>
          <w:szCs w:val="28"/>
        </w:rPr>
        <w:t>Бізнес центр</w:t>
      </w:r>
      <w:r w:rsidR="00486983" w:rsidRPr="003776BA">
        <w:rPr>
          <w:rFonts w:cs="Times New Roman"/>
          <w:sz w:val="28"/>
          <w:szCs w:val="28"/>
        </w:rPr>
        <w:t>”</w:t>
      </w:r>
      <w:r w:rsidRPr="003776BA">
        <w:rPr>
          <w:rFonts w:cs="Times New Roman"/>
          <w:sz w:val="28"/>
          <w:szCs w:val="28"/>
        </w:rPr>
        <w:t xml:space="preserve"> в рамках конкурсу заявок </w:t>
      </w:r>
      <w:r w:rsidR="00F95B18" w:rsidRPr="003776BA">
        <w:rPr>
          <w:sz w:val="28"/>
          <w:szCs w:val="28"/>
        </w:rPr>
        <w:t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4A2B50" w:rsidRPr="003776BA">
        <w:rPr>
          <w:rFonts w:cs="Times New Roman"/>
          <w:sz w:val="28"/>
          <w:szCs w:val="28"/>
        </w:rPr>
        <w:t xml:space="preserve">, з метою </w:t>
      </w:r>
      <w:r w:rsidR="00D2158C" w:rsidRPr="003776BA">
        <w:rPr>
          <w:rFonts w:cs="Times New Roman"/>
          <w:sz w:val="28"/>
          <w:szCs w:val="28"/>
        </w:rPr>
        <w:t xml:space="preserve">розробки комплексної та ґрунтовної </w:t>
      </w:r>
      <w:r w:rsidR="00BD4F40" w:rsidRPr="003776BA">
        <w:rPr>
          <w:rFonts w:cs="Times New Roman"/>
          <w:sz w:val="28"/>
          <w:szCs w:val="28"/>
        </w:rPr>
        <w:t>повної форми заяв</w:t>
      </w:r>
      <w:r w:rsidR="00D2158C" w:rsidRPr="003776BA">
        <w:rPr>
          <w:rFonts w:cs="Times New Roman"/>
          <w:sz w:val="28"/>
          <w:szCs w:val="28"/>
        </w:rPr>
        <w:t>ки</w:t>
      </w:r>
    </w:p>
    <w:p w:rsidR="00D8481F" w:rsidRPr="003776BA" w:rsidRDefault="00D8481F" w:rsidP="00EB6137">
      <w:pPr>
        <w:spacing w:before="240"/>
        <w:ind w:firstLine="851"/>
        <w:jc w:val="center"/>
        <w:rPr>
          <w:b/>
          <w:sz w:val="28"/>
          <w:szCs w:val="28"/>
        </w:rPr>
      </w:pPr>
      <w:r w:rsidRPr="003776BA">
        <w:rPr>
          <w:b/>
          <w:sz w:val="28"/>
          <w:szCs w:val="28"/>
        </w:rPr>
        <w:t>З О Б О В</w:t>
      </w:r>
      <w:r w:rsidR="003018F7" w:rsidRPr="003776BA">
        <w:rPr>
          <w:b/>
          <w:sz w:val="28"/>
          <w:szCs w:val="28"/>
        </w:rPr>
        <w:t xml:space="preserve"> </w:t>
      </w:r>
      <w:r w:rsidR="00643AB3" w:rsidRPr="003776BA">
        <w:rPr>
          <w:b/>
          <w:sz w:val="28"/>
          <w:szCs w:val="28"/>
          <w:lang w:val="ru-RU"/>
        </w:rPr>
        <w:t>’</w:t>
      </w:r>
      <w:r w:rsidRPr="003776BA">
        <w:rPr>
          <w:b/>
          <w:sz w:val="28"/>
          <w:szCs w:val="28"/>
        </w:rPr>
        <w:t xml:space="preserve"> Я З У</w:t>
      </w:r>
      <w:r w:rsidR="00643AB3" w:rsidRPr="003776BA">
        <w:rPr>
          <w:b/>
          <w:sz w:val="28"/>
          <w:szCs w:val="28"/>
        </w:rPr>
        <w:t xml:space="preserve"> </w:t>
      </w:r>
      <w:r w:rsidRPr="003776BA">
        <w:rPr>
          <w:b/>
          <w:sz w:val="28"/>
          <w:szCs w:val="28"/>
        </w:rPr>
        <w:t>Ю</w:t>
      </w:r>
      <w:r w:rsidR="00643AB3" w:rsidRPr="003776BA">
        <w:rPr>
          <w:b/>
          <w:sz w:val="28"/>
          <w:szCs w:val="28"/>
        </w:rPr>
        <w:t>:</w:t>
      </w:r>
      <w:r w:rsidRPr="003776BA">
        <w:rPr>
          <w:b/>
          <w:sz w:val="28"/>
          <w:szCs w:val="28"/>
        </w:rPr>
        <w:t xml:space="preserve"> </w:t>
      </w:r>
    </w:p>
    <w:p w:rsidR="00CD40A5" w:rsidRPr="003776BA" w:rsidRDefault="00CD40A5" w:rsidP="00EB6137">
      <w:pPr>
        <w:spacing w:before="240"/>
        <w:jc w:val="both"/>
        <w:rPr>
          <w:sz w:val="28"/>
          <w:szCs w:val="28"/>
        </w:rPr>
      </w:pPr>
      <w:r w:rsidRPr="003776BA">
        <w:rPr>
          <w:b/>
          <w:sz w:val="28"/>
          <w:szCs w:val="28"/>
        </w:rPr>
        <w:tab/>
      </w:r>
      <w:r w:rsidR="003E1AE3" w:rsidRPr="003776BA">
        <w:rPr>
          <w:b/>
          <w:sz w:val="28"/>
          <w:szCs w:val="28"/>
        </w:rPr>
        <w:t>1.</w:t>
      </w:r>
      <w:r w:rsidR="003E1AE3" w:rsidRPr="003776BA">
        <w:rPr>
          <w:sz w:val="28"/>
          <w:szCs w:val="28"/>
        </w:rPr>
        <w:t xml:space="preserve"> Створити робочу групу з</w:t>
      </w:r>
      <w:r w:rsidR="00643AB3" w:rsidRPr="003776BA">
        <w:rPr>
          <w:sz w:val="28"/>
          <w:szCs w:val="28"/>
        </w:rPr>
        <w:t xml:space="preserve"> підготовки</w:t>
      </w:r>
      <w:r w:rsidRPr="003776BA">
        <w:rPr>
          <w:sz w:val="28"/>
          <w:szCs w:val="28"/>
        </w:rPr>
        <w:t xml:space="preserve"> </w:t>
      </w:r>
      <w:r w:rsidR="00B67C62" w:rsidRPr="003776BA">
        <w:rPr>
          <w:sz w:val="28"/>
          <w:szCs w:val="28"/>
        </w:rPr>
        <w:t xml:space="preserve">повної форми заявки проекту </w:t>
      </w:r>
      <w:r w:rsidR="00590EBC" w:rsidRPr="003776BA">
        <w:rPr>
          <w:sz w:val="28"/>
          <w:szCs w:val="28"/>
        </w:rPr>
        <w:t>“</w:t>
      </w:r>
      <w:r w:rsidR="007E474F" w:rsidRPr="003776BA">
        <w:rPr>
          <w:rFonts w:cs="Times New Roman"/>
          <w:sz w:val="28"/>
          <w:szCs w:val="28"/>
        </w:rPr>
        <w:t>ПДСЕР для МЕСР: практичне впровадження ПДСЕР у напрямку сталого, розумного та енергоефективного міського освітлення в м. Чернівці</w:t>
      </w:r>
      <w:r w:rsidR="00835738" w:rsidRPr="003776BA">
        <w:rPr>
          <w:sz w:val="28"/>
          <w:szCs w:val="28"/>
        </w:rPr>
        <w:t>”</w:t>
      </w:r>
      <w:r w:rsidR="00B67C62" w:rsidRPr="003776BA">
        <w:rPr>
          <w:sz w:val="28"/>
          <w:szCs w:val="28"/>
        </w:rPr>
        <w:t xml:space="preserve"> в рамках конкурсу заявок </w:t>
      </w:r>
      <w:r w:rsidR="001052DE" w:rsidRPr="003776BA">
        <w:rPr>
          <w:sz w:val="28"/>
          <w:szCs w:val="28"/>
        </w:rPr>
        <w:t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</w:t>
      </w:r>
      <w:r w:rsidR="00DE1C75" w:rsidRPr="003776BA">
        <w:rPr>
          <w:sz w:val="28"/>
          <w:szCs w:val="28"/>
        </w:rPr>
        <w:t xml:space="preserve"> мерів </w:t>
      </w:r>
      <w:r w:rsidR="00B67C62" w:rsidRPr="003776BA">
        <w:rPr>
          <w:sz w:val="28"/>
          <w:szCs w:val="28"/>
        </w:rPr>
        <w:t>у складі: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643AB3" w:rsidRPr="003776BA" w:rsidTr="004A7BB1">
        <w:tc>
          <w:tcPr>
            <w:tcW w:w="3544" w:type="dxa"/>
            <w:hideMark/>
          </w:tcPr>
          <w:p w:rsidR="00643AB3" w:rsidRPr="003776BA" w:rsidRDefault="00643AB3" w:rsidP="0018519B">
            <w:pPr>
              <w:pStyle w:val="aa"/>
              <w:rPr>
                <w:sz w:val="28"/>
                <w:szCs w:val="28"/>
              </w:rPr>
            </w:pPr>
          </w:p>
          <w:p w:rsidR="00643AB3" w:rsidRPr="003776BA" w:rsidRDefault="004E472C" w:rsidP="0018519B">
            <w:pPr>
              <w:pStyle w:val="aa"/>
              <w:rPr>
                <w:b/>
                <w:sz w:val="28"/>
                <w:szCs w:val="28"/>
              </w:rPr>
            </w:pPr>
            <w:r w:rsidRPr="003776BA">
              <w:rPr>
                <w:b/>
                <w:sz w:val="28"/>
                <w:szCs w:val="28"/>
              </w:rPr>
              <w:t xml:space="preserve">Голова </w:t>
            </w:r>
            <w:r w:rsidR="00091B0E" w:rsidRPr="003776BA">
              <w:rPr>
                <w:b/>
                <w:sz w:val="28"/>
                <w:szCs w:val="28"/>
              </w:rPr>
              <w:t xml:space="preserve">робочої </w:t>
            </w:r>
            <w:r w:rsidR="00643AB3" w:rsidRPr="003776BA">
              <w:rPr>
                <w:b/>
                <w:sz w:val="28"/>
                <w:szCs w:val="28"/>
              </w:rPr>
              <w:t>групи:</w:t>
            </w:r>
          </w:p>
          <w:p w:rsidR="009F75E3" w:rsidRPr="003776BA" w:rsidRDefault="009F75E3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Середюк</w:t>
            </w:r>
          </w:p>
          <w:p w:rsidR="009F75E3" w:rsidRPr="003776BA" w:rsidRDefault="009F75E3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Володимир Богданович</w:t>
            </w:r>
          </w:p>
          <w:p w:rsidR="00643AB3" w:rsidRPr="003776BA" w:rsidRDefault="00643AB3" w:rsidP="0018519B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43AB3" w:rsidRPr="003776BA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643AB3" w:rsidRPr="003776BA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643AB3" w:rsidRPr="003776BA" w:rsidRDefault="009F75E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43AB3" w:rsidRPr="003776BA" w:rsidTr="004A7BB1">
        <w:tc>
          <w:tcPr>
            <w:tcW w:w="3544" w:type="dxa"/>
            <w:hideMark/>
          </w:tcPr>
          <w:p w:rsidR="00643AB3" w:rsidRPr="003776BA" w:rsidRDefault="00643AB3" w:rsidP="0018519B">
            <w:pPr>
              <w:pStyle w:val="aa"/>
              <w:rPr>
                <w:b/>
                <w:sz w:val="28"/>
                <w:szCs w:val="28"/>
              </w:rPr>
            </w:pPr>
            <w:r w:rsidRPr="003776BA">
              <w:rPr>
                <w:b/>
                <w:sz w:val="28"/>
                <w:szCs w:val="28"/>
              </w:rPr>
              <w:t xml:space="preserve">Секретар </w:t>
            </w:r>
            <w:r w:rsidR="00091B0E" w:rsidRPr="003776BA">
              <w:rPr>
                <w:b/>
                <w:sz w:val="28"/>
                <w:szCs w:val="28"/>
              </w:rPr>
              <w:t xml:space="preserve">робочої </w:t>
            </w:r>
            <w:r w:rsidRPr="003776BA">
              <w:rPr>
                <w:b/>
                <w:sz w:val="28"/>
                <w:szCs w:val="28"/>
              </w:rPr>
              <w:t>групи:</w:t>
            </w:r>
          </w:p>
          <w:p w:rsidR="001474D1" w:rsidRPr="003776BA" w:rsidRDefault="001474D1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Томаржевська </w:t>
            </w:r>
          </w:p>
          <w:p w:rsidR="00643AB3" w:rsidRPr="003776BA" w:rsidRDefault="008E0BC3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Юлія Володимирівна</w:t>
            </w:r>
          </w:p>
        </w:tc>
        <w:tc>
          <w:tcPr>
            <w:tcW w:w="5954" w:type="dxa"/>
          </w:tcPr>
          <w:p w:rsidR="00357663" w:rsidRPr="003776BA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       </w:t>
            </w:r>
          </w:p>
          <w:p w:rsidR="00643AB3" w:rsidRPr="003776BA" w:rsidRDefault="00671E50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провідний фахівець </w:t>
            </w:r>
            <w:r w:rsidR="008E0BC3" w:rsidRPr="003776BA">
              <w:rPr>
                <w:sz w:val="28"/>
                <w:szCs w:val="28"/>
              </w:rPr>
              <w:t>відділу економічного розвитку громади при виконавчому комітеті міської ради;</w:t>
            </w:r>
          </w:p>
        </w:tc>
      </w:tr>
      <w:tr w:rsidR="00643AB3" w:rsidRPr="003776BA" w:rsidTr="000C0260">
        <w:trPr>
          <w:trHeight w:val="8811"/>
        </w:trPr>
        <w:tc>
          <w:tcPr>
            <w:tcW w:w="3544" w:type="dxa"/>
          </w:tcPr>
          <w:p w:rsidR="00643AB3" w:rsidRPr="003776BA" w:rsidRDefault="004E472C" w:rsidP="0018519B">
            <w:pPr>
              <w:pStyle w:val="aa"/>
              <w:rPr>
                <w:b/>
                <w:sz w:val="28"/>
                <w:szCs w:val="28"/>
              </w:rPr>
            </w:pPr>
            <w:r w:rsidRPr="003776BA">
              <w:rPr>
                <w:b/>
                <w:sz w:val="28"/>
                <w:szCs w:val="28"/>
              </w:rPr>
              <w:lastRenderedPageBreak/>
              <w:t xml:space="preserve">Члени </w:t>
            </w:r>
            <w:r w:rsidR="00091B0E" w:rsidRPr="003776BA">
              <w:rPr>
                <w:b/>
                <w:sz w:val="28"/>
                <w:szCs w:val="28"/>
              </w:rPr>
              <w:t xml:space="preserve">робочої </w:t>
            </w:r>
            <w:r w:rsidR="00643AB3" w:rsidRPr="003776BA">
              <w:rPr>
                <w:b/>
                <w:sz w:val="28"/>
                <w:szCs w:val="28"/>
              </w:rPr>
              <w:t>групи:</w:t>
            </w:r>
          </w:p>
          <w:p w:rsidR="00965288" w:rsidRPr="003776BA" w:rsidRDefault="0096528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Бабух </w:t>
            </w:r>
          </w:p>
          <w:p w:rsidR="00965288" w:rsidRPr="003776BA" w:rsidRDefault="0096528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Тарас Васильович</w:t>
            </w:r>
          </w:p>
          <w:p w:rsidR="00965288" w:rsidRPr="003776BA" w:rsidRDefault="00965288" w:rsidP="0018519B">
            <w:pPr>
              <w:pStyle w:val="aa"/>
              <w:rPr>
                <w:sz w:val="28"/>
                <w:szCs w:val="28"/>
              </w:rPr>
            </w:pPr>
          </w:p>
          <w:p w:rsidR="000E3A59" w:rsidRPr="003776BA" w:rsidRDefault="000E3A59" w:rsidP="0018519B">
            <w:pPr>
              <w:pStyle w:val="aa"/>
              <w:rPr>
                <w:sz w:val="28"/>
                <w:szCs w:val="28"/>
              </w:rPr>
            </w:pPr>
          </w:p>
          <w:p w:rsidR="008B1DF1" w:rsidRDefault="008B1DF1" w:rsidP="0018519B">
            <w:pPr>
              <w:pStyle w:val="aa"/>
              <w:rPr>
                <w:sz w:val="28"/>
                <w:szCs w:val="28"/>
              </w:rPr>
            </w:pPr>
          </w:p>
          <w:p w:rsidR="00965288" w:rsidRPr="003776BA" w:rsidRDefault="0096528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Войтович </w:t>
            </w:r>
          </w:p>
          <w:p w:rsidR="00965288" w:rsidRPr="003776BA" w:rsidRDefault="0096528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Володимир Іванович</w:t>
            </w:r>
          </w:p>
          <w:p w:rsidR="00672962" w:rsidRPr="003776BA" w:rsidRDefault="00672962" w:rsidP="0018519B">
            <w:pPr>
              <w:pStyle w:val="aa"/>
              <w:rPr>
                <w:sz w:val="28"/>
                <w:szCs w:val="28"/>
              </w:rPr>
            </w:pPr>
          </w:p>
          <w:p w:rsidR="00880D20" w:rsidRPr="003776BA" w:rsidRDefault="00880D20" w:rsidP="0018519B">
            <w:pPr>
              <w:pStyle w:val="aa"/>
              <w:rPr>
                <w:sz w:val="28"/>
                <w:szCs w:val="28"/>
              </w:rPr>
            </w:pPr>
          </w:p>
          <w:p w:rsidR="00880D20" w:rsidRPr="003776BA" w:rsidRDefault="00880D20" w:rsidP="0018519B">
            <w:pPr>
              <w:pStyle w:val="aa"/>
              <w:rPr>
                <w:sz w:val="28"/>
                <w:szCs w:val="28"/>
              </w:rPr>
            </w:pPr>
          </w:p>
          <w:p w:rsidR="00880D20" w:rsidRPr="003776BA" w:rsidRDefault="00880D20" w:rsidP="0018519B">
            <w:pPr>
              <w:pStyle w:val="aa"/>
              <w:rPr>
                <w:sz w:val="28"/>
                <w:szCs w:val="28"/>
              </w:rPr>
            </w:pPr>
          </w:p>
          <w:p w:rsidR="00DC2CA0" w:rsidRPr="003776BA" w:rsidRDefault="00F0289F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Дмитрюк</w:t>
            </w:r>
          </w:p>
          <w:p w:rsidR="00F0289F" w:rsidRPr="003776BA" w:rsidRDefault="00F0289F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Ольга</w:t>
            </w:r>
            <w:r w:rsidR="00EB2B91" w:rsidRPr="003776BA">
              <w:rPr>
                <w:sz w:val="28"/>
                <w:szCs w:val="28"/>
              </w:rPr>
              <w:t xml:space="preserve"> Миколаївна</w:t>
            </w:r>
          </w:p>
          <w:p w:rsidR="00F0289F" w:rsidRPr="003776BA" w:rsidRDefault="00F0289F" w:rsidP="0018519B">
            <w:pPr>
              <w:pStyle w:val="aa"/>
              <w:rPr>
                <w:sz w:val="28"/>
                <w:szCs w:val="28"/>
              </w:rPr>
            </w:pPr>
          </w:p>
          <w:p w:rsidR="00A36006" w:rsidRPr="003776BA" w:rsidRDefault="00A36006" w:rsidP="0018519B">
            <w:pPr>
              <w:pStyle w:val="aa"/>
              <w:rPr>
                <w:sz w:val="28"/>
                <w:szCs w:val="28"/>
              </w:rPr>
            </w:pPr>
          </w:p>
          <w:p w:rsidR="006C7463" w:rsidRPr="003776BA" w:rsidRDefault="006C7463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Куренной                                                                     </w:t>
            </w:r>
          </w:p>
          <w:p w:rsidR="006C7463" w:rsidRPr="003776BA" w:rsidRDefault="006C7463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Сергій Леонідович</w:t>
            </w:r>
          </w:p>
          <w:p w:rsidR="00D11448" w:rsidRPr="003776BA" w:rsidRDefault="00D11448" w:rsidP="0018519B">
            <w:pPr>
              <w:pStyle w:val="aa"/>
              <w:rPr>
                <w:sz w:val="28"/>
                <w:szCs w:val="28"/>
              </w:rPr>
            </w:pPr>
          </w:p>
          <w:p w:rsidR="00D11448" w:rsidRPr="003776BA" w:rsidRDefault="00D1144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Кушнірик</w:t>
            </w:r>
          </w:p>
          <w:p w:rsidR="00D11448" w:rsidRPr="003776BA" w:rsidRDefault="00D11448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Ярослав Денисович</w:t>
            </w:r>
          </w:p>
          <w:p w:rsidR="001E4B3B" w:rsidRPr="003776BA" w:rsidRDefault="001E4B3B" w:rsidP="0018519B">
            <w:pPr>
              <w:pStyle w:val="aa"/>
              <w:rPr>
                <w:sz w:val="28"/>
                <w:szCs w:val="28"/>
              </w:rPr>
            </w:pPr>
          </w:p>
          <w:p w:rsidR="006413DC" w:rsidRPr="003776BA" w:rsidRDefault="00363877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Порчук </w:t>
            </w:r>
          </w:p>
          <w:p w:rsidR="00363877" w:rsidRPr="003776BA" w:rsidRDefault="00363877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Марія Дмитрівна</w:t>
            </w:r>
          </w:p>
          <w:p w:rsidR="006413DC" w:rsidRPr="003776BA" w:rsidRDefault="006413DC" w:rsidP="0018519B">
            <w:pPr>
              <w:pStyle w:val="aa"/>
              <w:rPr>
                <w:sz w:val="28"/>
                <w:szCs w:val="28"/>
              </w:rPr>
            </w:pPr>
          </w:p>
          <w:p w:rsidR="00F049CE" w:rsidRPr="003776BA" w:rsidRDefault="00F049CE" w:rsidP="0018519B">
            <w:pPr>
              <w:pStyle w:val="aa"/>
              <w:rPr>
                <w:sz w:val="28"/>
                <w:szCs w:val="28"/>
              </w:rPr>
            </w:pPr>
          </w:p>
          <w:p w:rsidR="00F049CE" w:rsidRPr="003776BA" w:rsidRDefault="00F049CE" w:rsidP="0018519B">
            <w:pPr>
              <w:pStyle w:val="aa"/>
              <w:rPr>
                <w:sz w:val="28"/>
                <w:szCs w:val="28"/>
              </w:rPr>
            </w:pPr>
          </w:p>
          <w:p w:rsidR="00F049CE" w:rsidRPr="003776BA" w:rsidRDefault="00F049CE" w:rsidP="0018519B">
            <w:pPr>
              <w:pStyle w:val="aa"/>
              <w:rPr>
                <w:sz w:val="28"/>
                <w:szCs w:val="28"/>
              </w:rPr>
            </w:pPr>
          </w:p>
          <w:p w:rsidR="00F049CE" w:rsidRPr="003776BA" w:rsidRDefault="00F049CE" w:rsidP="0018519B">
            <w:pPr>
              <w:pStyle w:val="aa"/>
              <w:rPr>
                <w:sz w:val="28"/>
                <w:szCs w:val="28"/>
              </w:rPr>
            </w:pPr>
          </w:p>
          <w:p w:rsidR="00CF1AD2" w:rsidRPr="003776BA" w:rsidRDefault="00CF1AD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Хімійчук</w:t>
            </w:r>
          </w:p>
          <w:p w:rsidR="001430B5" w:rsidRPr="003776BA" w:rsidRDefault="00CF1AD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Світлана Миколаївна</w:t>
            </w: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Цимбалюк </w:t>
            </w: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Тетяна Олександрівна</w:t>
            </w: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</w:p>
          <w:p w:rsidR="00C37534" w:rsidRPr="003776BA" w:rsidRDefault="00C37534" w:rsidP="0018519B">
            <w:pPr>
              <w:pStyle w:val="aa"/>
              <w:rPr>
                <w:sz w:val="28"/>
                <w:szCs w:val="28"/>
              </w:rPr>
            </w:pPr>
          </w:p>
          <w:p w:rsidR="00C271DF" w:rsidRPr="003776BA" w:rsidRDefault="00C271DF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Чубатю</w:t>
            </w:r>
            <w:r w:rsidR="00C656F7" w:rsidRPr="003776BA">
              <w:rPr>
                <w:sz w:val="28"/>
                <w:szCs w:val="28"/>
              </w:rPr>
              <w:t>к</w:t>
            </w:r>
          </w:p>
          <w:p w:rsidR="00C656F7" w:rsidRPr="003776BA" w:rsidRDefault="00C656F7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Вадим Михайлович</w:t>
            </w:r>
          </w:p>
          <w:p w:rsidR="00C37534" w:rsidRPr="003776BA" w:rsidRDefault="00C37534" w:rsidP="0018519B">
            <w:pPr>
              <w:pStyle w:val="aa"/>
              <w:rPr>
                <w:sz w:val="28"/>
                <w:szCs w:val="28"/>
              </w:rPr>
            </w:pPr>
          </w:p>
          <w:p w:rsidR="004A64D4" w:rsidRPr="003776BA" w:rsidRDefault="00F4720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Юзьків </w:t>
            </w:r>
          </w:p>
          <w:p w:rsidR="00F47202" w:rsidRPr="003776BA" w:rsidRDefault="00F47202" w:rsidP="0018519B">
            <w:pPr>
              <w:pStyle w:val="aa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Микола Іванович</w:t>
            </w:r>
          </w:p>
          <w:p w:rsidR="006C7463" w:rsidRPr="003776BA" w:rsidRDefault="006C7463" w:rsidP="0018519B">
            <w:pPr>
              <w:pStyle w:val="aa"/>
              <w:rPr>
                <w:sz w:val="28"/>
                <w:szCs w:val="28"/>
              </w:rPr>
            </w:pPr>
          </w:p>
          <w:p w:rsidR="00643AB3" w:rsidRPr="003776BA" w:rsidRDefault="00643AB3" w:rsidP="0018519B">
            <w:pPr>
              <w:pStyle w:val="aa"/>
              <w:rPr>
                <w:sz w:val="28"/>
                <w:szCs w:val="28"/>
                <w:u w:val="single"/>
              </w:rPr>
            </w:pPr>
          </w:p>
        </w:tc>
        <w:tc>
          <w:tcPr>
            <w:tcW w:w="5954" w:type="dxa"/>
          </w:tcPr>
          <w:p w:rsidR="00643AB3" w:rsidRPr="003776BA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0403DE" w:rsidRPr="003776BA" w:rsidRDefault="00A2283D" w:rsidP="000403DE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3776BA">
              <w:rPr>
                <w:rFonts w:cs="Times New Roman"/>
                <w:sz w:val="28"/>
                <w:szCs w:val="28"/>
              </w:rPr>
              <w:t>голова постійної комісії</w:t>
            </w:r>
            <w:r w:rsidR="003776BA" w:rsidRPr="003776BA">
              <w:rPr>
                <w:rFonts w:cs="Times New Roman"/>
                <w:sz w:val="28"/>
                <w:szCs w:val="28"/>
              </w:rPr>
              <w:t xml:space="preserve"> міської ради </w:t>
            </w:r>
            <w:r w:rsidR="003776BA" w:rsidRPr="003776BA">
              <w:rPr>
                <w:rFonts w:cs="Times New Roman"/>
                <w:sz w:val="28"/>
                <w:szCs w:val="28"/>
                <w:lang w:val="en-US"/>
              </w:rPr>
              <w:t>VII</w:t>
            </w:r>
            <w:r w:rsidR="003776BA" w:rsidRPr="003776BA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3776BA" w:rsidRPr="003776BA">
              <w:rPr>
                <w:rFonts w:cs="Times New Roman"/>
                <w:sz w:val="28"/>
                <w:szCs w:val="28"/>
              </w:rPr>
              <w:t xml:space="preserve">скликання з </w:t>
            </w:r>
            <w:r w:rsidR="00FF05C1" w:rsidRPr="003776BA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питань житлово-комунального господарства та охорони навколишнього середовища</w:t>
            </w:r>
            <w:r w:rsidR="000403DE" w:rsidRPr="003776BA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0E3A59" w:rsidRPr="003776BA" w:rsidRDefault="000E3A59" w:rsidP="000E3A59">
            <w:pPr>
              <w:pStyle w:val="aa"/>
              <w:ind w:left="720"/>
              <w:jc w:val="both"/>
              <w:rPr>
                <w:rFonts w:cs="Times New Roman"/>
                <w:sz w:val="28"/>
                <w:szCs w:val="28"/>
              </w:rPr>
            </w:pPr>
          </w:p>
          <w:p w:rsidR="000403DE" w:rsidRPr="003776BA" w:rsidRDefault="000403DE" w:rsidP="000403DE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3776BA">
              <w:rPr>
                <w:rFonts w:cs="Times New Roman"/>
                <w:sz w:val="28"/>
                <w:szCs w:val="28"/>
              </w:rPr>
              <w:t xml:space="preserve">головний спеціаліст відділу транспорту, зв’язку та енергетики </w:t>
            </w:r>
            <w:r w:rsidR="000E3A59" w:rsidRPr="003776BA">
              <w:rPr>
                <w:rFonts w:cs="Times New Roman"/>
                <w:sz w:val="28"/>
                <w:szCs w:val="28"/>
              </w:rPr>
              <w:t>управління комунального господарства департаменту житлово-комунального господарства</w:t>
            </w:r>
            <w:r w:rsidR="00880D20" w:rsidRPr="003776BA">
              <w:rPr>
                <w:rFonts w:cs="Times New Roman"/>
                <w:sz w:val="28"/>
                <w:szCs w:val="28"/>
              </w:rPr>
              <w:t xml:space="preserve"> міської ради</w:t>
            </w:r>
            <w:r w:rsidR="000E3A59" w:rsidRPr="003776BA">
              <w:rPr>
                <w:rFonts w:cs="Times New Roman"/>
                <w:sz w:val="28"/>
                <w:szCs w:val="28"/>
              </w:rPr>
              <w:t>;</w:t>
            </w:r>
          </w:p>
          <w:p w:rsidR="00A36006" w:rsidRPr="003776BA" w:rsidRDefault="00A36006" w:rsidP="007368CD">
            <w:pPr>
              <w:pStyle w:val="aa"/>
              <w:ind w:left="743"/>
              <w:jc w:val="both"/>
              <w:rPr>
                <w:rFonts w:cs="Times New Roman"/>
                <w:sz w:val="28"/>
                <w:szCs w:val="28"/>
              </w:rPr>
            </w:pPr>
          </w:p>
          <w:p w:rsidR="00DC2CA0" w:rsidRPr="003776BA" w:rsidRDefault="007368CD" w:rsidP="007368CD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3776BA">
              <w:rPr>
                <w:sz w:val="28"/>
                <w:szCs w:val="28"/>
              </w:rPr>
              <w:t>голова Ради Чернівецької міської  громадської організації</w:t>
            </w:r>
            <w:r w:rsidR="00EB2B91" w:rsidRPr="003776BA">
              <w:rPr>
                <w:sz w:val="28"/>
                <w:szCs w:val="28"/>
              </w:rPr>
              <w:t xml:space="preserve"> «Бізнес-центр»</w:t>
            </w:r>
            <w:r w:rsidR="007B3D95" w:rsidRPr="003776BA">
              <w:rPr>
                <w:sz w:val="28"/>
                <w:szCs w:val="28"/>
              </w:rPr>
              <w:t xml:space="preserve"> </w:t>
            </w:r>
            <w:r w:rsidR="0056299E" w:rsidRPr="003776BA">
              <w:rPr>
                <w:rFonts w:cs="Times New Roman"/>
                <w:sz w:val="28"/>
                <w:szCs w:val="28"/>
                <w:shd w:val="clear" w:color="auto" w:fill="FFFFFF"/>
              </w:rPr>
              <w:t>(за згодою)</w:t>
            </w:r>
            <w:r w:rsidR="00C74FD3" w:rsidRPr="003776BA">
              <w:rPr>
                <w:rFonts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EB7C48" w:rsidRPr="003776BA" w:rsidRDefault="00EB7C48" w:rsidP="00672962">
            <w:pPr>
              <w:pStyle w:val="aa"/>
              <w:ind w:left="720"/>
              <w:jc w:val="both"/>
              <w:rPr>
                <w:sz w:val="28"/>
                <w:szCs w:val="28"/>
              </w:rPr>
            </w:pPr>
          </w:p>
          <w:p w:rsidR="006C7463" w:rsidRPr="003776BA" w:rsidRDefault="006C746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начальник відділу інвестицій та міжнародних зв’язків міської ради;</w:t>
            </w:r>
          </w:p>
          <w:p w:rsidR="00D11448" w:rsidRPr="003776BA" w:rsidRDefault="00D11448" w:rsidP="00D11448">
            <w:pPr>
              <w:pStyle w:val="aa"/>
              <w:jc w:val="both"/>
              <w:rPr>
                <w:sz w:val="28"/>
                <w:szCs w:val="28"/>
              </w:rPr>
            </w:pPr>
          </w:p>
          <w:p w:rsidR="00D11448" w:rsidRPr="003776BA" w:rsidRDefault="00C37534" w:rsidP="00D11448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директор деп</w:t>
            </w:r>
            <w:r w:rsidR="00DA1DA1" w:rsidRPr="003776BA">
              <w:rPr>
                <w:sz w:val="28"/>
                <w:szCs w:val="28"/>
              </w:rPr>
              <w:t>ар</w:t>
            </w:r>
            <w:r w:rsidRPr="003776BA">
              <w:rPr>
                <w:sz w:val="28"/>
                <w:szCs w:val="28"/>
              </w:rPr>
              <w:t>таменту</w:t>
            </w:r>
            <w:r w:rsidR="007C069C" w:rsidRPr="003776BA">
              <w:rPr>
                <w:sz w:val="28"/>
                <w:szCs w:val="28"/>
              </w:rPr>
              <w:t xml:space="preserve"> житлово-комунального господарства міської ради;</w:t>
            </w:r>
          </w:p>
          <w:p w:rsidR="001E4B3B" w:rsidRPr="003776BA" w:rsidRDefault="001E4B3B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C760DA" w:rsidRPr="003776BA" w:rsidRDefault="00EF12B9" w:rsidP="008C0251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радник міського голови з питань</w:t>
            </w:r>
            <w:r w:rsidR="00D11448" w:rsidRPr="003776BA">
              <w:rPr>
                <w:sz w:val="28"/>
                <w:szCs w:val="28"/>
              </w:rPr>
              <w:t xml:space="preserve"> </w:t>
            </w:r>
            <w:r w:rsidR="00B32608" w:rsidRPr="003776BA">
              <w:rPr>
                <w:sz w:val="28"/>
                <w:szCs w:val="28"/>
              </w:rPr>
              <w:t>євроінтеграції, співпраці з міжнародними фінансовими інст</w:t>
            </w:r>
            <w:r w:rsidR="00F049CE" w:rsidRPr="003776BA">
              <w:rPr>
                <w:sz w:val="28"/>
                <w:szCs w:val="28"/>
              </w:rPr>
              <w:t>итуціями та міжнародною технічною допомогою (поза штатом, на громадських засадах),</w:t>
            </w:r>
            <w:r w:rsidRPr="003776BA">
              <w:rPr>
                <w:sz w:val="28"/>
                <w:szCs w:val="28"/>
              </w:rPr>
              <w:t xml:space="preserve"> </w:t>
            </w:r>
            <w:r w:rsidR="001E4B3B" w:rsidRPr="003776BA">
              <w:rPr>
                <w:sz w:val="28"/>
                <w:szCs w:val="28"/>
              </w:rPr>
              <w:t>(за згодою)</w:t>
            </w:r>
            <w:r w:rsidR="00E02E40" w:rsidRPr="003776BA">
              <w:rPr>
                <w:sz w:val="28"/>
                <w:szCs w:val="28"/>
              </w:rPr>
              <w:t>;</w:t>
            </w:r>
          </w:p>
          <w:p w:rsidR="0079374B" w:rsidRPr="003776BA" w:rsidRDefault="0079374B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671E50" w:rsidRPr="003776BA" w:rsidRDefault="00671E50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начальник відділу економічного розвитку громади при виконавчому комітеті міської ради;</w:t>
            </w:r>
          </w:p>
          <w:p w:rsidR="00EB6137" w:rsidRPr="003776BA" w:rsidRDefault="00EB6137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F47202" w:rsidRPr="003776BA" w:rsidRDefault="00F47202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 xml:space="preserve">заступник начальника, начальник бюджетного відділу </w:t>
            </w:r>
            <w:r w:rsidR="00993010" w:rsidRPr="003776BA">
              <w:rPr>
                <w:sz w:val="28"/>
                <w:szCs w:val="28"/>
              </w:rPr>
              <w:t xml:space="preserve">фінансового  управління </w:t>
            </w:r>
            <w:r w:rsidRPr="003776BA">
              <w:rPr>
                <w:sz w:val="28"/>
                <w:szCs w:val="28"/>
              </w:rPr>
              <w:t>міської ради;</w:t>
            </w:r>
          </w:p>
          <w:p w:rsidR="00C37534" w:rsidRPr="003776BA" w:rsidRDefault="00C37534" w:rsidP="00C37534">
            <w:pPr>
              <w:pStyle w:val="a5"/>
              <w:rPr>
                <w:sz w:val="28"/>
                <w:szCs w:val="28"/>
              </w:rPr>
            </w:pPr>
          </w:p>
          <w:p w:rsidR="00C656F7" w:rsidRPr="003776BA" w:rsidRDefault="002D62F0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директор КП “Міськсвітло”;</w:t>
            </w:r>
          </w:p>
          <w:p w:rsidR="00406853" w:rsidRPr="003776BA" w:rsidRDefault="00406853" w:rsidP="00406853">
            <w:pPr>
              <w:pStyle w:val="a5"/>
              <w:rPr>
                <w:sz w:val="28"/>
                <w:szCs w:val="28"/>
              </w:rPr>
            </w:pPr>
          </w:p>
          <w:p w:rsidR="00406853" w:rsidRPr="003776BA" w:rsidRDefault="00406853" w:rsidP="00406853">
            <w:pPr>
              <w:pStyle w:val="aa"/>
              <w:ind w:left="720"/>
              <w:jc w:val="both"/>
              <w:rPr>
                <w:sz w:val="28"/>
                <w:szCs w:val="28"/>
              </w:rPr>
            </w:pPr>
          </w:p>
          <w:p w:rsidR="00643AB3" w:rsidRPr="003776BA" w:rsidRDefault="00E64FCA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3776BA">
              <w:rPr>
                <w:sz w:val="28"/>
                <w:szCs w:val="28"/>
              </w:rPr>
              <w:t>з</w:t>
            </w:r>
            <w:r w:rsidR="00F47202" w:rsidRPr="003776BA">
              <w:rPr>
                <w:sz w:val="28"/>
                <w:szCs w:val="28"/>
              </w:rPr>
              <w:t>аступник начальника, начальник відділу правового забезпечення питань земельних відносин та будівництва юридичного управління міської рад</w:t>
            </w:r>
            <w:r w:rsidR="00B74B7D" w:rsidRPr="003776BA">
              <w:rPr>
                <w:sz w:val="28"/>
                <w:szCs w:val="28"/>
              </w:rPr>
              <w:t>и.</w:t>
            </w:r>
          </w:p>
          <w:p w:rsidR="004953C4" w:rsidRPr="003776BA" w:rsidRDefault="004953C4" w:rsidP="004953C4">
            <w:pPr>
              <w:pStyle w:val="aa"/>
              <w:ind w:left="720"/>
              <w:jc w:val="both"/>
              <w:rPr>
                <w:sz w:val="28"/>
                <w:szCs w:val="28"/>
              </w:rPr>
            </w:pPr>
          </w:p>
        </w:tc>
      </w:tr>
    </w:tbl>
    <w:p w:rsidR="001474D1" w:rsidRPr="003776BA" w:rsidRDefault="00CD40A5" w:rsidP="00091B0E">
      <w:pPr>
        <w:spacing w:before="120"/>
        <w:jc w:val="both"/>
        <w:rPr>
          <w:b/>
          <w:sz w:val="28"/>
          <w:szCs w:val="28"/>
        </w:rPr>
      </w:pPr>
      <w:r w:rsidRPr="003776BA">
        <w:rPr>
          <w:b/>
          <w:sz w:val="28"/>
          <w:szCs w:val="28"/>
        </w:rPr>
        <w:lastRenderedPageBreak/>
        <w:tab/>
        <w:t xml:space="preserve">2. </w:t>
      </w:r>
      <w:r w:rsidRPr="003776BA">
        <w:rPr>
          <w:sz w:val="28"/>
          <w:szCs w:val="28"/>
        </w:rPr>
        <w:t>Членам робочої групи забезпечити</w:t>
      </w:r>
      <w:r w:rsidR="0052105B" w:rsidRPr="003776BA">
        <w:rPr>
          <w:sz w:val="28"/>
          <w:szCs w:val="28"/>
        </w:rPr>
        <w:t xml:space="preserve"> розробку </w:t>
      </w:r>
      <w:r w:rsidR="004A64D4" w:rsidRPr="003776BA">
        <w:rPr>
          <w:sz w:val="28"/>
          <w:szCs w:val="28"/>
        </w:rPr>
        <w:t xml:space="preserve">та подання </w:t>
      </w:r>
      <w:r w:rsidR="0052105B" w:rsidRPr="003776BA">
        <w:rPr>
          <w:sz w:val="28"/>
          <w:szCs w:val="28"/>
        </w:rPr>
        <w:t xml:space="preserve">повної форми заявки проекту </w:t>
      </w:r>
      <w:r w:rsidR="009128B1" w:rsidRPr="003776BA">
        <w:rPr>
          <w:sz w:val="28"/>
          <w:szCs w:val="28"/>
        </w:rPr>
        <w:t>“</w:t>
      </w:r>
      <w:r w:rsidR="008C0251" w:rsidRPr="003776BA">
        <w:rPr>
          <w:rFonts w:cs="Times New Roman"/>
          <w:sz w:val="28"/>
          <w:szCs w:val="28"/>
        </w:rPr>
        <w:t xml:space="preserve">ПДСЕР для МЕСР: практичне впровадження ПДСЕР у напрямку сталого, розумного та енергоефективного міського освітлення в </w:t>
      </w:r>
      <w:r w:rsidR="008B1DF1">
        <w:rPr>
          <w:rFonts w:cs="Times New Roman"/>
          <w:sz w:val="28"/>
          <w:szCs w:val="28"/>
        </w:rPr>
        <w:t xml:space="preserve">              </w:t>
      </w:r>
      <w:r w:rsidR="008C0251" w:rsidRPr="003776BA">
        <w:rPr>
          <w:rFonts w:cs="Times New Roman"/>
          <w:sz w:val="28"/>
          <w:szCs w:val="28"/>
        </w:rPr>
        <w:t>м. Чернівці</w:t>
      </w:r>
      <w:r w:rsidR="00835738" w:rsidRPr="003776BA">
        <w:rPr>
          <w:sz w:val="28"/>
          <w:szCs w:val="28"/>
        </w:rPr>
        <w:t>”</w:t>
      </w:r>
      <w:r w:rsidR="0052105B" w:rsidRPr="003776BA">
        <w:rPr>
          <w:sz w:val="28"/>
          <w:szCs w:val="28"/>
        </w:rPr>
        <w:t xml:space="preserve"> в рамках конкурсу заявок </w:t>
      </w:r>
      <w:r w:rsidR="001052DE" w:rsidRPr="003776BA">
        <w:rPr>
          <w:sz w:val="28"/>
          <w:szCs w:val="28"/>
        </w:rPr>
        <w:t xml:space="preserve"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 </w:t>
      </w:r>
      <w:r w:rsidR="0052105B" w:rsidRPr="003776BA">
        <w:rPr>
          <w:sz w:val="28"/>
          <w:szCs w:val="28"/>
        </w:rPr>
        <w:t xml:space="preserve">до </w:t>
      </w:r>
      <w:r w:rsidR="000C0260" w:rsidRPr="003776BA">
        <w:rPr>
          <w:b/>
          <w:sz w:val="28"/>
          <w:szCs w:val="28"/>
        </w:rPr>
        <w:t>09.10</w:t>
      </w:r>
      <w:r w:rsidR="0052105B" w:rsidRPr="003776BA">
        <w:rPr>
          <w:b/>
          <w:sz w:val="28"/>
          <w:szCs w:val="28"/>
        </w:rPr>
        <w:t>.2017 року.</w:t>
      </w:r>
    </w:p>
    <w:p w:rsidR="003D3AA9" w:rsidRPr="003776BA" w:rsidRDefault="003D3AA9" w:rsidP="00091B0E">
      <w:pPr>
        <w:spacing w:before="120"/>
        <w:jc w:val="both"/>
        <w:rPr>
          <w:sz w:val="28"/>
          <w:szCs w:val="28"/>
        </w:rPr>
      </w:pPr>
      <w:r w:rsidRPr="003776BA">
        <w:rPr>
          <w:b/>
          <w:sz w:val="28"/>
          <w:szCs w:val="28"/>
        </w:rPr>
        <w:tab/>
        <w:t>3.</w:t>
      </w:r>
      <w:r w:rsidR="00091B0E" w:rsidRPr="003776BA">
        <w:rPr>
          <w:sz w:val="28"/>
          <w:szCs w:val="28"/>
        </w:rPr>
        <w:t xml:space="preserve"> Розпорядження</w:t>
      </w:r>
      <w:r w:rsidRPr="003776BA">
        <w:rPr>
          <w:sz w:val="28"/>
          <w:szCs w:val="28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3776BA" w:rsidRDefault="003D3AA9" w:rsidP="003D3AA9">
      <w:pPr>
        <w:ind w:firstLine="851"/>
        <w:jc w:val="both"/>
        <w:rPr>
          <w:sz w:val="28"/>
          <w:szCs w:val="28"/>
        </w:rPr>
      </w:pPr>
    </w:p>
    <w:p w:rsidR="003D3AA9" w:rsidRPr="003776BA" w:rsidRDefault="003D3AA9" w:rsidP="003D3AA9">
      <w:pPr>
        <w:jc w:val="both"/>
        <w:rPr>
          <w:sz w:val="28"/>
          <w:szCs w:val="28"/>
        </w:rPr>
      </w:pPr>
      <w:r w:rsidRPr="003776BA">
        <w:rPr>
          <w:b/>
          <w:sz w:val="28"/>
          <w:szCs w:val="28"/>
        </w:rPr>
        <w:tab/>
        <w:t>4</w:t>
      </w:r>
      <w:r w:rsidRPr="003776BA">
        <w:rPr>
          <w:sz w:val="28"/>
          <w:szCs w:val="28"/>
        </w:rPr>
        <w:t>. Контроль за виконанням цього розп</w:t>
      </w:r>
      <w:r w:rsidR="00CC4A8D" w:rsidRPr="003776BA">
        <w:rPr>
          <w:sz w:val="28"/>
          <w:szCs w:val="28"/>
        </w:rPr>
        <w:t>о</w:t>
      </w:r>
      <w:r w:rsidR="00DC4AB7" w:rsidRPr="003776BA">
        <w:rPr>
          <w:sz w:val="28"/>
          <w:szCs w:val="28"/>
        </w:rPr>
        <w:t>рядження покласти на заступника</w:t>
      </w:r>
      <w:r w:rsidRPr="003776BA">
        <w:rPr>
          <w:sz w:val="28"/>
          <w:szCs w:val="28"/>
        </w:rPr>
        <w:t xml:space="preserve"> міського голови </w:t>
      </w:r>
      <w:r w:rsidR="00DC4AB7" w:rsidRPr="003776BA">
        <w:rPr>
          <w:sz w:val="28"/>
          <w:szCs w:val="28"/>
        </w:rPr>
        <w:t xml:space="preserve">з питань діяльності виконавчих </w:t>
      </w:r>
      <w:r w:rsidRPr="003776BA">
        <w:rPr>
          <w:sz w:val="28"/>
          <w:szCs w:val="28"/>
        </w:rPr>
        <w:t xml:space="preserve">органів міської ради </w:t>
      </w:r>
      <w:r w:rsidR="00DB34DA" w:rsidRPr="003776BA">
        <w:rPr>
          <w:sz w:val="28"/>
          <w:szCs w:val="28"/>
        </w:rPr>
        <w:t xml:space="preserve">                </w:t>
      </w:r>
      <w:r w:rsidR="004915B0" w:rsidRPr="003776BA">
        <w:rPr>
          <w:sz w:val="28"/>
          <w:szCs w:val="28"/>
        </w:rPr>
        <w:t>Середюка В. Б.</w:t>
      </w:r>
    </w:p>
    <w:p w:rsidR="00DC5D1F" w:rsidRPr="003776BA" w:rsidRDefault="00DC5D1F" w:rsidP="003D3AA9">
      <w:pPr>
        <w:jc w:val="both"/>
        <w:rPr>
          <w:sz w:val="28"/>
          <w:szCs w:val="28"/>
        </w:rPr>
      </w:pPr>
    </w:p>
    <w:p w:rsidR="00DC5D1F" w:rsidRPr="003776BA" w:rsidRDefault="00DC5D1F" w:rsidP="003D3AA9">
      <w:pPr>
        <w:jc w:val="both"/>
        <w:rPr>
          <w:sz w:val="28"/>
          <w:szCs w:val="28"/>
        </w:rPr>
      </w:pPr>
    </w:p>
    <w:p w:rsidR="00DC5D1F" w:rsidRPr="003776BA" w:rsidRDefault="00DC5D1F" w:rsidP="003D3AA9">
      <w:pPr>
        <w:jc w:val="both"/>
        <w:rPr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3776BA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736" w:rsidRDefault="004F2736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3E1AE3" w:rsidRPr="003776BA" w:rsidRDefault="003D3AA9" w:rsidP="00E34D98">
            <w:pPr>
              <w:tabs>
                <w:tab w:val="left" w:pos="4263"/>
              </w:tabs>
              <w:snapToGrid w:val="0"/>
              <w:rPr>
                <w:sz w:val="28"/>
                <w:szCs w:val="28"/>
              </w:rPr>
            </w:pPr>
            <w:r w:rsidRPr="003776BA">
              <w:rPr>
                <w:b/>
                <w:sz w:val="28"/>
                <w:szCs w:val="28"/>
              </w:rPr>
              <w:t xml:space="preserve">Чернівецький міський голова                                                         </w:t>
            </w:r>
            <w:r w:rsidR="006D6493" w:rsidRPr="003776BA">
              <w:rPr>
                <w:b/>
                <w:sz w:val="28"/>
                <w:szCs w:val="28"/>
              </w:rPr>
              <w:t xml:space="preserve">  </w:t>
            </w:r>
            <w:r w:rsidRPr="003776BA">
              <w:rPr>
                <w:b/>
                <w:sz w:val="28"/>
                <w:szCs w:val="28"/>
              </w:rPr>
              <w:t xml:space="preserve"> </w:t>
            </w:r>
            <w:r w:rsidR="00D67707" w:rsidRPr="003776BA">
              <w:rPr>
                <w:b/>
                <w:sz w:val="28"/>
                <w:szCs w:val="28"/>
              </w:rPr>
              <w:t xml:space="preserve">  </w:t>
            </w:r>
            <w:r w:rsidRPr="003776BA">
              <w:rPr>
                <w:b/>
                <w:sz w:val="28"/>
                <w:szCs w:val="28"/>
              </w:rPr>
              <w:t>О.</w:t>
            </w:r>
            <w:r w:rsidR="006D6493" w:rsidRPr="003776BA">
              <w:rPr>
                <w:b/>
                <w:sz w:val="28"/>
                <w:szCs w:val="28"/>
              </w:rPr>
              <w:t xml:space="preserve"> </w:t>
            </w:r>
            <w:r w:rsidRPr="003776BA">
              <w:rPr>
                <w:b/>
                <w:sz w:val="28"/>
                <w:szCs w:val="28"/>
              </w:rPr>
              <w:t>Каспрук</w:t>
            </w:r>
          </w:p>
        </w:tc>
      </w:tr>
      <w:tr w:rsidR="003E1AE3" w:rsidTr="00E42A8D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</w:tbl>
    <w:p w:rsidR="00444AC9" w:rsidRPr="00D70685" w:rsidRDefault="00444AC9" w:rsidP="003D3AA9">
      <w:pPr>
        <w:jc w:val="both"/>
        <w:rPr>
          <w:b/>
        </w:rPr>
      </w:pPr>
    </w:p>
    <w:sectPr w:rsidR="00444AC9" w:rsidRPr="00D70685" w:rsidSect="003C01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1F" w:rsidRDefault="00F51B1F" w:rsidP="00094647">
      <w:r>
        <w:separator/>
      </w:r>
    </w:p>
  </w:endnote>
  <w:endnote w:type="continuationSeparator" w:id="0">
    <w:p w:rsidR="00F51B1F" w:rsidRDefault="00F51B1F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1F" w:rsidRDefault="00F51B1F" w:rsidP="00094647">
      <w:r>
        <w:separator/>
      </w:r>
    </w:p>
  </w:footnote>
  <w:footnote w:type="continuationSeparator" w:id="0">
    <w:p w:rsidR="00F51B1F" w:rsidRDefault="00F51B1F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F51B1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D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F51B1F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30F35"/>
    <w:rsid w:val="000403DE"/>
    <w:rsid w:val="000504ED"/>
    <w:rsid w:val="000540E9"/>
    <w:rsid w:val="00091B0E"/>
    <w:rsid w:val="00092C58"/>
    <w:rsid w:val="00094647"/>
    <w:rsid w:val="000A0B67"/>
    <w:rsid w:val="000A3DFE"/>
    <w:rsid w:val="000B3322"/>
    <w:rsid w:val="000B4CA8"/>
    <w:rsid w:val="000C0260"/>
    <w:rsid w:val="000C0780"/>
    <w:rsid w:val="000C6249"/>
    <w:rsid w:val="000D5C4C"/>
    <w:rsid w:val="000E0BEF"/>
    <w:rsid w:val="000E3A59"/>
    <w:rsid w:val="000F5C2C"/>
    <w:rsid w:val="00103E9C"/>
    <w:rsid w:val="001052DE"/>
    <w:rsid w:val="00124994"/>
    <w:rsid w:val="00132FFE"/>
    <w:rsid w:val="001430B5"/>
    <w:rsid w:val="001474D1"/>
    <w:rsid w:val="00152ED0"/>
    <w:rsid w:val="00157496"/>
    <w:rsid w:val="00160091"/>
    <w:rsid w:val="001606A2"/>
    <w:rsid w:val="00174749"/>
    <w:rsid w:val="00183D73"/>
    <w:rsid w:val="0018519B"/>
    <w:rsid w:val="00194C44"/>
    <w:rsid w:val="001B083E"/>
    <w:rsid w:val="001B7897"/>
    <w:rsid w:val="001C4C42"/>
    <w:rsid w:val="001E4B3B"/>
    <w:rsid w:val="001F1312"/>
    <w:rsid w:val="001F3F2F"/>
    <w:rsid w:val="0021765B"/>
    <w:rsid w:val="00225CD5"/>
    <w:rsid w:val="00240C9D"/>
    <w:rsid w:val="002776BC"/>
    <w:rsid w:val="002927B5"/>
    <w:rsid w:val="002B2E82"/>
    <w:rsid w:val="002C6182"/>
    <w:rsid w:val="002D62F0"/>
    <w:rsid w:val="002E07E4"/>
    <w:rsid w:val="002E3521"/>
    <w:rsid w:val="003018F7"/>
    <w:rsid w:val="0033779B"/>
    <w:rsid w:val="003407B5"/>
    <w:rsid w:val="00350D3D"/>
    <w:rsid w:val="00357663"/>
    <w:rsid w:val="00363877"/>
    <w:rsid w:val="00365A02"/>
    <w:rsid w:val="00366084"/>
    <w:rsid w:val="003776BA"/>
    <w:rsid w:val="00380D1F"/>
    <w:rsid w:val="00381546"/>
    <w:rsid w:val="003A7206"/>
    <w:rsid w:val="003B3E7A"/>
    <w:rsid w:val="003C014D"/>
    <w:rsid w:val="003C65B7"/>
    <w:rsid w:val="003C75B9"/>
    <w:rsid w:val="003D11F6"/>
    <w:rsid w:val="003D3AA9"/>
    <w:rsid w:val="003E1461"/>
    <w:rsid w:val="003E1AE3"/>
    <w:rsid w:val="00402204"/>
    <w:rsid w:val="00406853"/>
    <w:rsid w:val="00410401"/>
    <w:rsid w:val="004105CC"/>
    <w:rsid w:val="0041401E"/>
    <w:rsid w:val="00416EE8"/>
    <w:rsid w:val="0042045E"/>
    <w:rsid w:val="00430A53"/>
    <w:rsid w:val="00444AC9"/>
    <w:rsid w:val="0047663B"/>
    <w:rsid w:val="00484F74"/>
    <w:rsid w:val="00485D06"/>
    <w:rsid w:val="00485E9A"/>
    <w:rsid w:val="00486983"/>
    <w:rsid w:val="004915B0"/>
    <w:rsid w:val="004953C4"/>
    <w:rsid w:val="004A2B50"/>
    <w:rsid w:val="004A64D4"/>
    <w:rsid w:val="004A7BB1"/>
    <w:rsid w:val="004E472C"/>
    <w:rsid w:val="004F2736"/>
    <w:rsid w:val="00507D5C"/>
    <w:rsid w:val="0052105B"/>
    <w:rsid w:val="0052154F"/>
    <w:rsid w:val="0052287C"/>
    <w:rsid w:val="00526AA0"/>
    <w:rsid w:val="005278AC"/>
    <w:rsid w:val="00536A16"/>
    <w:rsid w:val="0054261D"/>
    <w:rsid w:val="00544A2E"/>
    <w:rsid w:val="0055390B"/>
    <w:rsid w:val="0056299E"/>
    <w:rsid w:val="00580A29"/>
    <w:rsid w:val="00587027"/>
    <w:rsid w:val="00590EBC"/>
    <w:rsid w:val="005A3BD7"/>
    <w:rsid w:val="005B67FF"/>
    <w:rsid w:val="006013F5"/>
    <w:rsid w:val="00610617"/>
    <w:rsid w:val="00623805"/>
    <w:rsid w:val="00624B1E"/>
    <w:rsid w:val="006279C6"/>
    <w:rsid w:val="006413DC"/>
    <w:rsid w:val="00643AB3"/>
    <w:rsid w:val="006531D0"/>
    <w:rsid w:val="006534ED"/>
    <w:rsid w:val="00653755"/>
    <w:rsid w:val="00666C59"/>
    <w:rsid w:val="00671E50"/>
    <w:rsid w:val="00671F3C"/>
    <w:rsid w:val="00672962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11962"/>
    <w:rsid w:val="0071353B"/>
    <w:rsid w:val="007251DB"/>
    <w:rsid w:val="007368CD"/>
    <w:rsid w:val="00741775"/>
    <w:rsid w:val="0074244E"/>
    <w:rsid w:val="0076089B"/>
    <w:rsid w:val="00765E6E"/>
    <w:rsid w:val="00771A6D"/>
    <w:rsid w:val="0077300B"/>
    <w:rsid w:val="0079374B"/>
    <w:rsid w:val="00795325"/>
    <w:rsid w:val="007B3D95"/>
    <w:rsid w:val="007C069C"/>
    <w:rsid w:val="007C3FDF"/>
    <w:rsid w:val="007D136A"/>
    <w:rsid w:val="007E474F"/>
    <w:rsid w:val="007F2DD3"/>
    <w:rsid w:val="008070E7"/>
    <w:rsid w:val="008077AD"/>
    <w:rsid w:val="00821524"/>
    <w:rsid w:val="00835738"/>
    <w:rsid w:val="00840A80"/>
    <w:rsid w:val="008703F9"/>
    <w:rsid w:val="00880D20"/>
    <w:rsid w:val="008908B8"/>
    <w:rsid w:val="008A59B0"/>
    <w:rsid w:val="008A76C9"/>
    <w:rsid w:val="008B11DD"/>
    <w:rsid w:val="008B1DF1"/>
    <w:rsid w:val="008C0251"/>
    <w:rsid w:val="008D2A35"/>
    <w:rsid w:val="008E0BC3"/>
    <w:rsid w:val="008E3117"/>
    <w:rsid w:val="00910E68"/>
    <w:rsid w:val="009128B1"/>
    <w:rsid w:val="00944E97"/>
    <w:rsid w:val="00965288"/>
    <w:rsid w:val="00993010"/>
    <w:rsid w:val="00993B8A"/>
    <w:rsid w:val="009962F0"/>
    <w:rsid w:val="009A3C86"/>
    <w:rsid w:val="009B3CAC"/>
    <w:rsid w:val="009C1452"/>
    <w:rsid w:val="009D2D56"/>
    <w:rsid w:val="009D5754"/>
    <w:rsid w:val="009D75F3"/>
    <w:rsid w:val="009F75E3"/>
    <w:rsid w:val="00A14DA2"/>
    <w:rsid w:val="00A1611A"/>
    <w:rsid w:val="00A2283D"/>
    <w:rsid w:val="00A36006"/>
    <w:rsid w:val="00A36529"/>
    <w:rsid w:val="00A42333"/>
    <w:rsid w:val="00AA233E"/>
    <w:rsid w:val="00AA4143"/>
    <w:rsid w:val="00AC52E8"/>
    <w:rsid w:val="00AD6EED"/>
    <w:rsid w:val="00AE4242"/>
    <w:rsid w:val="00AF2443"/>
    <w:rsid w:val="00B16DA0"/>
    <w:rsid w:val="00B31D9C"/>
    <w:rsid w:val="00B32608"/>
    <w:rsid w:val="00B41C46"/>
    <w:rsid w:val="00B66734"/>
    <w:rsid w:val="00B67C62"/>
    <w:rsid w:val="00B74B7D"/>
    <w:rsid w:val="00B8292E"/>
    <w:rsid w:val="00BA3498"/>
    <w:rsid w:val="00BC2A81"/>
    <w:rsid w:val="00BC3820"/>
    <w:rsid w:val="00BC3C35"/>
    <w:rsid w:val="00BC55D3"/>
    <w:rsid w:val="00BD4F40"/>
    <w:rsid w:val="00BE3665"/>
    <w:rsid w:val="00BF56DE"/>
    <w:rsid w:val="00C22ADC"/>
    <w:rsid w:val="00C271DF"/>
    <w:rsid w:val="00C37534"/>
    <w:rsid w:val="00C410FC"/>
    <w:rsid w:val="00C620CB"/>
    <w:rsid w:val="00C656F7"/>
    <w:rsid w:val="00C74FD3"/>
    <w:rsid w:val="00C760DA"/>
    <w:rsid w:val="00C96BE4"/>
    <w:rsid w:val="00CA3D82"/>
    <w:rsid w:val="00CA7BC6"/>
    <w:rsid w:val="00CC4A8D"/>
    <w:rsid w:val="00CD1EB1"/>
    <w:rsid w:val="00CD325D"/>
    <w:rsid w:val="00CD40A5"/>
    <w:rsid w:val="00CF1AD2"/>
    <w:rsid w:val="00D11448"/>
    <w:rsid w:val="00D13411"/>
    <w:rsid w:val="00D1342E"/>
    <w:rsid w:val="00D2158C"/>
    <w:rsid w:val="00D320F0"/>
    <w:rsid w:val="00D43041"/>
    <w:rsid w:val="00D43927"/>
    <w:rsid w:val="00D628AB"/>
    <w:rsid w:val="00D67707"/>
    <w:rsid w:val="00D70685"/>
    <w:rsid w:val="00D71C71"/>
    <w:rsid w:val="00D8238C"/>
    <w:rsid w:val="00D8481F"/>
    <w:rsid w:val="00D97980"/>
    <w:rsid w:val="00DA1DA1"/>
    <w:rsid w:val="00DB08BE"/>
    <w:rsid w:val="00DB0B54"/>
    <w:rsid w:val="00DB34DA"/>
    <w:rsid w:val="00DC02D0"/>
    <w:rsid w:val="00DC2CA0"/>
    <w:rsid w:val="00DC3BD0"/>
    <w:rsid w:val="00DC4AB7"/>
    <w:rsid w:val="00DC5D1F"/>
    <w:rsid w:val="00DE1C75"/>
    <w:rsid w:val="00E02E40"/>
    <w:rsid w:val="00E037AE"/>
    <w:rsid w:val="00E1573D"/>
    <w:rsid w:val="00E25E75"/>
    <w:rsid w:val="00E34D98"/>
    <w:rsid w:val="00E42A8D"/>
    <w:rsid w:val="00E467D0"/>
    <w:rsid w:val="00E63036"/>
    <w:rsid w:val="00E64FCA"/>
    <w:rsid w:val="00E80177"/>
    <w:rsid w:val="00E856DD"/>
    <w:rsid w:val="00E95381"/>
    <w:rsid w:val="00EB11EE"/>
    <w:rsid w:val="00EB29F5"/>
    <w:rsid w:val="00EB2B91"/>
    <w:rsid w:val="00EB6137"/>
    <w:rsid w:val="00EB7C48"/>
    <w:rsid w:val="00EC1BD1"/>
    <w:rsid w:val="00EE2C87"/>
    <w:rsid w:val="00EF12B9"/>
    <w:rsid w:val="00EF2802"/>
    <w:rsid w:val="00EF2C0C"/>
    <w:rsid w:val="00EF6361"/>
    <w:rsid w:val="00F0289F"/>
    <w:rsid w:val="00F049CE"/>
    <w:rsid w:val="00F07217"/>
    <w:rsid w:val="00F07D7C"/>
    <w:rsid w:val="00F24B99"/>
    <w:rsid w:val="00F43C39"/>
    <w:rsid w:val="00F47202"/>
    <w:rsid w:val="00F51B1F"/>
    <w:rsid w:val="00F528C9"/>
    <w:rsid w:val="00F56D5E"/>
    <w:rsid w:val="00F62B11"/>
    <w:rsid w:val="00F6386C"/>
    <w:rsid w:val="00F71727"/>
    <w:rsid w:val="00F74E47"/>
    <w:rsid w:val="00F95B18"/>
    <w:rsid w:val="00FB75ED"/>
    <w:rsid w:val="00FF05C1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73CD3-55CA-44D1-A07F-8AEABED7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9DF84-B53E-4A1C-A798-D14D39A0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2017-09-01T06:10:00Z</cp:lastPrinted>
  <dcterms:created xsi:type="dcterms:W3CDTF">2017-09-01T12:08:00Z</dcterms:created>
  <dcterms:modified xsi:type="dcterms:W3CDTF">2017-09-01T12:08:00Z</dcterms:modified>
</cp:coreProperties>
</file>