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076589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F65BF4" w:rsidP="00930AF4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="00DE31FD">
        <w:rPr>
          <w:szCs w:val="28"/>
          <w:u w:val="single"/>
        </w:rPr>
        <w:t>24</w:t>
      </w:r>
      <w:r w:rsidR="00934BBA">
        <w:rPr>
          <w:szCs w:val="28"/>
          <w:u w:val="single"/>
        </w:rPr>
        <w:t>.</w:t>
      </w:r>
      <w:r>
        <w:rPr>
          <w:szCs w:val="28"/>
          <w:u w:val="single"/>
        </w:rPr>
        <w:t>11</w:t>
      </w:r>
      <w:r w:rsidR="00934BBA">
        <w:rPr>
          <w:szCs w:val="28"/>
          <w:u w:val="single"/>
        </w:rPr>
        <w:t>.2016</w:t>
      </w:r>
      <w:r w:rsidR="00934BBA">
        <w:rPr>
          <w:szCs w:val="28"/>
        </w:rPr>
        <w:t xml:space="preserve">  № </w:t>
      </w:r>
      <w:r w:rsidR="00DE31FD">
        <w:rPr>
          <w:szCs w:val="28"/>
          <w:u w:val="single"/>
        </w:rPr>
        <w:t>630-р</w:t>
      </w:r>
      <w:r w:rsidR="00C92FED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65BF4" w:rsidRDefault="0054288A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0A4084" w:rsidRPr="000A4084">
              <w:rPr>
                <w:b/>
                <w:szCs w:val="28"/>
              </w:rPr>
              <w:t xml:space="preserve">комісії з вивчення питання </w:t>
            </w:r>
            <w:r w:rsidR="00F65BF4">
              <w:rPr>
                <w:b/>
                <w:szCs w:val="28"/>
              </w:rPr>
              <w:t xml:space="preserve">підготовки і реалізації проекту підсвічування Чернівецького національного університету </w:t>
            </w:r>
          </w:p>
          <w:p w:rsidR="00F34ED3" w:rsidRDefault="00F65BF4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ім. Ю.Федьковича та інших пам’яток архітектури</w:t>
            </w: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2706C3">
        <w:rPr>
          <w:szCs w:val="28"/>
        </w:rPr>
        <w:t xml:space="preserve">пункт </w:t>
      </w:r>
      <w:r w:rsidR="00F65BF4">
        <w:rPr>
          <w:szCs w:val="28"/>
        </w:rPr>
        <w:t>1</w:t>
      </w:r>
      <w:r w:rsidR="002706C3">
        <w:rPr>
          <w:szCs w:val="28"/>
        </w:rPr>
        <w:t>.</w:t>
      </w:r>
      <w:r w:rsidR="00F65BF4">
        <w:rPr>
          <w:szCs w:val="28"/>
        </w:rPr>
        <w:t>2</w:t>
      </w:r>
      <w:r w:rsidR="002706C3">
        <w:rPr>
          <w:szCs w:val="28"/>
        </w:rPr>
        <w:t xml:space="preserve"> </w:t>
      </w:r>
      <w:r w:rsidR="00F65BF4">
        <w:rPr>
          <w:szCs w:val="28"/>
        </w:rPr>
        <w:t xml:space="preserve">протокольного </w:t>
      </w:r>
      <w:r w:rsidR="002706C3">
        <w:rPr>
          <w:szCs w:val="28"/>
        </w:rPr>
        <w:t xml:space="preserve">рішення міської ради </w:t>
      </w:r>
      <w:r w:rsidR="002706C3">
        <w:rPr>
          <w:szCs w:val="28"/>
          <w:lang w:val="en-US"/>
        </w:rPr>
        <w:t>VII</w:t>
      </w:r>
      <w:r w:rsidR="002706C3">
        <w:rPr>
          <w:szCs w:val="28"/>
        </w:rPr>
        <w:t xml:space="preserve"> скликання від 28.</w:t>
      </w:r>
      <w:r w:rsidR="00F65BF4">
        <w:rPr>
          <w:szCs w:val="28"/>
        </w:rPr>
        <w:t>10</w:t>
      </w:r>
      <w:r w:rsidR="002706C3">
        <w:rPr>
          <w:szCs w:val="28"/>
        </w:rPr>
        <w:t>.2016р. №</w:t>
      </w:r>
      <w:r w:rsidR="00F65BF4">
        <w:rPr>
          <w:szCs w:val="28"/>
        </w:rPr>
        <w:t>223/15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F65BF4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2706C3" w:rsidRPr="002706C3">
        <w:rPr>
          <w:szCs w:val="28"/>
        </w:rPr>
        <w:t xml:space="preserve">з вивчення </w:t>
      </w:r>
      <w:r w:rsidR="00807076" w:rsidRPr="00807076">
        <w:rPr>
          <w:szCs w:val="28"/>
        </w:rPr>
        <w:t xml:space="preserve">питання </w:t>
      </w:r>
      <w:r w:rsidRPr="00F65BF4">
        <w:rPr>
          <w:szCs w:val="28"/>
        </w:rPr>
        <w:t>підготовки і реалізації проекту підсвічування Чернівецького національного університету ім. Ю.Федьковича та інших пам’яток архітектури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260"/>
        <w:gridCol w:w="426"/>
        <w:gridCol w:w="5953"/>
      </w:tblGrid>
      <w:tr w:rsidR="00F42A1C" w:rsidRPr="00602D72" w:rsidTr="0085711D">
        <w:trPr>
          <w:trHeight w:val="1375"/>
        </w:trPr>
        <w:tc>
          <w:tcPr>
            <w:tcW w:w="3260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F65BF4" w:rsidRDefault="00F65BF4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F65BF4" w:rsidP="00807076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F65BF4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0A4084">
              <w:rPr>
                <w:szCs w:val="28"/>
              </w:rPr>
              <w:t>;</w:t>
            </w:r>
          </w:p>
        </w:tc>
      </w:tr>
      <w:tr w:rsidR="00EE1FC3" w:rsidRPr="00602D72" w:rsidTr="0085711D">
        <w:trPr>
          <w:trHeight w:val="1543"/>
        </w:trPr>
        <w:tc>
          <w:tcPr>
            <w:tcW w:w="3260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2706C3" w:rsidRDefault="00F65BF4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426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A710C5">
              <w:rPr>
                <w:szCs w:val="28"/>
              </w:rPr>
              <w:t>відділу</w:t>
            </w:r>
            <w:r w:rsidR="00026A7B">
              <w:rPr>
                <w:szCs w:val="28"/>
              </w:rPr>
              <w:t xml:space="preserve"> з питань планування забудови території та підготовки рішень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C3671" w:rsidRPr="00DE020D" w:rsidTr="0085711D">
        <w:trPr>
          <w:trHeight w:val="1214"/>
        </w:trPr>
        <w:tc>
          <w:tcPr>
            <w:tcW w:w="3260" w:type="dxa"/>
          </w:tcPr>
          <w:p w:rsidR="006C3671" w:rsidRPr="00DE020D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DE020D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9E2F64" w:rsidRDefault="0085711D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Верстяк</w:t>
            </w:r>
          </w:p>
          <w:p w:rsidR="0085711D" w:rsidRPr="0085711D" w:rsidRDefault="0085711D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Степанович</w:t>
            </w:r>
          </w:p>
        </w:tc>
        <w:tc>
          <w:tcPr>
            <w:tcW w:w="426" w:type="dxa"/>
          </w:tcPr>
          <w:p w:rsidR="00A45B89" w:rsidRPr="00DE020D" w:rsidRDefault="00A45B89" w:rsidP="004F347A">
            <w:pPr>
              <w:jc w:val="center"/>
              <w:rPr>
                <w:szCs w:val="28"/>
              </w:rPr>
            </w:pPr>
          </w:p>
          <w:p w:rsidR="006C3671" w:rsidRPr="00DE020D" w:rsidRDefault="006C3671" w:rsidP="004F347A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45B89" w:rsidRPr="00DE020D" w:rsidRDefault="00A45B89" w:rsidP="00EE1FC3">
            <w:pPr>
              <w:ind w:right="-66"/>
              <w:jc w:val="both"/>
              <w:rPr>
                <w:szCs w:val="28"/>
              </w:rPr>
            </w:pPr>
          </w:p>
          <w:p w:rsidR="00FB49FA" w:rsidRDefault="0085711D" w:rsidP="0085711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проректор з адміністративно-господарської роботи Чернівецького національного університету     ім. Ю.Федьковича;</w:t>
            </w:r>
          </w:p>
          <w:p w:rsidR="0085711D" w:rsidRPr="0085711D" w:rsidRDefault="0085711D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85711D" w:rsidRPr="00DE020D" w:rsidTr="0085711D">
        <w:trPr>
          <w:trHeight w:val="1214"/>
        </w:trPr>
        <w:tc>
          <w:tcPr>
            <w:tcW w:w="3260" w:type="dxa"/>
          </w:tcPr>
          <w:p w:rsidR="0085711D" w:rsidRDefault="0085711D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Бойко Ярослав Олександрович</w:t>
            </w:r>
          </w:p>
          <w:p w:rsidR="0085711D" w:rsidRPr="00DE020D" w:rsidRDefault="0085711D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26" w:type="dxa"/>
          </w:tcPr>
          <w:p w:rsidR="0085711D" w:rsidRPr="00DE020D" w:rsidRDefault="0085711D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5711D" w:rsidRDefault="0085711D" w:rsidP="0085711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5D3934" w:rsidRPr="00DE020D" w:rsidTr="0085711D">
        <w:trPr>
          <w:trHeight w:val="464"/>
        </w:trPr>
        <w:tc>
          <w:tcPr>
            <w:tcW w:w="3260" w:type="dxa"/>
          </w:tcPr>
          <w:p w:rsidR="005D3934" w:rsidRDefault="00316291" w:rsidP="00EB2F9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Марусик </w:t>
            </w:r>
          </w:p>
          <w:p w:rsidR="00316291" w:rsidRPr="00DE020D" w:rsidRDefault="00316291" w:rsidP="00EB2F9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Тамара Володимирівна</w:t>
            </w:r>
          </w:p>
        </w:tc>
        <w:tc>
          <w:tcPr>
            <w:tcW w:w="426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</w:p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D3934" w:rsidRDefault="00316291" w:rsidP="00EB2F99">
            <w:pPr>
              <w:ind w:right="-66"/>
              <w:jc w:val="both"/>
              <w:rPr>
                <w:szCs w:val="28"/>
              </w:rPr>
            </w:pPr>
            <w:r w:rsidRPr="00316291">
              <w:rPr>
                <w:szCs w:val="28"/>
              </w:rPr>
              <w:t>проректор з науково-педагогічної роботи з питань навчально-виховного процесу</w:t>
            </w:r>
            <w:r>
              <w:rPr>
                <w:szCs w:val="28"/>
              </w:rPr>
              <w:t xml:space="preserve"> Чернівецького національного університету     ім. Ю.Федьковича</w:t>
            </w:r>
            <w:r w:rsidR="005D3934">
              <w:rPr>
                <w:szCs w:val="28"/>
              </w:rPr>
              <w:t>;</w:t>
            </w:r>
          </w:p>
          <w:p w:rsidR="00EB2F99" w:rsidRPr="00EB2F99" w:rsidRDefault="00EB2F99" w:rsidP="00EB2F9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3DA4" w:rsidRPr="00DE020D" w:rsidTr="0085711D">
        <w:trPr>
          <w:trHeight w:val="286"/>
        </w:trPr>
        <w:tc>
          <w:tcPr>
            <w:tcW w:w="3260" w:type="dxa"/>
          </w:tcPr>
          <w:p w:rsidR="00A13DA4" w:rsidRDefault="00316291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Пушкова</w:t>
            </w:r>
          </w:p>
          <w:p w:rsidR="00316291" w:rsidRPr="00DE020D" w:rsidRDefault="00316291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Олена Дмитрівна</w:t>
            </w: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13DA4" w:rsidRDefault="00316291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охорони культурної спадщини міської ради;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3DA4" w:rsidRPr="00DE020D" w:rsidTr="0085711D">
        <w:trPr>
          <w:trHeight w:val="331"/>
        </w:trPr>
        <w:tc>
          <w:tcPr>
            <w:tcW w:w="3260" w:type="dxa"/>
          </w:tcPr>
          <w:p w:rsidR="005D3934" w:rsidRDefault="00316291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Стадник </w:t>
            </w:r>
          </w:p>
          <w:p w:rsidR="00316291" w:rsidRPr="00DE020D" w:rsidRDefault="00316291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Іван Миколайович</w:t>
            </w:r>
          </w:p>
        </w:tc>
        <w:tc>
          <w:tcPr>
            <w:tcW w:w="426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A13DA4" w:rsidRDefault="00BC7605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316291">
              <w:rPr>
                <w:szCs w:val="28"/>
              </w:rPr>
              <w:t>оловний інженер Чернівецького району електричних мереж ПАТ «</w:t>
            </w:r>
            <w:r>
              <w:rPr>
                <w:szCs w:val="28"/>
              </w:rPr>
              <w:t>Енергопостачальна компанія «Чернівціобленерго</w:t>
            </w:r>
            <w:r w:rsidR="00316291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EB2F99" w:rsidRPr="00EB2F99" w:rsidRDefault="00EB2F99" w:rsidP="00A13DA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DA1CFC" w:rsidRPr="00DE020D" w:rsidTr="0085711D">
        <w:trPr>
          <w:trHeight w:val="706"/>
        </w:trPr>
        <w:tc>
          <w:tcPr>
            <w:tcW w:w="3260" w:type="dxa"/>
          </w:tcPr>
          <w:p w:rsidR="00DA1CFC" w:rsidRDefault="00BC760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Чубатюк </w:t>
            </w:r>
          </w:p>
          <w:p w:rsidR="00BC7605" w:rsidRDefault="00BC760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Вадим Михайлович</w:t>
            </w:r>
          </w:p>
        </w:tc>
        <w:tc>
          <w:tcPr>
            <w:tcW w:w="426" w:type="dxa"/>
          </w:tcPr>
          <w:p w:rsidR="00DA1CFC" w:rsidRDefault="00DA1CFC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Pr="00EB2F99" w:rsidRDefault="00EB2F99" w:rsidP="004F34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DA1CFC" w:rsidRDefault="00BC7605" w:rsidP="00DA1C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міського комунального підприємства «Міськсвітло»</w:t>
            </w:r>
            <w:r w:rsidR="008865D4">
              <w:rPr>
                <w:szCs w:val="28"/>
              </w:rPr>
              <w:t>;</w:t>
            </w:r>
          </w:p>
        </w:tc>
      </w:tr>
      <w:tr w:rsidR="008865D4" w:rsidRPr="00DE020D" w:rsidTr="0085711D">
        <w:trPr>
          <w:trHeight w:val="291"/>
        </w:trPr>
        <w:tc>
          <w:tcPr>
            <w:tcW w:w="3260" w:type="dxa"/>
          </w:tcPr>
          <w:p w:rsidR="005D3934" w:rsidRDefault="00BC760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Якимчук</w:t>
            </w:r>
          </w:p>
          <w:p w:rsidR="00BC7605" w:rsidRDefault="00BC7605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Яківна</w:t>
            </w:r>
          </w:p>
        </w:tc>
        <w:tc>
          <w:tcPr>
            <w:tcW w:w="426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8865D4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 (за згодою);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0F217D" w:rsidRPr="00DE020D" w:rsidRDefault="000F217D" w:rsidP="009569CC">
      <w:pPr>
        <w:ind w:firstLine="708"/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8865D4">
        <w:rPr>
          <w:szCs w:val="28"/>
        </w:rPr>
        <w:t>2</w:t>
      </w:r>
      <w:r w:rsidR="00EB2F99">
        <w:rPr>
          <w:szCs w:val="28"/>
        </w:rPr>
        <w:t>7</w:t>
      </w:r>
      <w:r w:rsidRPr="00DE020D">
        <w:rPr>
          <w:szCs w:val="28"/>
        </w:rPr>
        <w:t>.</w:t>
      </w:r>
      <w:r w:rsidR="00EB2F99">
        <w:rPr>
          <w:szCs w:val="28"/>
        </w:rPr>
        <w:t>1</w:t>
      </w:r>
      <w:r w:rsidR="00BC7605">
        <w:rPr>
          <w:szCs w:val="28"/>
        </w:rPr>
        <w:t>2</w:t>
      </w:r>
      <w:r w:rsidRPr="00DE020D">
        <w:rPr>
          <w:szCs w:val="28"/>
        </w:rPr>
        <w:t>.201</w:t>
      </w:r>
      <w:r w:rsidR="00B2278D">
        <w:rPr>
          <w:szCs w:val="28"/>
        </w:rPr>
        <w:t>6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B2278D">
        <w:rPr>
          <w:szCs w:val="28"/>
        </w:rPr>
        <w:t xml:space="preserve">щодо </w:t>
      </w:r>
      <w:r w:rsidR="00BC7605" w:rsidRPr="00F65BF4">
        <w:rPr>
          <w:szCs w:val="28"/>
        </w:rPr>
        <w:t>підготовки і реалізації проекту підсвічування Чернівецького національного університету</w:t>
      </w:r>
      <w:r w:rsidR="00BC7605">
        <w:rPr>
          <w:szCs w:val="28"/>
        </w:rPr>
        <w:t xml:space="preserve">                     </w:t>
      </w:r>
      <w:r w:rsidR="00BC7605" w:rsidRPr="00F65BF4">
        <w:rPr>
          <w:szCs w:val="28"/>
        </w:rPr>
        <w:t xml:space="preserve"> ім. Ю.Федьковича та інших пам’яток архітектури</w:t>
      </w:r>
      <w:r w:rsidR="00A23C1F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sectPr w:rsidR="00BC760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C1" w:rsidRDefault="001B5BC1">
      <w:r>
        <w:separator/>
      </w:r>
    </w:p>
  </w:endnote>
  <w:endnote w:type="continuationSeparator" w:id="0">
    <w:p w:rsidR="001B5BC1" w:rsidRDefault="001B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C1" w:rsidRDefault="001B5BC1">
      <w:r>
        <w:separator/>
      </w:r>
    </w:p>
  </w:footnote>
  <w:footnote w:type="continuationSeparator" w:id="0">
    <w:p w:rsidR="001B5BC1" w:rsidRDefault="001B5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076589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76589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2B15"/>
    <w:rsid w:val="00177B3C"/>
    <w:rsid w:val="00186A77"/>
    <w:rsid w:val="001A231E"/>
    <w:rsid w:val="001A4C53"/>
    <w:rsid w:val="001A6C0A"/>
    <w:rsid w:val="001B1261"/>
    <w:rsid w:val="001B2FAD"/>
    <w:rsid w:val="001B5BC1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0D1F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265D5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E31FD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41002-5396-4C85-AF43-0B948B4E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2016-11-23T09:44:00Z</cp:lastPrinted>
  <dcterms:created xsi:type="dcterms:W3CDTF">2017-02-08T12:24:00Z</dcterms:created>
  <dcterms:modified xsi:type="dcterms:W3CDTF">2017-02-08T12:24:00Z</dcterms:modified>
</cp:coreProperties>
</file>