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FC0" w:rsidRDefault="00952FC0" w:rsidP="00952FC0">
      <w:pPr>
        <w:pStyle w:val="1"/>
        <w:pBdr>
          <w:top w:val="nil"/>
          <w:left w:val="nil"/>
          <w:bottom w:val="nil"/>
          <w:right w:val="nil"/>
          <w:between w:val="nil"/>
        </w:pBdr>
        <w:jc w:val="center"/>
        <w:rPr>
          <w:rFonts w:ascii="Times New Roman" w:eastAsia="Times New Roman" w:hAnsi="Times New Roman" w:cs="Times New Roman"/>
          <w:b/>
          <w:sz w:val="26"/>
          <w:szCs w:val="26"/>
        </w:rPr>
      </w:pPr>
      <w:bookmarkStart w:id="0" w:name="_GoBack"/>
      <w:bookmarkEnd w:id="0"/>
      <w:r>
        <w:rPr>
          <w:rFonts w:ascii="Times New Roman" w:eastAsia="Times New Roman" w:hAnsi="Times New Roman" w:cs="Times New Roman"/>
          <w:b/>
          <w:sz w:val="26"/>
          <w:szCs w:val="26"/>
        </w:rPr>
        <w:t>Протокол №35</w:t>
      </w:r>
    </w:p>
    <w:p w:rsidR="00952FC0" w:rsidRDefault="00952FC0" w:rsidP="00952FC0">
      <w:pPr>
        <w:pStyle w:val="1"/>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засідання постійної комісії міської ради  </w:t>
      </w:r>
    </w:p>
    <w:p w:rsidR="00952FC0" w:rsidRDefault="00952FC0" w:rsidP="00952FC0">
      <w:pPr>
        <w:pStyle w:val="1"/>
        <w:tabs>
          <w:tab w:val="left" w:pos="7230"/>
          <w:tab w:val="left" w:pos="7665"/>
        </w:tabs>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з питань земельних відносин, архітектури та будівництва </w:t>
      </w:r>
    </w:p>
    <w:p w:rsidR="00952FC0" w:rsidRDefault="00952FC0" w:rsidP="00952FC0">
      <w:pPr>
        <w:pStyle w:val="1"/>
        <w:spacing w:after="200"/>
        <w:rPr>
          <w:rFonts w:ascii="Times New Roman" w:eastAsia="Times New Roman" w:hAnsi="Times New Roman" w:cs="Times New Roman"/>
          <w:sz w:val="26"/>
          <w:szCs w:val="26"/>
        </w:rPr>
      </w:pPr>
    </w:p>
    <w:p w:rsidR="00952FC0" w:rsidRDefault="00952FC0" w:rsidP="00952FC0">
      <w:pPr>
        <w:pStyle w:val="1"/>
        <w:spacing w:after="200"/>
        <w:rPr>
          <w:rFonts w:ascii="Times New Roman" w:eastAsia="Times New Roman" w:hAnsi="Times New Roman" w:cs="Times New Roman"/>
          <w:sz w:val="26"/>
          <w:szCs w:val="26"/>
        </w:rPr>
      </w:pPr>
      <w:r>
        <w:rPr>
          <w:rFonts w:ascii="Times New Roman" w:eastAsia="Times New Roman" w:hAnsi="Times New Roman" w:cs="Times New Roman"/>
          <w:b/>
          <w:sz w:val="26"/>
          <w:szCs w:val="26"/>
        </w:rPr>
        <w:t>28.07.2020 р.</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t xml:space="preserve">           м. Чернівці</w:t>
      </w:r>
    </w:p>
    <w:p w:rsidR="00952FC0" w:rsidRDefault="00952FC0" w:rsidP="00952FC0">
      <w:pPr>
        <w:pStyle w:val="1"/>
        <w:spacing w:after="20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Присутні депутати: </w:t>
      </w:r>
      <w:r>
        <w:rPr>
          <w:rFonts w:ascii="Times New Roman" w:eastAsia="Times New Roman" w:hAnsi="Times New Roman" w:cs="Times New Roman"/>
          <w:sz w:val="26"/>
          <w:szCs w:val="26"/>
        </w:rPr>
        <w:t>Бешлей В.,  Моклович Н, Пуршага О., Найдиш В.</w:t>
      </w:r>
    </w:p>
    <w:p w:rsidR="00952FC0" w:rsidRDefault="00952FC0" w:rsidP="00952FC0">
      <w:pPr>
        <w:pStyle w:val="1"/>
        <w:spacing w:after="20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952FC0" w:rsidRDefault="00952FC0" w:rsidP="00952FC0">
      <w:pPr>
        <w:pStyle w:val="1"/>
        <w:spacing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ПОРЯДОК ДЕННИЙ:</w:t>
      </w:r>
    </w:p>
    <w:p w:rsidR="00952FC0" w:rsidRDefault="00952FC0" w:rsidP="00952FC0">
      <w:pPr>
        <w:pStyle w:val="1"/>
        <w:spacing w:line="240" w:lineRule="auto"/>
        <w:jc w:val="center"/>
        <w:rPr>
          <w:rFonts w:ascii="Times New Roman" w:eastAsia="Times New Roman" w:hAnsi="Times New Roman" w:cs="Times New Roman"/>
          <w:b/>
          <w:sz w:val="26"/>
          <w:szCs w:val="26"/>
        </w:rPr>
      </w:pPr>
    </w:p>
    <w:p w:rsidR="00952FC0" w:rsidRDefault="00952FC0" w:rsidP="00952FC0">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 розгляд звернень фізичних осіб щодо передачі </w:t>
      </w:r>
      <w:r>
        <w:rPr>
          <w:rFonts w:ascii="Times New Roman" w:eastAsia="Times New Roman" w:hAnsi="Times New Roman" w:cs="Times New Roman"/>
          <w:b/>
          <w:i/>
          <w:sz w:val="24"/>
          <w:szCs w:val="24"/>
        </w:rPr>
        <w:t>безоплатно у власність</w:t>
      </w:r>
      <w:r>
        <w:rPr>
          <w:rFonts w:ascii="Times New Roman" w:eastAsia="Times New Roman" w:hAnsi="Times New Roman" w:cs="Times New Roman"/>
          <w:b/>
          <w:sz w:val="24"/>
          <w:szCs w:val="24"/>
        </w:rPr>
        <w:t xml:space="preserve"> земельних  ділянок, надання дозволів на складання та затвердження проєктів землеустрою щодо відведення земельних ділянок</w:t>
      </w:r>
    </w:p>
    <w:p w:rsidR="00952FC0" w:rsidRDefault="00952FC0" w:rsidP="00952FC0">
      <w:pPr>
        <w:pStyle w:val="1"/>
        <w:pBdr>
          <w:top w:val="nil"/>
          <w:left w:val="nil"/>
          <w:bottom w:val="nil"/>
          <w:right w:val="nil"/>
          <w:between w:val="nil"/>
        </w:pBdr>
        <w:spacing w:after="120"/>
        <w:jc w:val="both"/>
        <w:rPr>
          <w:rFonts w:ascii="Times New Roman" w:eastAsia="Times New Roman" w:hAnsi="Times New Roman" w:cs="Times New Roman"/>
          <w:i/>
          <w:sz w:val="24"/>
          <w:szCs w:val="24"/>
        </w:rPr>
      </w:pPr>
    </w:p>
    <w:p w:rsidR="00952FC0" w:rsidRDefault="00952FC0" w:rsidP="00952FC0">
      <w:pPr>
        <w:pStyle w:val="1"/>
        <w:pBdr>
          <w:top w:val="nil"/>
          <w:left w:val="nil"/>
          <w:bottom w:val="nil"/>
          <w:right w:val="nil"/>
          <w:between w:val="nil"/>
        </w:pBdr>
        <w:spacing w:after="120"/>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Розглянувши рішення міської ради від 24.10.2019 №1896, 27.02.2020 №2087                                          заяви та додані матеріали, які надані департаментом містобудівного комплексу та земельних відносин міської ради </w:t>
      </w:r>
    </w:p>
    <w:p w:rsidR="00952FC0" w:rsidRDefault="00952FC0" w:rsidP="00952FC0">
      <w:pPr>
        <w:pStyle w:val="1"/>
        <w:spacing w:before="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u w:val="single"/>
        </w:rPr>
        <w:t>Комісія рекомендує:</w:t>
      </w:r>
      <w:r>
        <w:rPr>
          <w:rFonts w:ascii="Times New Roman" w:eastAsia="Times New Roman" w:hAnsi="Times New Roman" w:cs="Times New Roman"/>
          <w:b/>
          <w:i/>
          <w:sz w:val="24"/>
          <w:szCs w:val="24"/>
        </w:rPr>
        <w:t xml:space="preserve"> </w:t>
      </w:r>
    </w:p>
    <w:p w:rsidR="00952FC0" w:rsidRDefault="00952FC0" w:rsidP="00952FC0">
      <w:pPr>
        <w:pStyle w:val="1"/>
        <w:spacing w:before="120" w:line="240" w:lineRule="auto"/>
        <w:jc w:val="both"/>
        <w:rPr>
          <w:rFonts w:ascii="Times New Roman" w:eastAsia="Times New Roman" w:hAnsi="Times New Roman" w:cs="Times New Roman"/>
          <w:b/>
          <w:sz w:val="24"/>
          <w:szCs w:val="24"/>
        </w:rPr>
      </w:pP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Надати дозвіл Мамчію Юрію Олексійовичу на складання проєкту землеустрою щодо відведення земельної ділянки, орієнтовною площею 0,1200га, у власність за адресою вул.Січових стрільців для індивідуального садівництва (код 01.05) (батько загиблого учасника АТО)</w:t>
      </w:r>
    </w:p>
    <w:p w:rsidR="00952FC0" w:rsidRDefault="00952FC0" w:rsidP="00952FC0">
      <w:pPr>
        <w:pStyle w:val="1"/>
        <w:tabs>
          <w:tab w:val="center" w:pos="4153"/>
          <w:tab w:val="right" w:pos="8306"/>
        </w:tabs>
        <w:spacing w:line="240" w:lineRule="auto"/>
        <w:jc w:val="both"/>
        <w:rPr>
          <w:rFonts w:ascii="Times New Roman" w:eastAsia="Times New Roman" w:hAnsi="Times New Roman" w:cs="Times New Roman"/>
          <w:sz w:val="24"/>
          <w:szCs w:val="24"/>
        </w:rPr>
      </w:pPr>
    </w:p>
    <w:p w:rsidR="00952FC0" w:rsidRDefault="00952FC0" w:rsidP="00952FC0">
      <w:pPr>
        <w:pStyle w:val="1"/>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Надати дозвіл Кочану Дмитру Івановичу на складання проєкту землеустрою щодо відведення земельної ділянки за адресою вул.Ракетна,38, орієнтовною площею 0,0400 га, безоплатно у власність для будівництва і обслуговування житлового будинку, господарських будівель і споруд (присадибна ділянка) (код 02.01).</w:t>
      </w:r>
    </w:p>
    <w:p w:rsidR="00952FC0" w:rsidRDefault="00952FC0" w:rsidP="00952FC0">
      <w:pPr>
        <w:pStyle w:val="1"/>
        <w:tabs>
          <w:tab w:val="center" w:pos="4153"/>
          <w:tab w:val="right" w:pos="8306"/>
        </w:tabs>
        <w:spacing w:line="240" w:lineRule="auto"/>
        <w:jc w:val="both"/>
        <w:rPr>
          <w:rFonts w:ascii="Times New Roman" w:eastAsia="Times New Roman" w:hAnsi="Times New Roman" w:cs="Times New Roman"/>
          <w:sz w:val="24"/>
          <w:szCs w:val="24"/>
        </w:rPr>
      </w:pPr>
      <w:bookmarkStart w:id="1" w:name="_4a16gw20hxso" w:colFirst="0" w:colLast="0"/>
      <w:bookmarkEnd w:id="1"/>
    </w:p>
    <w:p w:rsidR="00952FC0" w:rsidRDefault="00952FC0" w:rsidP="00952FC0">
      <w:pPr>
        <w:pStyle w:val="1"/>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Голосували одноголосно.</w:t>
      </w:r>
    </w:p>
    <w:p w:rsidR="00952FC0" w:rsidRDefault="00952FC0" w:rsidP="00952FC0">
      <w:pPr>
        <w:pStyle w:val="1"/>
        <w:spacing w:line="240" w:lineRule="auto"/>
        <w:jc w:val="both"/>
        <w:rPr>
          <w:rFonts w:ascii="Times New Roman" w:eastAsia="Times New Roman" w:hAnsi="Times New Roman" w:cs="Times New Roman"/>
          <w:i/>
          <w:sz w:val="24"/>
          <w:szCs w:val="24"/>
        </w:rPr>
      </w:pP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4"/>
          <w:szCs w:val="24"/>
        </w:rPr>
      </w:pPr>
    </w:p>
    <w:p w:rsidR="00952FC0" w:rsidRDefault="00952FC0" w:rsidP="00952FC0">
      <w:pPr>
        <w:pStyle w:val="1"/>
        <w:numPr>
          <w:ilvl w:val="0"/>
          <w:numId w:val="1"/>
        </w:num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 розгляд звернень громадян щодо надання дозволів на складання проектів відведення земельних ділянок</w:t>
      </w:r>
    </w:p>
    <w:p w:rsidR="00952FC0" w:rsidRDefault="00952FC0" w:rsidP="00952FC0">
      <w:pPr>
        <w:pStyle w:val="1"/>
        <w:tabs>
          <w:tab w:val="center" w:pos="4153"/>
          <w:tab w:val="right" w:pos="8306"/>
        </w:tabs>
        <w:spacing w:line="240" w:lineRule="auto"/>
        <w:rPr>
          <w:rFonts w:ascii="Times New Roman" w:eastAsia="Times New Roman" w:hAnsi="Times New Roman" w:cs="Times New Roman"/>
          <w:i/>
          <w:sz w:val="24"/>
          <w:szCs w:val="24"/>
        </w:rPr>
      </w:pPr>
    </w:p>
    <w:p w:rsidR="00952FC0" w:rsidRDefault="00952FC0" w:rsidP="00952FC0">
      <w:pPr>
        <w:pStyle w:val="1"/>
        <w:spacing w:after="12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Розглянувши протокольне рішення 1079/77 від 27.02.2020, заяву та додані матеріали, які надані департаментом містобудівного комплексу та земельних відносин міської ради </w:t>
      </w:r>
    </w:p>
    <w:p w:rsidR="00952FC0" w:rsidRDefault="00952FC0" w:rsidP="00952FC0">
      <w:pPr>
        <w:pStyle w:val="1"/>
        <w:spacing w:before="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u w:val="single"/>
        </w:rPr>
        <w:t>Комісія рекомендує:</w:t>
      </w:r>
      <w:r>
        <w:rPr>
          <w:rFonts w:ascii="Times New Roman" w:eastAsia="Times New Roman" w:hAnsi="Times New Roman" w:cs="Times New Roman"/>
          <w:b/>
          <w:i/>
          <w:sz w:val="24"/>
          <w:szCs w:val="24"/>
        </w:rPr>
        <w:t xml:space="preserve"> </w:t>
      </w:r>
    </w:p>
    <w:p w:rsidR="00952FC0" w:rsidRDefault="00952FC0" w:rsidP="00952FC0">
      <w:pPr>
        <w:pStyle w:val="1"/>
        <w:tabs>
          <w:tab w:val="center" w:pos="4153"/>
          <w:tab w:val="right" w:pos="8306"/>
        </w:tabs>
        <w:spacing w:line="240" w:lineRule="auto"/>
        <w:jc w:val="both"/>
        <w:rPr>
          <w:rFonts w:ascii="Times New Roman" w:eastAsia="Times New Roman" w:hAnsi="Times New Roman" w:cs="Times New Roman"/>
          <w:sz w:val="24"/>
          <w:szCs w:val="24"/>
        </w:rPr>
      </w:pPr>
    </w:p>
    <w:p w:rsidR="00952FC0" w:rsidRDefault="00952FC0" w:rsidP="00952FC0">
      <w:pPr>
        <w:pStyle w:val="1"/>
        <w:tabs>
          <w:tab w:val="center" w:pos="4153"/>
          <w:tab w:val="right" w:pos="8306"/>
        </w:tabs>
        <w:spacing w:line="240" w:lineRule="auto"/>
        <w:jc w:val="both"/>
        <w:rPr>
          <w:rFonts w:ascii="Times New Roman" w:eastAsia="Times New Roman" w:hAnsi="Times New Roman" w:cs="Times New Roman"/>
          <w:sz w:val="24"/>
          <w:szCs w:val="24"/>
        </w:rPr>
      </w:pPr>
      <w:bookmarkStart w:id="2" w:name="_udlq3ugrydsn" w:colFirst="0" w:colLast="0"/>
      <w:bookmarkEnd w:id="2"/>
      <w:r>
        <w:rPr>
          <w:rFonts w:ascii="Times New Roman" w:eastAsia="Times New Roman" w:hAnsi="Times New Roman" w:cs="Times New Roman"/>
          <w:sz w:val="24"/>
          <w:szCs w:val="24"/>
        </w:rPr>
        <w:t>Надати учаснику бойових дій</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Власюку Валерію Костянтиновичу дозвіл на складання проекту відведення земельної ділянки, орієнтовною площею 0,0579 га (кадастровий номер 7310136300:17:002:0155), у  власність  за  рахунок  земель запасу міста для будівництва і обслуговування житлового будинку, господарських будівель і споруд (код 02.01) за адресою провул. Курильський, 73-Б (колишня  вул. Селятинська позаду будинковолодіння, 15) (підстава: Протокольне рішення 1079/77 від 27.02.2020).</w:t>
      </w:r>
    </w:p>
    <w:p w:rsidR="00952FC0" w:rsidRDefault="00952FC0" w:rsidP="00952FC0">
      <w:pPr>
        <w:pStyle w:val="1"/>
        <w:tabs>
          <w:tab w:val="center" w:pos="4153"/>
          <w:tab w:val="right" w:pos="8306"/>
        </w:tabs>
        <w:spacing w:line="240" w:lineRule="auto"/>
        <w:jc w:val="both"/>
        <w:rPr>
          <w:rFonts w:ascii="Times New Roman" w:eastAsia="Times New Roman" w:hAnsi="Times New Roman" w:cs="Times New Roman"/>
          <w:sz w:val="24"/>
          <w:szCs w:val="24"/>
        </w:rPr>
      </w:pPr>
      <w:bookmarkStart w:id="3" w:name="_lmgjn4aedsly" w:colFirst="0" w:colLast="0"/>
      <w:bookmarkEnd w:id="3"/>
    </w:p>
    <w:p w:rsidR="00952FC0" w:rsidRDefault="00952FC0" w:rsidP="00952FC0">
      <w:pPr>
        <w:pStyle w:v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Голосували одноголосно.</w:t>
      </w:r>
    </w:p>
    <w:p w:rsidR="00952FC0" w:rsidRDefault="00952FC0" w:rsidP="00952FC0">
      <w:pPr>
        <w:pStyle w:val="1"/>
        <w:spacing w:line="240" w:lineRule="auto"/>
        <w:ind w:left="1070"/>
        <w:jc w:val="both"/>
        <w:rPr>
          <w:rFonts w:ascii="Times New Roman" w:eastAsia="Times New Roman" w:hAnsi="Times New Roman" w:cs="Times New Roman"/>
          <w:b/>
          <w:sz w:val="26"/>
          <w:szCs w:val="26"/>
        </w:rPr>
      </w:pP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6"/>
          <w:szCs w:val="26"/>
        </w:rPr>
      </w:pPr>
    </w:p>
    <w:p w:rsidR="00952FC0" w:rsidRDefault="00952FC0" w:rsidP="00952FC0">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 розгляд звернень громадян щодо надання дозволів на складання проєктів відведення земельних ділянок</w:t>
      </w:r>
    </w:p>
    <w:p w:rsidR="00952FC0" w:rsidRDefault="00952FC0" w:rsidP="00952FC0">
      <w:pPr>
        <w:pStyle w:val="1"/>
        <w:pBdr>
          <w:top w:val="nil"/>
          <w:left w:val="nil"/>
          <w:bottom w:val="nil"/>
          <w:right w:val="nil"/>
          <w:between w:val="nil"/>
        </w:pBdr>
        <w:spacing w:line="240" w:lineRule="auto"/>
        <w:ind w:left="1070"/>
        <w:jc w:val="both"/>
        <w:rPr>
          <w:rFonts w:ascii="Times New Roman" w:eastAsia="Times New Roman" w:hAnsi="Times New Roman" w:cs="Times New Roman"/>
          <w:b/>
          <w:sz w:val="24"/>
          <w:szCs w:val="24"/>
        </w:rPr>
      </w:pPr>
    </w:p>
    <w:p w:rsidR="00952FC0" w:rsidRDefault="00952FC0" w:rsidP="00952FC0">
      <w:pPr>
        <w:pStyle w:val="1"/>
        <w:pBdr>
          <w:top w:val="nil"/>
          <w:left w:val="nil"/>
          <w:bottom w:val="nil"/>
          <w:right w:val="nil"/>
          <w:between w:val="nil"/>
        </w:pBdr>
        <w:spacing w:after="120"/>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Розглянувши рішення міської ради від 31.10.2019 №1901, заяву та додані матеріали, які надані департаментом містобудівного комплексу та земельних відносин міської ради </w:t>
      </w:r>
    </w:p>
    <w:p w:rsidR="00952FC0" w:rsidRDefault="00952FC0" w:rsidP="00952FC0">
      <w:pPr>
        <w:pStyle w:val="1"/>
        <w:spacing w:before="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u w:val="single"/>
        </w:rPr>
        <w:t>Комісія рекомендує:</w:t>
      </w:r>
      <w:r>
        <w:rPr>
          <w:rFonts w:ascii="Times New Roman" w:eastAsia="Times New Roman" w:hAnsi="Times New Roman" w:cs="Times New Roman"/>
          <w:b/>
          <w:i/>
          <w:sz w:val="24"/>
          <w:szCs w:val="24"/>
        </w:rPr>
        <w:t xml:space="preserve"> </w:t>
      </w:r>
    </w:p>
    <w:p w:rsidR="00952FC0" w:rsidRDefault="00952FC0" w:rsidP="00952FC0">
      <w:pPr>
        <w:pStyle w:val="1"/>
        <w:spacing w:line="240" w:lineRule="auto"/>
        <w:jc w:val="both"/>
        <w:rPr>
          <w:rFonts w:ascii="Times New Roman" w:eastAsia="Times New Roman" w:hAnsi="Times New Roman" w:cs="Times New Roman"/>
          <w:b/>
          <w:sz w:val="26"/>
          <w:szCs w:val="26"/>
          <w:shd w:val="clear" w:color="auto" w:fill="FFE599"/>
        </w:rPr>
      </w:pPr>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4" w:name="_l7lrs2izp8g5" w:colFirst="0" w:colLast="0"/>
      <w:bookmarkEnd w:id="4"/>
      <w:r>
        <w:rPr>
          <w:rFonts w:ascii="Times New Roman" w:eastAsia="Times New Roman" w:hAnsi="Times New Roman" w:cs="Times New Roman"/>
          <w:sz w:val="24"/>
          <w:szCs w:val="24"/>
        </w:rPr>
        <w:t>Надати дозвіл Місікевичу Івану Андрійовичу (РНОКПП 2719323590), який зареєстрований на вул. Білоруській, 23, на складання проєкту відведення, встановлення земельного сервітуту земельної ділянки, орієнтовною площею 0,0006га, за рахунок земель запасу міста для будівництва та обслуговування будівель торгівлі (влаштування входу – сходів до приміщень) за адресою проспект Незалежності, 48.</w:t>
      </w:r>
    </w:p>
    <w:p w:rsidR="00952FC0" w:rsidRDefault="00952FC0" w:rsidP="00952FC0">
      <w:pPr>
        <w:pStyle w:val="1"/>
        <w:spacing w:line="240" w:lineRule="auto"/>
        <w:jc w:val="both"/>
        <w:rPr>
          <w:rFonts w:ascii="Times New Roman" w:eastAsia="Times New Roman" w:hAnsi="Times New Roman" w:cs="Times New Roman"/>
          <w:i/>
          <w:sz w:val="24"/>
          <w:szCs w:val="24"/>
        </w:rPr>
      </w:pPr>
    </w:p>
    <w:p w:rsidR="00952FC0" w:rsidRDefault="00952FC0" w:rsidP="00952FC0">
      <w:pPr>
        <w:pStyle w:val="1"/>
        <w:spacing w:line="240" w:lineRule="auto"/>
        <w:jc w:val="both"/>
        <w:rPr>
          <w:rFonts w:ascii="Times New Roman" w:eastAsia="Times New Roman" w:hAnsi="Times New Roman" w:cs="Times New Roman"/>
          <w:sz w:val="26"/>
          <w:szCs w:val="26"/>
        </w:rPr>
      </w:pPr>
      <w:r>
        <w:rPr>
          <w:rFonts w:ascii="Times New Roman" w:eastAsia="Times New Roman" w:hAnsi="Times New Roman" w:cs="Times New Roman"/>
          <w:i/>
          <w:sz w:val="24"/>
          <w:szCs w:val="24"/>
        </w:rPr>
        <w:t>Голосували одноголосно.</w:t>
      </w:r>
    </w:p>
    <w:p w:rsidR="00952FC0" w:rsidRDefault="00952FC0" w:rsidP="00952FC0">
      <w:pPr>
        <w:pStyle w:val="1"/>
        <w:pBdr>
          <w:top w:val="nil"/>
          <w:left w:val="nil"/>
          <w:bottom w:val="nil"/>
          <w:right w:val="nil"/>
          <w:between w:val="nil"/>
        </w:pBdr>
        <w:spacing w:line="240" w:lineRule="auto"/>
        <w:ind w:left="1070"/>
        <w:jc w:val="both"/>
        <w:rPr>
          <w:rFonts w:ascii="Times New Roman" w:eastAsia="Times New Roman" w:hAnsi="Times New Roman" w:cs="Times New Roman"/>
          <w:b/>
          <w:sz w:val="24"/>
          <w:szCs w:val="24"/>
        </w:rPr>
      </w:pPr>
    </w:p>
    <w:p w:rsidR="00952FC0" w:rsidRDefault="00952FC0" w:rsidP="00952FC0">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w:t>
      </w:r>
    </w:p>
    <w:p w:rsidR="00952FC0" w:rsidRDefault="00952FC0" w:rsidP="00952FC0">
      <w:pPr>
        <w:pStyle w:val="1"/>
        <w:pBdr>
          <w:top w:val="nil"/>
          <w:left w:val="nil"/>
          <w:bottom w:val="nil"/>
          <w:right w:val="nil"/>
          <w:between w:val="nil"/>
        </w:pBdr>
        <w:spacing w:line="240" w:lineRule="auto"/>
        <w:ind w:left="1070"/>
        <w:jc w:val="both"/>
        <w:rPr>
          <w:rFonts w:ascii="Times New Roman" w:eastAsia="Times New Roman" w:hAnsi="Times New Roman" w:cs="Times New Roman"/>
          <w:b/>
          <w:sz w:val="24"/>
          <w:szCs w:val="24"/>
        </w:rPr>
      </w:pPr>
    </w:p>
    <w:p w:rsidR="00952FC0" w:rsidRDefault="00952FC0" w:rsidP="00952FC0">
      <w:pPr>
        <w:pStyle w:val="1"/>
        <w:spacing w:after="120"/>
        <w:jc w:val="both"/>
        <w:rPr>
          <w:rFonts w:ascii="Times New Roman" w:eastAsia="Times New Roman" w:hAnsi="Times New Roman" w:cs="Times New Roman"/>
          <w:sz w:val="26"/>
          <w:szCs w:val="26"/>
          <w:highlight w:val="cyan"/>
        </w:rPr>
      </w:pPr>
      <w:r>
        <w:rPr>
          <w:rFonts w:ascii="Times New Roman" w:eastAsia="Times New Roman" w:hAnsi="Times New Roman" w:cs="Times New Roman"/>
          <w:i/>
          <w:sz w:val="24"/>
          <w:szCs w:val="24"/>
        </w:rPr>
        <w:t xml:space="preserve">Розглянувши рішення міської ради від 26.09.2019 № 1866, заяву та додані матеріали, які надані департаментом містобудівного комплексу та земельних відносин міської ради </w:t>
      </w:r>
    </w:p>
    <w:p w:rsidR="00952FC0" w:rsidRDefault="00952FC0" w:rsidP="00952FC0">
      <w:pPr>
        <w:pStyle w:val="1"/>
        <w:spacing w:before="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u w:val="single"/>
        </w:rPr>
        <w:t>Комісія рекомендує:</w:t>
      </w:r>
      <w:r>
        <w:rPr>
          <w:rFonts w:ascii="Times New Roman" w:eastAsia="Times New Roman" w:hAnsi="Times New Roman" w:cs="Times New Roman"/>
          <w:b/>
          <w:i/>
          <w:sz w:val="24"/>
          <w:szCs w:val="24"/>
        </w:rPr>
        <w:t xml:space="preserve"> </w:t>
      </w:r>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5" w:name="_nx70seq2ox5w" w:colFirst="0" w:colLast="0"/>
      <w:bookmarkEnd w:id="5"/>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6" w:name="_u3tjk66f9hqk" w:colFirst="0" w:colLast="0"/>
      <w:bookmarkEnd w:id="6"/>
      <w:r>
        <w:rPr>
          <w:rFonts w:ascii="Times New Roman" w:eastAsia="Times New Roman" w:hAnsi="Times New Roman" w:cs="Times New Roman"/>
          <w:sz w:val="24"/>
          <w:szCs w:val="24"/>
        </w:rPr>
        <w:t>Внести зміни до пункту 8 рішення міської ради VІІ скликання від 25.02.2016р. №107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щодо поновлення Унгуряну М.І. договору оренди землі від 13.10.2005р. №2201 за адресою 1 провул. Калинівський, 8, площею 0,0618га, (кадастровий номер 7310136900:43:001:0023) для обслуговування стоянки автомобілів, а саме: слова «для обслуговування стоянки автомобілів» замінити словами «для будівництва будівлі з кафе та магазинами господарського і продовольчого призначення» (код 03.07) (підстава:).</w:t>
      </w:r>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7" w:name="_g9o2oangmdhj" w:colFirst="0" w:colLast="0"/>
      <w:bookmarkEnd w:id="7"/>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8" w:name="_pdg7u2mu73xn" w:colFirst="0" w:colLast="0"/>
      <w:bookmarkEnd w:id="8"/>
      <w:r>
        <w:rPr>
          <w:rFonts w:ascii="Times New Roman" w:eastAsia="Times New Roman" w:hAnsi="Times New Roman" w:cs="Times New Roman"/>
          <w:sz w:val="24"/>
          <w:szCs w:val="24"/>
        </w:rPr>
        <w:t>Внести зміни до пунктів 4, 14 договору оренди землі від 13.10.2005р. №2201 в частині використання підприємцем Унгуряном Мирославом Івановичем орендованої до 28.02.2021р. у Чернівецької міської ради земельної ділянки, площею 0,0618га (кадастровий номер 7310136900:43:001:0023), на 1 провул. Калинівському, 8, а саме: слова «для обслуговування стоянки автомобілів» замінити словами «для будівництва будівлі з кафе та магазинами господарського і продовольчого призначення» (код 03.07) у зв’язку з прийняттям пункту 2 цього рішення.</w:t>
      </w:r>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9" w:name="_6wsopya8oahj" w:colFirst="0" w:colLast="0"/>
      <w:bookmarkEnd w:id="9"/>
    </w:p>
    <w:p w:rsidR="00952FC0" w:rsidRDefault="00952FC0" w:rsidP="00952FC0">
      <w:pPr>
        <w:pStyle w:val="1"/>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4"/>
          <w:szCs w:val="24"/>
        </w:rPr>
      </w:pPr>
      <w:bookmarkStart w:id="10" w:name="_5helye5c1c5n" w:colFirst="0" w:colLast="0"/>
      <w:bookmarkEnd w:id="10"/>
      <w:r>
        <w:rPr>
          <w:rFonts w:ascii="Times New Roman" w:eastAsia="Times New Roman" w:hAnsi="Times New Roman" w:cs="Times New Roman"/>
          <w:sz w:val="24"/>
          <w:szCs w:val="24"/>
        </w:rPr>
        <w:t>Розмір пайової участі замовника у розвитку інфраструктури міста становить 10% від загальної кошторисної вартості будівництва.</w:t>
      </w:r>
    </w:p>
    <w:p w:rsidR="00952FC0" w:rsidRDefault="00952FC0" w:rsidP="00952FC0">
      <w:pPr>
        <w:pStyle w:val="1"/>
        <w:spacing w:line="240" w:lineRule="auto"/>
        <w:jc w:val="both"/>
        <w:rPr>
          <w:rFonts w:ascii="Times New Roman" w:eastAsia="Times New Roman" w:hAnsi="Times New Roman" w:cs="Times New Roman"/>
          <w:sz w:val="26"/>
          <w:szCs w:val="26"/>
          <w:shd w:val="clear" w:color="auto" w:fill="FFE599"/>
        </w:rPr>
      </w:pPr>
    </w:p>
    <w:p w:rsidR="00952FC0" w:rsidRDefault="00952FC0" w:rsidP="00952FC0">
      <w:pPr>
        <w:pStyle w:v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Голосували одноголосно.</w:t>
      </w:r>
    </w:p>
    <w:p w:rsidR="00952FC0" w:rsidRDefault="00952FC0" w:rsidP="00952FC0">
      <w:pPr>
        <w:pStyle w:val="1"/>
        <w:spacing w:line="240" w:lineRule="auto"/>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sz w:val="26"/>
          <w:szCs w:val="26"/>
          <w:shd w:val="clear" w:color="auto" w:fill="FFE599"/>
        </w:rPr>
      </w:pPr>
    </w:p>
    <w:p w:rsidR="00952FC0" w:rsidRDefault="00952FC0" w:rsidP="00952FC0">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w:t>
      </w:r>
    </w:p>
    <w:p w:rsidR="00952FC0" w:rsidRDefault="00952FC0" w:rsidP="00952FC0">
      <w:pPr>
        <w:pStyle w:val="1"/>
        <w:spacing w:after="120"/>
        <w:jc w:val="both"/>
        <w:rPr>
          <w:rFonts w:ascii="Times New Roman" w:eastAsia="Times New Roman" w:hAnsi="Times New Roman" w:cs="Times New Roman"/>
          <w:i/>
          <w:sz w:val="24"/>
          <w:szCs w:val="24"/>
        </w:rPr>
      </w:pPr>
    </w:p>
    <w:p w:rsidR="00952FC0" w:rsidRDefault="00952FC0" w:rsidP="00952FC0">
      <w:pPr>
        <w:pStyle w:val="1"/>
        <w:spacing w:after="120"/>
        <w:jc w:val="both"/>
        <w:rPr>
          <w:rFonts w:ascii="Times New Roman" w:eastAsia="Times New Roman" w:hAnsi="Times New Roman" w:cs="Times New Roman"/>
          <w:sz w:val="26"/>
          <w:szCs w:val="26"/>
          <w:highlight w:val="cyan"/>
        </w:rPr>
      </w:pPr>
      <w:r>
        <w:rPr>
          <w:rFonts w:ascii="Times New Roman" w:eastAsia="Times New Roman" w:hAnsi="Times New Roman" w:cs="Times New Roman"/>
          <w:i/>
          <w:sz w:val="24"/>
          <w:szCs w:val="24"/>
        </w:rPr>
        <w:t xml:space="preserve">Розглянувши рішення міської ради від 11.06.2020 №2169, 11.06.2020р. №2170 заяву та додані матеріали, які надані департаментом містобудівного комплексу та земельних відносин міської ради </w:t>
      </w:r>
    </w:p>
    <w:p w:rsidR="00952FC0" w:rsidRDefault="00952FC0" w:rsidP="00952FC0">
      <w:pPr>
        <w:pStyle w:val="1"/>
        <w:spacing w:before="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u w:val="single"/>
        </w:rPr>
        <w:t>Комісія рекомендує:</w:t>
      </w:r>
      <w:r>
        <w:rPr>
          <w:rFonts w:ascii="Times New Roman" w:eastAsia="Times New Roman" w:hAnsi="Times New Roman" w:cs="Times New Roman"/>
          <w:b/>
          <w:i/>
          <w:sz w:val="24"/>
          <w:szCs w:val="24"/>
        </w:rPr>
        <w:t xml:space="preserve"> </w:t>
      </w:r>
    </w:p>
    <w:p w:rsidR="00952FC0" w:rsidRDefault="00952FC0" w:rsidP="00952FC0">
      <w:pPr>
        <w:pStyle w:val="1"/>
        <w:spacing w:line="240" w:lineRule="auto"/>
        <w:ind w:firstLine="709"/>
        <w:jc w:val="center"/>
        <w:rPr>
          <w:rFonts w:ascii="Times New Roman" w:eastAsia="Times New Roman" w:hAnsi="Times New Roman" w:cs="Times New Roman"/>
          <w:b/>
          <w:sz w:val="24"/>
          <w:szCs w:val="24"/>
        </w:rPr>
      </w:pPr>
    </w:p>
    <w:p w:rsidR="00952FC0" w:rsidRDefault="00952FC0" w:rsidP="00952FC0">
      <w:pPr>
        <w:pStyle w:val="1"/>
        <w:spacing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Затвердити Керстюку Ігорю Штефановичу </w:t>
      </w:r>
      <w:r>
        <w:rPr>
          <w:rFonts w:ascii="Times New Roman" w:eastAsia="Times New Roman" w:hAnsi="Times New Roman" w:cs="Times New Roman"/>
          <w:sz w:val="24"/>
          <w:szCs w:val="24"/>
        </w:rPr>
        <w:t xml:space="preserve"> (РНОКПП 3096107755), який зареєстрований за адресою 3 провул.Калинівський,8-А, проєкт землеустрою зі зміни цільового призначення земельної ділянки за адресою </w:t>
      </w:r>
      <w:r>
        <w:rPr>
          <w:rFonts w:ascii="Times New Roman" w:eastAsia="Times New Roman" w:hAnsi="Times New Roman" w:cs="Times New Roman"/>
          <w:b/>
          <w:sz w:val="24"/>
          <w:szCs w:val="24"/>
        </w:rPr>
        <w:t>вул.Калинівська,27-А</w:t>
      </w:r>
      <w:r>
        <w:rPr>
          <w:rFonts w:ascii="Times New Roman" w:eastAsia="Times New Roman" w:hAnsi="Times New Roman" w:cs="Times New Roman"/>
          <w:sz w:val="24"/>
          <w:szCs w:val="24"/>
        </w:rPr>
        <w:t>, площею 0,1994га (кадастровий номер 7310136900:43:003:0071) для б</w:t>
      </w:r>
      <w:r>
        <w:rPr>
          <w:rFonts w:ascii="Times New Roman" w:eastAsia="Times New Roman" w:hAnsi="Times New Roman" w:cs="Times New Roman"/>
          <w:sz w:val="24"/>
          <w:szCs w:val="24"/>
          <w:highlight w:val="white"/>
        </w:rPr>
        <w:t>удівництва і обслуговування житлового будинку, господарських будівель і споруд</w:t>
      </w:r>
      <w:r>
        <w:rPr>
          <w:rFonts w:ascii="Times New Roman" w:eastAsia="Times New Roman" w:hAnsi="Times New Roman" w:cs="Times New Roman"/>
          <w:sz w:val="24"/>
          <w:szCs w:val="24"/>
        </w:rPr>
        <w:t xml:space="preserve"> (код 02.01) за рахунок власної земельної ділянки за адресою вул.Калинівська, №27-29, для ведення особисто селянського господарства (підстава: заява Керстюка І.Ш., зареєстрована 23.12.2019р. за  №К-7546/0-04/01 (ЦНАП), лист департаменту містобудівного комплексу та земельних відносин міської ради від 05.12.2019р. №К-6833/0-04/01, витяг з Державного реєстру речових прав на нерухоме майно про реєстрацію права власності від 22.11.2019р. №189822803, довідка ФОП Довганюк Н.В. від 23.12.2019р. №204).</w:t>
      </w: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4"/>
          <w:szCs w:val="24"/>
        </w:rPr>
        <w:t xml:space="preserve">Затвердити Романчуку Максиму Володимировичу </w:t>
      </w:r>
      <w:r>
        <w:rPr>
          <w:rFonts w:ascii="Times New Roman" w:eastAsia="Times New Roman" w:hAnsi="Times New Roman" w:cs="Times New Roman"/>
          <w:sz w:val="24"/>
          <w:szCs w:val="24"/>
        </w:rPr>
        <w:t xml:space="preserve">(РНОКПП 2866722094), який зареєстрований за адресою вул.Руська,251-А, кв.95, проєкт землеустрою зі зміни цільового призначення земельної ділянки за адресою </w:t>
      </w:r>
      <w:r>
        <w:rPr>
          <w:rFonts w:ascii="Times New Roman" w:eastAsia="Times New Roman" w:hAnsi="Times New Roman" w:cs="Times New Roman"/>
          <w:b/>
          <w:sz w:val="24"/>
          <w:szCs w:val="24"/>
        </w:rPr>
        <w:t xml:space="preserve">вул.Старокостянтинівська,19, </w:t>
      </w:r>
      <w:r>
        <w:rPr>
          <w:rFonts w:ascii="Times New Roman" w:eastAsia="Times New Roman" w:hAnsi="Times New Roman" w:cs="Times New Roman"/>
          <w:sz w:val="24"/>
          <w:szCs w:val="24"/>
        </w:rPr>
        <w:t xml:space="preserve">площею 0,1200га (кадастровий номер 7310136600:28:003:0271) для </w:t>
      </w:r>
      <w:r>
        <w:rPr>
          <w:rFonts w:ascii="Times New Roman" w:eastAsia="Times New Roman" w:hAnsi="Times New Roman" w:cs="Times New Roman"/>
          <w:sz w:val="24"/>
          <w:szCs w:val="24"/>
          <w:highlight w:val="white"/>
        </w:rPr>
        <w:t> будівництва та обслуговування будівель торгівлі (</w:t>
      </w:r>
      <w:r>
        <w:rPr>
          <w:rFonts w:ascii="Times New Roman" w:eastAsia="Times New Roman" w:hAnsi="Times New Roman" w:cs="Times New Roman"/>
          <w:sz w:val="24"/>
          <w:szCs w:val="24"/>
        </w:rPr>
        <w:t xml:space="preserve">код 03.07) за рахунок власної земельної ділянки для будівництва і обслуговування житлового будинку, господарських будівель і споруд (присадибна ділянка) (код 02.01) (підстава: заява Романчука М.В., зареєстрована 27.11.2019р. за №Р-6932/2-04/01 (ЦНАП), витяг з Державного реєстру речових прав на нерухоме майно про реєстрацію права власності від 13.11.2019р. №188548011). </w:t>
      </w: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Затвердити Василевському Андрію Олександровичу </w:t>
      </w:r>
      <w:r>
        <w:rPr>
          <w:rFonts w:ascii="Times New Roman" w:eastAsia="Times New Roman" w:hAnsi="Times New Roman" w:cs="Times New Roman"/>
          <w:sz w:val="24"/>
          <w:szCs w:val="24"/>
        </w:rPr>
        <w:t>(РНОКПП 2928620170), який зареєстрований за адресою вул.Незалежності, 5 м.Волочиськ Хмельницької області, проєкт землеустрою зі зміни цільового призначення земельної ділянки</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за адресою </w:t>
      </w:r>
      <w:r>
        <w:rPr>
          <w:rFonts w:ascii="Times New Roman" w:eastAsia="Times New Roman" w:hAnsi="Times New Roman" w:cs="Times New Roman"/>
          <w:b/>
          <w:sz w:val="24"/>
          <w:szCs w:val="24"/>
        </w:rPr>
        <w:t xml:space="preserve">вул.Кобринської Наталії,13, </w:t>
      </w:r>
      <w:r>
        <w:rPr>
          <w:rFonts w:ascii="Times New Roman" w:eastAsia="Times New Roman" w:hAnsi="Times New Roman" w:cs="Times New Roman"/>
          <w:sz w:val="24"/>
          <w:szCs w:val="24"/>
        </w:rPr>
        <w:t>площею 0,0634га (кадастровий номер 7310136300:12:003:1744), для будівництва і обслуговування житлового будинку, господарських будівель і споруд (присадибна ділянка)         (код 02.01) за рахунок власної земельної ділянки для ведення садівництва    (код 01.05) (підстава: заява Василевського А.О., зареєстрована 22.01.2020р. за  №В-405/0-04/01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06.04.2016р. №56759848).</w:t>
      </w: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i/>
          <w:sz w:val="24"/>
          <w:szCs w:val="24"/>
        </w:rPr>
        <w:t>Голосували одноголосно.</w:t>
      </w: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b/>
          <w:sz w:val="28"/>
          <w:szCs w:val="28"/>
        </w:rPr>
      </w:pPr>
    </w:p>
    <w:p w:rsidR="00952FC0" w:rsidRDefault="00952FC0" w:rsidP="00952FC0">
      <w:pPr>
        <w:pStyle w:val="1"/>
        <w:spacing w:line="240" w:lineRule="auto"/>
        <w:jc w:val="both"/>
        <w:rPr>
          <w:rFonts w:ascii="Times New Roman" w:eastAsia="Times New Roman" w:hAnsi="Times New Roman" w:cs="Times New Roman"/>
          <w:b/>
          <w:sz w:val="26"/>
          <w:szCs w:val="26"/>
        </w:rPr>
      </w:pPr>
    </w:p>
    <w:p w:rsidR="00952FC0" w:rsidRDefault="00952FC0" w:rsidP="00952FC0">
      <w:pPr>
        <w:pStyle w:val="1"/>
        <w:spacing w:line="240" w:lineRule="auto"/>
        <w:jc w:val="both"/>
        <w:rPr>
          <w:rFonts w:ascii="Times New Roman" w:eastAsia="Times New Roman" w:hAnsi="Times New Roman" w:cs="Times New Roman"/>
          <w:b/>
          <w:sz w:val="26"/>
          <w:szCs w:val="26"/>
        </w:rPr>
      </w:pPr>
    </w:p>
    <w:p w:rsidR="00952FC0" w:rsidRDefault="00952FC0" w:rsidP="00952FC0">
      <w:pPr>
        <w:pStyle w:val="1"/>
        <w:spacing w:before="120" w:line="240" w:lineRule="auto"/>
        <w:jc w:val="both"/>
        <w:rPr>
          <w:rFonts w:ascii="Times New Roman" w:eastAsia="Times New Roman" w:hAnsi="Times New Roman" w:cs="Times New Roman"/>
          <w:i/>
          <w:sz w:val="26"/>
          <w:szCs w:val="26"/>
        </w:rPr>
      </w:pPr>
    </w:p>
    <w:p w:rsidR="00952FC0" w:rsidRDefault="00952FC0" w:rsidP="00952FC0">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 розгляд звернень фізичних осіб-підприємців і юридичних осіб щодо поновлення договорів оренди землі</w:t>
      </w:r>
    </w:p>
    <w:p w:rsidR="00952FC0" w:rsidRDefault="00952FC0" w:rsidP="00952FC0">
      <w:pPr>
        <w:pStyle w:val="1"/>
        <w:spacing w:after="120"/>
        <w:jc w:val="both"/>
        <w:rPr>
          <w:rFonts w:ascii="Times New Roman" w:eastAsia="Times New Roman" w:hAnsi="Times New Roman" w:cs="Times New Roman"/>
          <w:i/>
          <w:sz w:val="24"/>
          <w:szCs w:val="24"/>
        </w:rPr>
      </w:pPr>
    </w:p>
    <w:p w:rsidR="00952FC0" w:rsidRDefault="00952FC0" w:rsidP="00952FC0">
      <w:pPr>
        <w:pStyle w:val="1"/>
        <w:spacing w:after="120"/>
        <w:jc w:val="both"/>
        <w:rPr>
          <w:rFonts w:ascii="Times New Roman" w:eastAsia="Times New Roman" w:hAnsi="Times New Roman" w:cs="Times New Roman"/>
          <w:sz w:val="26"/>
          <w:szCs w:val="26"/>
          <w:highlight w:val="cyan"/>
        </w:rPr>
      </w:pPr>
      <w:r>
        <w:rPr>
          <w:rFonts w:ascii="Times New Roman" w:eastAsia="Times New Roman" w:hAnsi="Times New Roman" w:cs="Times New Roman"/>
          <w:i/>
          <w:sz w:val="24"/>
          <w:szCs w:val="24"/>
        </w:rPr>
        <w:t xml:space="preserve">Розглянувши рішення міської ради від 11.06.2020 №2168. заяву та додані матеріали, які надані департаментом містобудівного комплексу та земельних відносин міської ради </w:t>
      </w:r>
    </w:p>
    <w:p w:rsidR="00952FC0" w:rsidRDefault="00952FC0" w:rsidP="00952FC0">
      <w:pPr>
        <w:pStyle w:val="1"/>
        <w:spacing w:before="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u w:val="single"/>
        </w:rPr>
        <w:lastRenderedPageBreak/>
        <w:t>Комісія рекомендує:</w:t>
      </w:r>
      <w:r>
        <w:rPr>
          <w:rFonts w:ascii="Times New Roman" w:eastAsia="Times New Roman" w:hAnsi="Times New Roman" w:cs="Times New Roman"/>
          <w:b/>
          <w:i/>
          <w:sz w:val="24"/>
          <w:szCs w:val="24"/>
        </w:rPr>
        <w:t xml:space="preserve"> </w:t>
      </w:r>
    </w:p>
    <w:p w:rsidR="00952FC0" w:rsidRDefault="00952FC0" w:rsidP="00952FC0">
      <w:pPr>
        <w:pStyle w:val="1"/>
        <w:spacing w:before="120" w:line="240" w:lineRule="auto"/>
        <w:jc w:val="both"/>
        <w:rPr>
          <w:rFonts w:ascii="Times New Roman" w:eastAsia="Times New Roman" w:hAnsi="Times New Roman" w:cs="Times New Roman"/>
          <w:b/>
          <w:sz w:val="24"/>
          <w:szCs w:val="24"/>
        </w:rPr>
      </w:pP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Поновити підприємцю Антоновському Олександру Семеновичу  договір оренди земельної ділянки терміном на 3 (три) роки за адресою вул.Комарова Володимира,27, площею 0,0026га, для обслуговування павільйону </w:t>
      </w:r>
    </w:p>
    <w:p w:rsidR="00952FC0" w:rsidRDefault="00952FC0" w:rsidP="00952FC0">
      <w:pPr>
        <w:pStyle w:val="1"/>
        <w:spacing w:line="240" w:lineRule="auto"/>
        <w:ind w:firstLine="708"/>
        <w:jc w:val="both"/>
        <w:rPr>
          <w:rFonts w:ascii="Times New Roman" w:eastAsia="Times New Roman" w:hAnsi="Times New Roman" w:cs="Times New Roman"/>
          <w:sz w:val="26"/>
          <w:szCs w:val="26"/>
        </w:rPr>
      </w:pPr>
    </w:p>
    <w:p w:rsidR="00952FC0" w:rsidRDefault="00952FC0" w:rsidP="00952FC0">
      <w:pPr>
        <w:pStyle w:val="1"/>
        <w:spacing w:before="12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4"/>
          <w:szCs w:val="24"/>
        </w:rPr>
        <w:t>Вважати такими втратили чинність пункт 26 рішення міської ради від 11.06.2020 №2168</w:t>
      </w:r>
    </w:p>
    <w:p w:rsidR="00952FC0" w:rsidRDefault="00952FC0" w:rsidP="00952FC0">
      <w:pPr>
        <w:pStyle w:val="1"/>
        <w:spacing w:line="240" w:lineRule="auto"/>
        <w:ind w:firstLine="708"/>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sz w:val="26"/>
          <w:szCs w:val="26"/>
        </w:rPr>
      </w:pPr>
    </w:p>
    <w:p w:rsidR="00952FC0" w:rsidRDefault="00952FC0" w:rsidP="00952FC0">
      <w:pPr>
        <w:pStyle w:val="1"/>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Голова комісії                                                                                        Бешлей В.</w:t>
      </w: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b/>
          <w:sz w:val="26"/>
          <w:szCs w:val="26"/>
        </w:rPr>
      </w:pPr>
    </w:p>
    <w:p w:rsidR="00952FC0" w:rsidRDefault="00952FC0" w:rsidP="00952FC0">
      <w:pPr>
        <w:pStyle w:val="1"/>
        <w:pBdr>
          <w:top w:val="nil"/>
          <w:left w:val="nil"/>
          <w:bottom w:val="nil"/>
          <w:right w:val="nil"/>
          <w:between w:val="nil"/>
        </w:pBdr>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Протокол вів                                                                                         Моклович  Н.</w:t>
      </w:r>
    </w:p>
    <w:p w:rsidR="00952FC0" w:rsidRDefault="00952FC0" w:rsidP="00952FC0">
      <w:pPr>
        <w:pStyle w:val="1"/>
      </w:pPr>
      <w:bookmarkStart w:id="11" w:name="_gjdgxs" w:colFirst="0" w:colLast="0"/>
      <w:bookmarkEnd w:id="11"/>
    </w:p>
    <w:p w:rsidR="00952FC0" w:rsidRDefault="00952FC0" w:rsidP="00952FC0">
      <w:pPr>
        <w:pStyle w:val="1"/>
        <w:spacing w:after="120"/>
        <w:rPr>
          <w:rFonts w:ascii="Times New Roman" w:eastAsia="Times New Roman" w:hAnsi="Times New Roman" w:cs="Times New Roman"/>
          <w:b/>
          <w:sz w:val="26"/>
          <w:szCs w:val="26"/>
        </w:rPr>
      </w:pPr>
      <w:bookmarkStart w:id="12" w:name="_tyjcwt" w:colFirst="0" w:colLast="0"/>
      <w:bookmarkEnd w:id="12"/>
    </w:p>
    <w:p w:rsidR="00C03CF9" w:rsidRDefault="00C03CF9"/>
    <w:sectPr w:rsidR="00C03CF9" w:rsidSect="00D212CB">
      <w:footerReference w:type="default" r:id="rId7"/>
      <w:pgSz w:w="11909" w:h="16834"/>
      <w:pgMar w:top="850" w:right="1115" w:bottom="850" w:left="1440"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19D" w:rsidRDefault="006A019D">
      <w:pPr>
        <w:spacing w:after="0" w:line="240" w:lineRule="auto"/>
      </w:pPr>
      <w:r>
        <w:separator/>
      </w:r>
    </w:p>
  </w:endnote>
  <w:endnote w:type="continuationSeparator" w:id="0">
    <w:p w:rsidR="006A019D" w:rsidRDefault="006A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2CB" w:rsidRDefault="00C03CF9">
    <w:pPr>
      <w:pStyle w:val="1"/>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34483E">
      <w:rPr>
        <w:rFonts w:ascii="Times New Roman" w:eastAsia="Times New Roman" w:hAnsi="Times New Roman" w:cs="Times New Roman"/>
        <w:noProof/>
      </w:rPr>
      <w:t>2</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19D" w:rsidRDefault="006A019D">
      <w:pPr>
        <w:spacing w:after="0" w:line="240" w:lineRule="auto"/>
      </w:pPr>
      <w:r>
        <w:separator/>
      </w:r>
    </w:p>
  </w:footnote>
  <w:footnote w:type="continuationSeparator" w:id="0">
    <w:p w:rsidR="006A019D" w:rsidRDefault="006A01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F0D71"/>
    <w:multiLevelType w:val="multilevel"/>
    <w:tmpl w:val="ACF85A86"/>
    <w:lvl w:ilvl="0">
      <w:start w:val="1"/>
      <w:numFmt w:val="decimal"/>
      <w:lvlText w:val="%1."/>
      <w:lvlJc w:val="left"/>
      <w:pPr>
        <w:ind w:left="107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FC0"/>
    <w:rsid w:val="0034483E"/>
    <w:rsid w:val="006A019D"/>
    <w:rsid w:val="00952FC0"/>
    <w:rsid w:val="00C03C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3C1E1-111F-4C6F-A588-731295B3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952FC0"/>
    <w:pPr>
      <w:spacing w:after="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1229</Words>
  <Characters>7007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dcterms:created xsi:type="dcterms:W3CDTF">2020-11-02T10:10:00Z</dcterms:created>
  <dcterms:modified xsi:type="dcterms:W3CDTF">2020-11-02T10:10:00Z</dcterms:modified>
</cp:coreProperties>
</file>