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2F" w:rsidRPr="0066542F" w:rsidRDefault="008A0B01" w:rsidP="006654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6542F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66542F" w:rsidRPr="0066542F" w:rsidRDefault="0066542F" w:rsidP="006654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Р  І  Ш  Е  Н  </w:t>
      </w:r>
      <w:proofErr w:type="spellStart"/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</w:t>
      </w:r>
      <w:proofErr w:type="spellEnd"/>
      <w:r w:rsidRPr="0066542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 Я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u w:val="single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</w:p>
    <w:p w:rsidR="0066542F" w:rsidRPr="0066542F" w:rsidRDefault="008B4019" w:rsidP="0066542F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val="en-US" w:eastAsia="ru-RU"/>
        </w:rPr>
        <w:t>__________</w:t>
      </w:r>
      <w:r w:rsidR="0066542F" w:rsidRPr="0066542F">
        <w:rPr>
          <w:rFonts w:ascii="Times New Roman" w:eastAsia="Times New Roman" w:hAnsi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/>
          <w:b/>
          <w:sz w:val="27"/>
          <w:szCs w:val="27"/>
          <w:lang w:val="en-US" w:eastAsia="ru-RU"/>
        </w:rPr>
        <w:t>_______</w:t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</w:r>
      <w:r w:rsidR="0066542F" w:rsidRPr="0066542F">
        <w:rPr>
          <w:rFonts w:ascii="Times New Roman" w:eastAsia="Times New Roman" w:hAnsi="Times New Roman"/>
          <w:i/>
          <w:sz w:val="27"/>
          <w:szCs w:val="27"/>
          <w:lang w:eastAsia="ru-RU"/>
        </w:rPr>
        <w:tab/>
        <w:t xml:space="preserve">                                </w:t>
      </w:r>
      <w:proofErr w:type="spellStart"/>
      <w:r w:rsidR="0066542F" w:rsidRPr="0066542F">
        <w:rPr>
          <w:rFonts w:ascii="Times New Roman" w:eastAsia="Times New Roman" w:hAnsi="Times New Roman"/>
          <w:sz w:val="28"/>
          <w:szCs w:val="28"/>
          <w:lang w:eastAsia="ru-RU"/>
        </w:rPr>
        <w:t>м.Чернівці</w:t>
      </w:r>
      <w:proofErr w:type="spellEnd"/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6542F" w:rsidRPr="0066542F" w:rsidRDefault="0066542F" w:rsidP="0066542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 внесення змін до рішення виконавчого комітету міської ради від 25.08.2016 р. №514/15 «Про склад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27 і 59 Закону України «Про місцеве самоврядування в Україні», рішення Чернівецької міської ради </w:t>
      </w:r>
      <w:r w:rsidRPr="0066542F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29.03.2018 р. №1176</w:t>
      </w:r>
      <w:r w:rsidR="00040916">
        <w:rPr>
          <w:rFonts w:ascii="Times New Roman" w:eastAsia="Times New Roman" w:hAnsi="Times New Roman"/>
          <w:sz w:val="28"/>
          <w:szCs w:val="28"/>
          <w:lang w:eastAsia="ru-RU"/>
        </w:rPr>
        <w:t xml:space="preserve"> зі змінами 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 затвердження Положення про Бюджет ініціатив чернівчан (бюджет участі)», з метою здійснення детального аналізу та оцінки запропонованих проектів і надання обґрунтованих рекомендацій щодо їх реалізацій, виконавчий комітет Чернівецької міської ради 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 И Р І Ш И В: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1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. Внести зміни в додаток 1 до рішення виконавчого комітету міської ради від 25.08.2016р. №514/15  «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Про склад 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», зі змінами, внесеними рішенням виконавчого комітету міської ради від 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04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06.2019 р. № 306/10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, а саме: </w:t>
      </w:r>
    </w:p>
    <w:p w:rsidR="00040916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1.1.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Ввести до складу 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експертної групи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- 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 xml:space="preserve">Продана Василя </w:t>
      </w:r>
      <w:proofErr w:type="spellStart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Сафроновича</w:t>
      </w:r>
      <w:proofErr w:type="spellEnd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секретаря</w:t>
      </w:r>
      <w:proofErr w:type="spellEnd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 xml:space="preserve"> Чернівецької міської ради.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t>1.2.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Вивести зі складу експертної групи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з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аналізу та оцінки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проектів, запропонованих для реалізації в рамках місцевої бюджетної програми «Бюджет ініціатив чернівчан (бюджет участі)»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–</w:t>
      </w:r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>Каспрука</w:t>
      </w:r>
      <w:proofErr w:type="spellEnd"/>
      <w:r w:rsidR="00040916">
        <w:rPr>
          <w:rFonts w:ascii="Times New Roman" w:eastAsia="Times New Roman" w:hAnsi="Times New Roman"/>
          <w:sz w:val="28"/>
          <w:szCs w:val="24"/>
          <w:lang w:eastAsia="ru-RU"/>
        </w:rPr>
        <w:t xml:space="preserve"> Олексія Павловича.</w:t>
      </w:r>
    </w:p>
    <w:p w:rsidR="0066542F" w:rsidRPr="0066542F" w:rsidRDefault="0066542F" w:rsidP="0066542F">
      <w:pPr>
        <w:spacing w:after="12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ab/>
      </w:r>
      <w:r w:rsidRPr="0066542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2.</w:t>
      </w:r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Рішення набирає чинності з дня його оприлюднення на офіційному </w:t>
      </w:r>
      <w:proofErr w:type="spellStart"/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>вебпорталі</w:t>
      </w:r>
      <w:proofErr w:type="spellEnd"/>
      <w:r w:rsidRPr="0066542F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Чернівецької міської ради.</w:t>
      </w:r>
    </w:p>
    <w:p w:rsidR="0066542F" w:rsidRPr="0066542F" w:rsidRDefault="0066542F" w:rsidP="0066542F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Організацію виконання цього рішення покласти на </w:t>
      </w:r>
      <w:r w:rsidR="008B4019">
        <w:rPr>
          <w:rFonts w:ascii="Times New Roman" w:eastAsia="Times New Roman" w:hAnsi="Times New Roman"/>
          <w:sz w:val="28"/>
          <w:szCs w:val="28"/>
          <w:lang w:eastAsia="ru-RU"/>
        </w:rPr>
        <w:t>відділ</w:t>
      </w:r>
      <w:bookmarkStart w:id="0" w:name="_GoBack"/>
      <w:bookmarkEnd w:id="0"/>
      <w:r w:rsidRPr="0066542F">
        <w:rPr>
          <w:rFonts w:ascii="Times New Roman" w:eastAsia="Times New Roman" w:hAnsi="Times New Roman"/>
          <w:sz w:val="28"/>
          <w:szCs w:val="28"/>
          <w:lang w:eastAsia="ru-RU"/>
        </w:rPr>
        <w:t xml:space="preserve"> інформації та зв’язків з громадськістю міської ради.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6542F"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 xml:space="preserve">4. </w:t>
      </w:r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>Середюка</w:t>
      </w:r>
      <w:proofErr w:type="spellEnd"/>
      <w:r w:rsidRPr="0066542F">
        <w:rPr>
          <w:rFonts w:ascii="Times New Roman" w:eastAsia="Times New Roman" w:hAnsi="Times New Roman"/>
          <w:sz w:val="28"/>
          <w:szCs w:val="24"/>
          <w:lang w:eastAsia="ru-RU"/>
        </w:rPr>
        <w:t xml:space="preserve"> В.Б.</w:t>
      </w:r>
    </w:p>
    <w:p w:rsidR="0066542F" w:rsidRP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Default="0066542F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40916" w:rsidRPr="0066542F" w:rsidRDefault="00040916" w:rsidP="006654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6542F" w:rsidRPr="0066542F" w:rsidRDefault="00040916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Секретар Чернівецької міської ради                                                      В.Продан</w:t>
      </w: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6542F" w:rsidRPr="0066542F" w:rsidRDefault="0066542F" w:rsidP="0066542F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94FC9" w:rsidRDefault="00994FC9"/>
    <w:sectPr w:rsidR="00994F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2F"/>
    <w:rsid w:val="00040916"/>
    <w:rsid w:val="00516488"/>
    <w:rsid w:val="0066542F"/>
    <w:rsid w:val="008A0B01"/>
    <w:rsid w:val="008B4019"/>
    <w:rsid w:val="0099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8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48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Protokl2</dc:creator>
  <cp:lastModifiedBy>Deputat</cp:lastModifiedBy>
  <cp:revision>4</cp:revision>
  <cp:lastPrinted>2020-10-16T05:19:00Z</cp:lastPrinted>
  <dcterms:created xsi:type="dcterms:W3CDTF">2020-10-15T08:53:00Z</dcterms:created>
  <dcterms:modified xsi:type="dcterms:W3CDTF">2020-10-16T05:21:00Z</dcterms:modified>
</cp:coreProperties>
</file>