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577" w:rsidRDefault="0018008D" w:rsidP="003C4214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577" w:rsidRDefault="0018008D" w:rsidP="003C4214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2577" w:rsidRDefault="00EB2577" w:rsidP="003C42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B2577" w:rsidRDefault="00EB2577" w:rsidP="003C4214"/>
                  </w:txbxContent>
                </v:textbox>
              </v:shape>
            </w:pict>
          </mc:Fallback>
        </mc:AlternateContent>
      </w:r>
      <w:r w:rsidR="00EB2577">
        <w:rPr>
          <w:b/>
          <w:bCs/>
          <w:sz w:val="36"/>
          <w:szCs w:val="36"/>
        </w:rPr>
        <w:t>У К Р А Ї Н А</w:t>
      </w:r>
    </w:p>
    <w:p w:rsidR="00EB2577" w:rsidRDefault="00EB2577" w:rsidP="003C421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EB2577" w:rsidRDefault="00EB2577" w:rsidP="003C4214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EB2577" w:rsidRDefault="00EB2577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tbl>
      <w:tblPr>
        <w:tblW w:w="961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EB2577" w:rsidRPr="003C4214">
        <w:tc>
          <w:tcPr>
            <w:tcW w:w="9430" w:type="dxa"/>
          </w:tcPr>
          <w:p w:rsidR="00EB2577" w:rsidRPr="0090747C" w:rsidRDefault="00EB2577" w:rsidP="0090747C">
            <w:pPr>
              <w:rPr>
                <w:sz w:val="28"/>
                <w:szCs w:val="28"/>
              </w:rPr>
            </w:pPr>
            <w:r w:rsidRPr="00942F74">
              <w:rPr>
                <w:b/>
                <w:bCs/>
                <w:sz w:val="28"/>
                <w:szCs w:val="28"/>
              </w:rPr>
              <w:t>____</w:t>
            </w:r>
            <w:r w:rsidRPr="00942F74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942F74">
              <w:rPr>
                <w:sz w:val="28"/>
                <w:szCs w:val="28"/>
                <w:u w:val="single"/>
              </w:rPr>
              <w:t>2020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6F35">
              <w:rPr>
                <w:b/>
                <w:bCs/>
                <w:sz w:val="28"/>
                <w:szCs w:val="28"/>
              </w:rPr>
              <w:t xml:space="preserve">№ </w:t>
            </w:r>
            <w:r w:rsidRPr="00942F74">
              <w:rPr>
                <w:sz w:val="28"/>
                <w:szCs w:val="28"/>
              </w:rPr>
              <w:t>______</w:t>
            </w:r>
            <w:r w:rsidRPr="0090747C">
              <w:rPr>
                <w:sz w:val="28"/>
                <w:szCs w:val="28"/>
              </w:rPr>
              <w:tab/>
              <w:t xml:space="preserve">  </w:t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  <w:t xml:space="preserve">                     м. Чернівці</w:t>
            </w:r>
          </w:p>
          <w:p w:rsidR="00EB2577" w:rsidRPr="0090747C" w:rsidRDefault="00EB2577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EB2577" w:rsidRPr="00922A8F" w:rsidTr="0059326D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B2577" w:rsidRDefault="00EB2577" w:rsidP="004C54E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0747C">
                    <w:rPr>
                      <w:b/>
                      <w:bCs/>
                      <w:sz w:val="28"/>
                      <w:szCs w:val="28"/>
                    </w:rPr>
                    <w:t xml:space="preserve">Про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внесення змін до рішення виконавчого комітету </w:t>
                  </w:r>
                </w:p>
                <w:p w:rsidR="00EB2577" w:rsidRPr="00E93669" w:rsidRDefault="00EB2577" w:rsidP="004C54E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від 23.01.2017 р. № 23/1 «Про </w:t>
                  </w:r>
                  <w:bookmarkStart w:id="0" w:name="_GoBack"/>
                  <w:r>
                    <w:rPr>
                      <w:b/>
                      <w:bCs/>
                      <w:sz w:val="28"/>
                      <w:szCs w:val="28"/>
                    </w:rPr>
                    <w:t>залучення власників</w:t>
                  </w:r>
                  <w:bookmarkEnd w:id="0"/>
                  <w:r>
                    <w:rPr>
                      <w:b/>
                      <w:bCs/>
                      <w:sz w:val="28"/>
                      <w:szCs w:val="28"/>
                    </w:rPr>
                    <w:t>, користувачів житлового фонду м. Чернівців до виконання робіт з енергозбереження та капітального ремонту»</w:t>
                  </w:r>
                </w:p>
              </w:tc>
            </w:tr>
          </w:tbl>
          <w:p w:rsidR="00EB2577" w:rsidRPr="0090747C" w:rsidRDefault="00EB2577" w:rsidP="00C273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EB2577" w:rsidRPr="003C4214" w:rsidRDefault="00EB2577" w:rsidP="00C2730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EB2577" w:rsidRPr="003C4214" w:rsidRDefault="00EB2577" w:rsidP="003C4214">
      <w:pPr>
        <w:jc w:val="both"/>
        <w:rPr>
          <w:sz w:val="28"/>
          <w:szCs w:val="28"/>
        </w:rPr>
      </w:pPr>
      <w:r w:rsidRPr="003C4214">
        <w:rPr>
          <w:sz w:val="28"/>
          <w:szCs w:val="28"/>
        </w:rPr>
        <w:tab/>
        <w:t xml:space="preserve"> </w:t>
      </w:r>
    </w:p>
    <w:p w:rsidR="00EB2577" w:rsidRPr="008575C1" w:rsidRDefault="00EB2577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575C1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 стат</w:t>
      </w:r>
      <w:r>
        <w:rPr>
          <w:sz w:val="28"/>
          <w:szCs w:val="28"/>
        </w:rPr>
        <w:t>ей</w:t>
      </w:r>
      <w:r w:rsidRPr="00857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>30</w:t>
      </w:r>
      <w:r>
        <w:rPr>
          <w:sz w:val="28"/>
          <w:szCs w:val="28"/>
        </w:rPr>
        <w:t>, 59</w:t>
      </w:r>
      <w:r w:rsidRPr="008575C1">
        <w:rPr>
          <w:sz w:val="28"/>
          <w:szCs w:val="28"/>
        </w:rPr>
        <w:t xml:space="preserve">  Закон</w:t>
      </w:r>
      <w:r>
        <w:rPr>
          <w:sz w:val="28"/>
          <w:szCs w:val="28"/>
        </w:rPr>
        <w:t>у</w:t>
      </w:r>
      <w:r w:rsidRPr="00857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 xml:space="preserve">  від   21.05.1997р.         № 280/97-ВР «Про місцеве самоврядування України</w:t>
      </w:r>
      <w:r w:rsidRPr="008575C1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від 19.06.1992 р. № 2482-ХІІ «Про приватизацію державного житлового  фонду»,  постанов  Кабінету Міністрів України від 01.03.2010р. № 243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роки», від 17.10.2011 р. № 1056 «Деякі питання використання коштів у сфері енергоефективності та енергозбереження», від 04.02.2016р. № 63 </w:t>
      </w:r>
      <w:r w:rsidRPr="00FA2928">
        <w:rPr>
          <w:sz w:val="28"/>
          <w:szCs w:val="28"/>
        </w:rPr>
        <w:t>«Про внесення змін до постанов Кабінету Міністрів України від 1 березня 2010 р. №  243 і від 17 жовтня 2011р. № 1056</w:t>
      </w:r>
      <w:r>
        <w:rPr>
          <w:sz w:val="28"/>
          <w:szCs w:val="28"/>
        </w:rPr>
        <w:t>», від  08.10.1992 р. № 572 «Про механізм впровадження  Закону України «Про приватизацію державного житлового фонду»,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будинків», рішення Чернівецької міської ради VII скликання від 06.12.2018 р. № 1534 «Про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будинків» та з</w:t>
      </w:r>
      <w:r w:rsidRPr="008575C1">
        <w:rPr>
          <w:sz w:val="28"/>
          <w:szCs w:val="28"/>
        </w:rPr>
        <w:t xml:space="preserve"> метою </w:t>
      </w:r>
      <w:r>
        <w:rPr>
          <w:sz w:val="28"/>
          <w:szCs w:val="28"/>
        </w:rPr>
        <w:t>стимулювання залучення мешканців багатоквартирних будинків до виконання робіт з енергозбереження та капітального ремонту, впровадження енергозберігаючих  заходів, створення об'єднань співвласників багатоквартирних будинків</w:t>
      </w:r>
      <w:r w:rsidRPr="00B01B66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B01B66">
        <w:rPr>
          <w:sz w:val="28"/>
          <w:szCs w:val="28"/>
        </w:rPr>
        <w:t xml:space="preserve"> </w:t>
      </w:r>
      <w:r w:rsidRPr="00B01B66">
        <w:rPr>
          <w:color w:val="000000"/>
          <w:sz w:val="28"/>
          <w:szCs w:val="28"/>
        </w:rPr>
        <w:t>виконавчий комітет  Чернівецької  міської ради</w:t>
      </w:r>
      <w:r>
        <w:rPr>
          <w:sz w:val="28"/>
          <w:szCs w:val="28"/>
        </w:rPr>
        <w:t xml:space="preserve">    </w:t>
      </w:r>
    </w:p>
    <w:p w:rsidR="00EB2577" w:rsidRPr="00EE3B8D" w:rsidRDefault="00EB2577" w:rsidP="003C4214">
      <w:pPr>
        <w:jc w:val="center"/>
        <w:rPr>
          <w:b/>
          <w:bCs/>
          <w:sz w:val="28"/>
          <w:szCs w:val="28"/>
        </w:rPr>
      </w:pPr>
      <w:r w:rsidRPr="00EE3B8D">
        <w:rPr>
          <w:b/>
          <w:bCs/>
          <w:sz w:val="28"/>
          <w:szCs w:val="28"/>
        </w:rPr>
        <w:t>В И Р І Ш И В:</w:t>
      </w:r>
    </w:p>
    <w:p w:rsidR="00EB2577" w:rsidRPr="00EE3B8D" w:rsidRDefault="00EB2577" w:rsidP="003C4214">
      <w:pPr>
        <w:jc w:val="center"/>
        <w:rPr>
          <w:b/>
          <w:bCs/>
          <w:sz w:val="20"/>
          <w:szCs w:val="20"/>
        </w:rPr>
      </w:pPr>
    </w:p>
    <w:p w:rsidR="00EB2577" w:rsidRDefault="00EB2577" w:rsidP="00500446">
      <w:pPr>
        <w:ind w:firstLine="708"/>
        <w:jc w:val="both"/>
        <w:rPr>
          <w:sz w:val="28"/>
          <w:szCs w:val="28"/>
        </w:rPr>
      </w:pPr>
      <w:r w:rsidRPr="00C96FEE">
        <w:rPr>
          <w:b/>
          <w:bCs/>
          <w:sz w:val="28"/>
          <w:szCs w:val="28"/>
        </w:rPr>
        <w:t xml:space="preserve">1. </w:t>
      </w:r>
      <w:r w:rsidRPr="00E5165B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 в додаток </w:t>
      </w:r>
      <w:r w:rsidRPr="00E5165B">
        <w:rPr>
          <w:sz w:val="28"/>
          <w:szCs w:val="28"/>
        </w:rPr>
        <w:t xml:space="preserve">до рішення виконавчого комітету </w:t>
      </w:r>
      <w:r>
        <w:rPr>
          <w:sz w:val="28"/>
          <w:szCs w:val="28"/>
        </w:rPr>
        <w:t xml:space="preserve">               </w:t>
      </w:r>
      <w:r w:rsidRPr="00500446">
        <w:rPr>
          <w:b/>
          <w:bCs/>
          <w:sz w:val="28"/>
          <w:szCs w:val="28"/>
        </w:rPr>
        <w:t>від</w:t>
      </w:r>
      <w:r w:rsidRPr="00500446">
        <w:rPr>
          <w:sz w:val="28"/>
          <w:szCs w:val="28"/>
        </w:rPr>
        <w:t xml:space="preserve"> </w:t>
      </w:r>
      <w:r w:rsidRPr="00500446">
        <w:rPr>
          <w:b/>
          <w:bCs/>
          <w:sz w:val="28"/>
          <w:szCs w:val="28"/>
        </w:rPr>
        <w:t>23.01.2017 р.  № 23/1</w:t>
      </w:r>
      <w:r w:rsidRPr="00500446">
        <w:rPr>
          <w:sz w:val="28"/>
          <w:szCs w:val="28"/>
        </w:rPr>
        <w:t xml:space="preserve"> «Про залучення власників, користувачів житлов</w:t>
      </w:r>
      <w:r w:rsidRPr="00E5165B">
        <w:rPr>
          <w:sz w:val="28"/>
          <w:szCs w:val="28"/>
        </w:rPr>
        <w:t>ого фонду м.</w:t>
      </w:r>
      <w:r>
        <w:rPr>
          <w:sz w:val="28"/>
          <w:szCs w:val="28"/>
        </w:rPr>
        <w:t xml:space="preserve"> </w:t>
      </w:r>
      <w:r w:rsidRPr="00E5165B">
        <w:rPr>
          <w:sz w:val="28"/>
          <w:szCs w:val="28"/>
        </w:rPr>
        <w:t>Чернівців до виконання робіт з енергозбереження та капітального ремонту»</w:t>
      </w:r>
      <w:r>
        <w:rPr>
          <w:sz w:val="28"/>
          <w:szCs w:val="28"/>
        </w:rPr>
        <w:t>,</w:t>
      </w:r>
      <w:r w:rsidRPr="00E51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доповнивши його </w:t>
      </w:r>
      <w:r w:rsidRPr="004F7825">
        <w:rPr>
          <w:b/>
          <w:bCs/>
          <w:sz w:val="28"/>
          <w:szCs w:val="28"/>
        </w:rPr>
        <w:t>пункт</w:t>
      </w:r>
      <w:r>
        <w:rPr>
          <w:b/>
          <w:bCs/>
          <w:sz w:val="28"/>
          <w:szCs w:val="28"/>
        </w:rPr>
        <w:t>ом</w:t>
      </w:r>
      <w:r w:rsidRPr="004F78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 xml:space="preserve">, (додається). </w:t>
      </w:r>
    </w:p>
    <w:p w:rsidR="00EB2577" w:rsidRPr="00500446" w:rsidRDefault="00EB2577" w:rsidP="00500446">
      <w:pPr>
        <w:ind w:firstLine="708"/>
        <w:jc w:val="both"/>
        <w:rPr>
          <w:sz w:val="20"/>
          <w:szCs w:val="20"/>
        </w:rPr>
      </w:pPr>
    </w:p>
    <w:p w:rsidR="00EB2577" w:rsidRDefault="00EB2577" w:rsidP="00D23B58">
      <w:pPr>
        <w:ind w:firstLine="708"/>
        <w:jc w:val="both"/>
        <w:rPr>
          <w:b/>
          <w:bCs/>
          <w:sz w:val="28"/>
          <w:szCs w:val="28"/>
        </w:rPr>
      </w:pPr>
    </w:p>
    <w:p w:rsidR="00EB2577" w:rsidRDefault="00EB2577" w:rsidP="00D23B58">
      <w:pPr>
        <w:ind w:firstLine="708"/>
        <w:jc w:val="center"/>
        <w:rPr>
          <w:sz w:val="28"/>
          <w:szCs w:val="28"/>
        </w:rPr>
      </w:pPr>
      <w:r w:rsidRPr="00D23B58">
        <w:rPr>
          <w:sz w:val="28"/>
          <w:szCs w:val="28"/>
        </w:rPr>
        <w:lastRenderedPageBreak/>
        <w:t>2</w:t>
      </w:r>
    </w:p>
    <w:p w:rsidR="00EB2577" w:rsidRPr="00D23B58" w:rsidRDefault="00EB2577" w:rsidP="00D23B58">
      <w:pPr>
        <w:ind w:firstLine="708"/>
        <w:jc w:val="center"/>
        <w:rPr>
          <w:sz w:val="28"/>
          <w:szCs w:val="28"/>
        </w:rPr>
      </w:pPr>
    </w:p>
    <w:p w:rsidR="00EB2577" w:rsidRDefault="00EB2577" w:rsidP="00D23B5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DC4D8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DC19BC">
        <w:rPr>
          <w:sz w:val="28"/>
          <w:szCs w:val="28"/>
        </w:rPr>
        <w:t>Департаменту житлово-комунального господарства міської ради спільно з фінансовим управлінням міської ради при формуванні  та уточненні титульних списків будівництва об</w:t>
      </w:r>
      <w:r>
        <w:rPr>
          <w:sz w:val="28"/>
          <w:szCs w:val="28"/>
        </w:rPr>
        <w:t xml:space="preserve">'єктів житлово-комунального господарства </w:t>
      </w:r>
    </w:p>
    <w:p w:rsidR="00EB2577" w:rsidRDefault="00EB2577" w:rsidP="0050044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передбачати в міському бюджеті кошти на виконання робіт з енергозбереження та капітального ремонту.</w:t>
      </w:r>
    </w:p>
    <w:p w:rsidR="00EB2577" w:rsidRPr="00DC19BC" w:rsidRDefault="00EB2577" w:rsidP="00B90E7C">
      <w:pPr>
        <w:ind w:firstLine="708"/>
        <w:jc w:val="both"/>
        <w:rPr>
          <w:sz w:val="28"/>
          <w:szCs w:val="28"/>
        </w:rPr>
      </w:pPr>
    </w:p>
    <w:p w:rsidR="00EB2577" w:rsidRDefault="00EB2577" w:rsidP="005A3B0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31506C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підлягає </w:t>
      </w:r>
      <w:r w:rsidRPr="0031506C">
        <w:rPr>
          <w:sz w:val="28"/>
          <w:szCs w:val="28"/>
        </w:rPr>
        <w:t>оприлюдненн</w:t>
      </w:r>
      <w:r>
        <w:rPr>
          <w:sz w:val="28"/>
          <w:szCs w:val="28"/>
        </w:rPr>
        <w:t>ю на  офіційному веб</w:t>
      </w:r>
      <w:r w:rsidRPr="0031506C">
        <w:rPr>
          <w:sz w:val="28"/>
          <w:szCs w:val="28"/>
        </w:rPr>
        <w:t>порталі Чернівецької  міської ради</w:t>
      </w:r>
      <w:r>
        <w:rPr>
          <w:sz w:val="28"/>
          <w:szCs w:val="28"/>
        </w:rPr>
        <w:t>.</w:t>
      </w:r>
    </w:p>
    <w:p w:rsidR="00EB2577" w:rsidRPr="00047B56" w:rsidRDefault="00EB2577" w:rsidP="005A3B0A">
      <w:pPr>
        <w:ind w:firstLine="708"/>
        <w:jc w:val="both"/>
        <w:rPr>
          <w:sz w:val="20"/>
          <w:szCs w:val="20"/>
        </w:rPr>
      </w:pPr>
    </w:p>
    <w:p w:rsidR="00EB2577" w:rsidRDefault="00EB2577" w:rsidP="00B86062">
      <w:pPr>
        <w:tabs>
          <w:tab w:val="left" w:pos="0"/>
        </w:tabs>
        <w:jc w:val="both"/>
        <w:rPr>
          <w:sz w:val="28"/>
          <w:szCs w:val="28"/>
        </w:rPr>
      </w:pPr>
      <w:r w:rsidRPr="0031506C">
        <w:tab/>
      </w:r>
      <w:r>
        <w:rPr>
          <w:b/>
          <w:bCs/>
          <w:sz w:val="28"/>
          <w:szCs w:val="28"/>
        </w:rPr>
        <w:t>4</w:t>
      </w:r>
      <w:r w:rsidRPr="00663CC9">
        <w:rPr>
          <w:b/>
          <w:bCs/>
          <w:sz w:val="28"/>
          <w:szCs w:val="28"/>
        </w:rPr>
        <w:t>.</w:t>
      </w:r>
      <w:r w:rsidRPr="00B86062">
        <w:rPr>
          <w:b/>
          <w:bCs/>
          <w:sz w:val="28"/>
          <w:szCs w:val="28"/>
        </w:rPr>
        <w:t xml:space="preserve"> </w:t>
      </w:r>
      <w:r w:rsidRPr="00B86062">
        <w:rPr>
          <w:sz w:val="28"/>
          <w:szCs w:val="28"/>
        </w:rPr>
        <w:t>Контроль за виконанням цього рішення покласти на дире</w:t>
      </w:r>
      <w:r w:rsidRPr="00B86062">
        <w:rPr>
          <w:rStyle w:val="rvts7"/>
          <w:color w:val="000000"/>
          <w:sz w:val="28"/>
          <w:szCs w:val="28"/>
        </w:rPr>
        <w:t>ктора д</w:t>
      </w:r>
      <w:r w:rsidRPr="00B86062">
        <w:rPr>
          <w:sz w:val="28"/>
          <w:szCs w:val="28"/>
        </w:rPr>
        <w:t>епартаменту  житлово-комунального  господарства  міської ради</w:t>
      </w:r>
      <w:r>
        <w:rPr>
          <w:sz w:val="28"/>
          <w:szCs w:val="28"/>
        </w:rPr>
        <w:t>.</w:t>
      </w:r>
      <w:r w:rsidRPr="00B86062">
        <w:rPr>
          <w:sz w:val="28"/>
          <w:szCs w:val="28"/>
        </w:rPr>
        <w:t xml:space="preserve"> </w:t>
      </w:r>
    </w:p>
    <w:p w:rsidR="00EB2577" w:rsidRDefault="00EB2577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EB2577" w:rsidRDefault="00EB2577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EB2577" w:rsidRPr="00B86062" w:rsidRDefault="00EB2577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D23B58">
        <w:rPr>
          <w:b/>
          <w:bCs/>
          <w:sz w:val="28"/>
          <w:szCs w:val="28"/>
        </w:rPr>
        <w:t>Чернівецької міської</w:t>
      </w:r>
      <w:r w:rsidRPr="004636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Pr="00463645">
        <w:rPr>
          <w:b/>
          <w:bCs/>
          <w:sz w:val="28"/>
          <w:szCs w:val="28"/>
        </w:rPr>
        <w:t xml:space="preserve">   </w:t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 xml:space="preserve">          В</w:t>
      </w:r>
      <w:r w:rsidRPr="00463645">
        <w:rPr>
          <w:b/>
          <w:bCs/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>Продан</w:t>
      </w: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</w:p>
    <w:p w:rsidR="00EB2577" w:rsidRDefault="00EB2577" w:rsidP="003C4214">
      <w:pPr>
        <w:ind w:right="-8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Додаток</w:t>
      </w:r>
    </w:p>
    <w:p w:rsidR="00EB2577" w:rsidRDefault="00EB2577" w:rsidP="00500446">
      <w:pPr>
        <w:ind w:left="4248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рішення виконавчого комітету</w:t>
      </w:r>
    </w:p>
    <w:p w:rsidR="00EB2577" w:rsidRDefault="00EB2577" w:rsidP="00500446">
      <w:pPr>
        <w:ind w:left="4248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</w:p>
    <w:p w:rsidR="00EB2577" w:rsidRDefault="00EB2577" w:rsidP="00500446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6F6361">
        <w:rPr>
          <w:b/>
          <w:bCs/>
          <w:sz w:val="28"/>
          <w:szCs w:val="28"/>
          <w:u w:val="single"/>
        </w:rPr>
        <w:t>___________</w:t>
      </w:r>
      <w:r w:rsidRPr="006F6361">
        <w:rPr>
          <w:b/>
          <w:bCs/>
          <w:sz w:val="28"/>
          <w:szCs w:val="28"/>
        </w:rPr>
        <w:t xml:space="preserve"> № </w:t>
      </w:r>
      <w:r w:rsidRPr="006F6361">
        <w:rPr>
          <w:b/>
          <w:bCs/>
          <w:sz w:val="28"/>
          <w:szCs w:val="28"/>
          <w:u w:val="single"/>
        </w:rPr>
        <w:t>____</w:t>
      </w:r>
    </w:p>
    <w:p w:rsidR="00EB2577" w:rsidRDefault="00EB2577" w:rsidP="00500446">
      <w:pPr>
        <w:jc w:val="both"/>
        <w:rPr>
          <w:b/>
          <w:bCs/>
          <w:sz w:val="28"/>
          <w:szCs w:val="28"/>
          <w:u w:val="single"/>
        </w:rPr>
      </w:pPr>
    </w:p>
    <w:p w:rsidR="00EB2577" w:rsidRDefault="00EB2577" w:rsidP="00500446">
      <w:pPr>
        <w:jc w:val="both"/>
        <w:rPr>
          <w:b/>
          <w:bCs/>
          <w:sz w:val="28"/>
          <w:szCs w:val="28"/>
          <w:u w:val="single"/>
        </w:rPr>
      </w:pPr>
    </w:p>
    <w:p w:rsidR="00EB2577" w:rsidRPr="006F6361" w:rsidRDefault="00EB2577" w:rsidP="00500446">
      <w:pPr>
        <w:jc w:val="both"/>
        <w:rPr>
          <w:b/>
          <w:bCs/>
          <w:sz w:val="28"/>
          <w:szCs w:val="28"/>
          <w:u w:val="single"/>
        </w:rPr>
      </w:pPr>
    </w:p>
    <w:p w:rsidR="00EB2577" w:rsidRPr="00942F74" w:rsidRDefault="00EB2577" w:rsidP="00500446">
      <w:pPr>
        <w:ind w:left="4248"/>
        <w:jc w:val="both"/>
        <w:rPr>
          <w:b/>
          <w:bCs/>
          <w:sz w:val="28"/>
          <w:szCs w:val="28"/>
        </w:rPr>
      </w:pPr>
    </w:p>
    <w:p w:rsidR="00EB2577" w:rsidRPr="00942F74" w:rsidRDefault="00EB2577" w:rsidP="00500446">
      <w:pPr>
        <w:jc w:val="center"/>
        <w:rPr>
          <w:b/>
          <w:bCs/>
          <w:sz w:val="28"/>
          <w:szCs w:val="28"/>
        </w:rPr>
      </w:pPr>
      <w:r w:rsidRPr="00942F74">
        <w:rPr>
          <w:b/>
          <w:bCs/>
          <w:sz w:val="28"/>
          <w:szCs w:val="28"/>
        </w:rPr>
        <w:t>Розміри</w:t>
      </w:r>
    </w:p>
    <w:p w:rsidR="00EB2577" w:rsidRDefault="00EB2577" w:rsidP="00500446">
      <w:pPr>
        <w:jc w:val="center"/>
        <w:rPr>
          <w:sz w:val="28"/>
          <w:szCs w:val="28"/>
        </w:rPr>
      </w:pPr>
      <w:r w:rsidRPr="00942F74">
        <w:rPr>
          <w:b/>
          <w:bCs/>
          <w:sz w:val="28"/>
          <w:szCs w:val="28"/>
        </w:rPr>
        <w:t>дольової участі власників, користувачів житлового фонду м. Чернівців при виконанні робіт з енергозбереження</w:t>
      </w:r>
      <w:r w:rsidRPr="00942F74">
        <w:rPr>
          <w:sz w:val="28"/>
          <w:szCs w:val="28"/>
        </w:rPr>
        <w:t xml:space="preserve"> </w:t>
      </w:r>
    </w:p>
    <w:p w:rsidR="00EB2577" w:rsidRPr="00942F74" w:rsidRDefault="00EB2577" w:rsidP="00500446">
      <w:pPr>
        <w:jc w:val="center"/>
        <w:rPr>
          <w:sz w:val="28"/>
          <w:szCs w:val="28"/>
        </w:rPr>
      </w:pPr>
    </w:p>
    <w:tbl>
      <w:tblPr>
        <w:tblW w:w="96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312"/>
        <w:gridCol w:w="1620"/>
        <w:gridCol w:w="1440"/>
        <w:gridCol w:w="1440"/>
        <w:gridCol w:w="1260"/>
      </w:tblGrid>
      <w:tr w:rsidR="00EB2577" w:rsidRPr="00D23B58">
        <w:trPr>
          <w:trHeight w:val="825"/>
        </w:trPr>
        <w:tc>
          <w:tcPr>
            <w:tcW w:w="540" w:type="dxa"/>
            <w:vMerge w:val="restart"/>
          </w:tcPr>
          <w:p w:rsidR="00EB2577" w:rsidRPr="000865F8" w:rsidRDefault="00EB2577" w:rsidP="005575DD">
            <w:pPr>
              <w:jc w:val="both"/>
            </w:pPr>
            <w:r w:rsidRPr="000865F8">
              <w:t>№</w:t>
            </w:r>
          </w:p>
          <w:p w:rsidR="00EB2577" w:rsidRPr="000865F8" w:rsidRDefault="00EB2577" w:rsidP="005575DD">
            <w:pPr>
              <w:jc w:val="both"/>
            </w:pPr>
            <w:r w:rsidRPr="000865F8">
              <w:t>з/п</w:t>
            </w:r>
          </w:p>
        </w:tc>
        <w:tc>
          <w:tcPr>
            <w:tcW w:w="3312" w:type="dxa"/>
            <w:vMerge w:val="restart"/>
          </w:tcPr>
          <w:p w:rsidR="00EB2577" w:rsidRPr="000865F8" w:rsidRDefault="00EB2577" w:rsidP="005575DD">
            <w:pPr>
              <w:jc w:val="center"/>
            </w:pPr>
            <w:r>
              <w:t xml:space="preserve">Найменування </w:t>
            </w:r>
            <w:r w:rsidRPr="000865F8">
              <w:t xml:space="preserve"> робіт</w:t>
            </w:r>
          </w:p>
        </w:tc>
        <w:tc>
          <w:tcPr>
            <w:tcW w:w="3060" w:type="dxa"/>
            <w:gridSpan w:val="2"/>
          </w:tcPr>
          <w:p w:rsidR="00EB2577" w:rsidRPr="000865F8" w:rsidRDefault="00EB2577" w:rsidP="006E7A86">
            <w:pPr>
              <w:ind w:left="102" w:hanging="102"/>
              <w:jc w:val="center"/>
            </w:pPr>
            <w:r w:rsidRPr="000865F8">
              <w:t>Відсоток фінан</w:t>
            </w:r>
            <w:r>
              <w:t>сування кошторисної вартості ро</w:t>
            </w:r>
            <w:r w:rsidRPr="000865F8">
              <w:t>біт з міського бюджету,%</w:t>
            </w:r>
          </w:p>
        </w:tc>
        <w:tc>
          <w:tcPr>
            <w:tcW w:w="2700" w:type="dxa"/>
            <w:gridSpan w:val="2"/>
          </w:tcPr>
          <w:p w:rsidR="00EB2577" w:rsidRPr="000865F8" w:rsidRDefault="00EB2577" w:rsidP="005575DD">
            <w:pPr>
              <w:jc w:val="center"/>
            </w:pPr>
            <w:r w:rsidRPr="000865F8">
              <w:t>Відсоток фінансування кошторисної вартості робіт від власників, %</w:t>
            </w:r>
          </w:p>
        </w:tc>
      </w:tr>
      <w:tr w:rsidR="00EB2577" w:rsidRPr="000865F8">
        <w:trPr>
          <w:trHeight w:val="825"/>
        </w:trPr>
        <w:tc>
          <w:tcPr>
            <w:tcW w:w="540" w:type="dxa"/>
            <w:vMerge/>
          </w:tcPr>
          <w:p w:rsidR="00EB2577" w:rsidRPr="000865F8" w:rsidRDefault="00EB2577" w:rsidP="005575DD">
            <w:pPr>
              <w:jc w:val="both"/>
            </w:pPr>
          </w:p>
        </w:tc>
        <w:tc>
          <w:tcPr>
            <w:tcW w:w="3312" w:type="dxa"/>
            <w:vMerge/>
          </w:tcPr>
          <w:p w:rsidR="00EB2577" w:rsidRPr="000865F8" w:rsidRDefault="00EB2577" w:rsidP="005575DD">
            <w:pPr>
              <w:jc w:val="center"/>
            </w:pPr>
          </w:p>
        </w:tc>
        <w:tc>
          <w:tcPr>
            <w:tcW w:w="1620" w:type="dxa"/>
          </w:tcPr>
          <w:p w:rsidR="00EB2577" w:rsidRPr="000865F8" w:rsidRDefault="00EB2577" w:rsidP="005575DD">
            <w:pPr>
              <w:jc w:val="center"/>
            </w:pPr>
            <w:r w:rsidRPr="000865F8">
              <w:t xml:space="preserve">Для </w:t>
            </w:r>
            <w:r>
              <w:t xml:space="preserve">житлових </w:t>
            </w:r>
            <w:r w:rsidRPr="000865F8">
              <w:t>будинків</w:t>
            </w:r>
            <w:r>
              <w:t xml:space="preserve"> та будинків</w:t>
            </w:r>
          </w:p>
          <w:p w:rsidR="00EB2577" w:rsidRPr="000865F8" w:rsidRDefault="00EB2577" w:rsidP="005575DD">
            <w:pPr>
              <w:jc w:val="center"/>
            </w:pPr>
            <w:r w:rsidRPr="000865F8">
              <w:t>ЖБК,ЖБТ,</w:t>
            </w:r>
            <w:r>
              <w:t xml:space="preserve"> </w:t>
            </w:r>
            <w:r w:rsidRPr="000865F8">
              <w:t>ТКЗ</w:t>
            </w:r>
          </w:p>
        </w:tc>
        <w:tc>
          <w:tcPr>
            <w:tcW w:w="1440" w:type="dxa"/>
          </w:tcPr>
          <w:p w:rsidR="00EB2577" w:rsidRPr="00BD62E6" w:rsidRDefault="00EB2577" w:rsidP="005575DD">
            <w:pPr>
              <w:jc w:val="center"/>
            </w:pPr>
            <w:r w:rsidRPr="00BD62E6">
              <w:rPr>
                <w:sz w:val="22"/>
                <w:szCs w:val="22"/>
              </w:rPr>
              <w:t>Для будинків ОСББ,</w:t>
            </w:r>
          </w:p>
          <w:p w:rsidR="00EB2577" w:rsidRPr="000865F8" w:rsidRDefault="00EB2577" w:rsidP="005575DD">
            <w:pPr>
              <w:jc w:val="center"/>
            </w:pPr>
            <w:r w:rsidRPr="00BD62E6">
              <w:rPr>
                <w:sz w:val="22"/>
                <w:szCs w:val="22"/>
              </w:rPr>
              <w:t xml:space="preserve">ОТСББ та </w:t>
            </w:r>
            <w:r>
              <w:rPr>
                <w:sz w:val="22"/>
                <w:szCs w:val="22"/>
              </w:rPr>
              <w:t xml:space="preserve">житлових </w:t>
            </w:r>
            <w:r w:rsidRPr="00BD62E6">
              <w:rPr>
                <w:sz w:val="22"/>
                <w:szCs w:val="22"/>
              </w:rPr>
              <w:t>будинків, за умови створення ОСББ</w:t>
            </w:r>
          </w:p>
        </w:tc>
        <w:tc>
          <w:tcPr>
            <w:tcW w:w="1440" w:type="dxa"/>
          </w:tcPr>
          <w:p w:rsidR="00EB2577" w:rsidRPr="000865F8" w:rsidRDefault="00EB2577" w:rsidP="00942F74">
            <w:pPr>
              <w:jc w:val="center"/>
            </w:pPr>
            <w:r w:rsidRPr="000865F8">
              <w:t xml:space="preserve">Для </w:t>
            </w:r>
            <w:r>
              <w:t xml:space="preserve">житлових </w:t>
            </w:r>
            <w:r w:rsidRPr="000865F8">
              <w:t>будинків</w:t>
            </w:r>
            <w:r>
              <w:t xml:space="preserve"> та будинків</w:t>
            </w:r>
          </w:p>
          <w:p w:rsidR="00EB2577" w:rsidRPr="000865F8" w:rsidRDefault="00EB2577" w:rsidP="00942F74">
            <w:pPr>
              <w:jc w:val="center"/>
            </w:pPr>
            <w:r w:rsidRPr="000865F8">
              <w:t>ЖБК,ЖБТ,</w:t>
            </w:r>
            <w:r>
              <w:t xml:space="preserve"> </w:t>
            </w:r>
            <w:r w:rsidRPr="000865F8">
              <w:t>ТКЗ</w:t>
            </w:r>
          </w:p>
        </w:tc>
        <w:tc>
          <w:tcPr>
            <w:tcW w:w="1260" w:type="dxa"/>
          </w:tcPr>
          <w:p w:rsidR="00EB2577" w:rsidRPr="00BD62E6" w:rsidRDefault="00EB2577" w:rsidP="00942F74">
            <w:pPr>
              <w:jc w:val="center"/>
            </w:pPr>
            <w:r w:rsidRPr="00BD62E6">
              <w:rPr>
                <w:sz w:val="22"/>
                <w:szCs w:val="22"/>
              </w:rPr>
              <w:t>Для будинків ОСББ,</w:t>
            </w:r>
          </w:p>
          <w:p w:rsidR="00EB2577" w:rsidRPr="000865F8" w:rsidRDefault="00EB2577" w:rsidP="00942F74">
            <w:pPr>
              <w:jc w:val="center"/>
            </w:pPr>
            <w:r w:rsidRPr="00BD62E6">
              <w:rPr>
                <w:sz w:val="22"/>
                <w:szCs w:val="22"/>
              </w:rPr>
              <w:t xml:space="preserve">ОТСББ та </w:t>
            </w:r>
            <w:r>
              <w:rPr>
                <w:sz w:val="22"/>
                <w:szCs w:val="22"/>
              </w:rPr>
              <w:t xml:space="preserve">житлових </w:t>
            </w:r>
            <w:r w:rsidRPr="00BD62E6">
              <w:rPr>
                <w:sz w:val="22"/>
                <w:szCs w:val="22"/>
              </w:rPr>
              <w:t>будинків, за умови створення ОСББ</w:t>
            </w:r>
          </w:p>
        </w:tc>
      </w:tr>
      <w:tr w:rsidR="00EB2577" w:rsidRPr="000865F8">
        <w:tc>
          <w:tcPr>
            <w:tcW w:w="540" w:type="dxa"/>
          </w:tcPr>
          <w:p w:rsidR="00EB2577" w:rsidRPr="000865F8" w:rsidRDefault="00EB2577" w:rsidP="005575DD">
            <w:pPr>
              <w:jc w:val="both"/>
            </w:pPr>
            <w:r>
              <w:t>8</w:t>
            </w:r>
          </w:p>
        </w:tc>
        <w:tc>
          <w:tcPr>
            <w:tcW w:w="3312" w:type="dxa"/>
          </w:tcPr>
          <w:p w:rsidR="00EB2577" w:rsidRPr="000865F8" w:rsidRDefault="00EB2577" w:rsidP="00C9216E">
            <w:pPr>
              <w:jc w:val="both"/>
            </w:pPr>
            <w:r>
              <w:t>Капітальний ремонт ліфтів в тому числі експертне обстеження</w:t>
            </w:r>
          </w:p>
        </w:tc>
        <w:tc>
          <w:tcPr>
            <w:tcW w:w="1620" w:type="dxa"/>
          </w:tcPr>
          <w:p w:rsidR="00EB2577" w:rsidRPr="000865F8" w:rsidRDefault="00EB2577" w:rsidP="005575DD">
            <w:pPr>
              <w:jc w:val="center"/>
            </w:pPr>
            <w:r>
              <w:t>80</w:t>
            </w:r>
          </w:p>
        </w:tc>
        <w:tc>
          <w:tcPr>
            <w:tcW w:w="1440" w:type="dxa"/>
          </w:tcPr>
          <w:p w:rsidR="00EB2577" w:rsidRPr="000865F8" w:rsidRDefault="00EB2577" w:rsidP="005575DD">
            <w:pPr>
              <w:jc w:val="center"/>
            </w:pPr>
            <w:r>
              <w:t>80</w:t>
            </w:r>
          </w:p>
        </w:tc>
        <w:tc>
          <w:tcPr>
            <w:tcW w:w="1440" w:type="dxa"/>
          </w:tcPr>
          <w:p w:rsidR="00EB2577" w:rsidRPr="000865F8" w:rsidRDefault="00EB2577" w:rsidP="005575DD">
            <w:pPr>
              <w:jc w:val="center"/>
            </w:pPr>
            <w:r>
              <w:t>20</w:t>
            </w:r>
          </w:p>
        </w:tc>
        <w:tc>
          <w:tcPr>
            <w:tcW w:w="1260" w:type="dxa"/>
          </w:tcPr>
          <w:p w:rsidR="00EB2577" w:rsidRPr="000865F8" w:rsidRDefault="00EB2577" w:rsidP="005575DD">
            <w:pPr>
              <w:jc w:val="center"/>
            </w:pPr>
            <w:r>
              <w:t>20</w:t>
            </w:r>
          </w:p>
        </w:tc>
      </w:tr>
    </w:tbl>
    <w:p w:rsidR="00EB2577" w:rsidRDefault="00EB2577" w:rsidP="00500446">
      <w:pPr>
        <w:jc w:val="both"/>
        <w:rPr>
          <w:b/>
          <w:bCs/>
          <w:sz w:val="16"/>
          <w:szCs w:val="16"/>
        </w:rPr>
      </w:pPr>
    </w:p>
    <w:p w:rsidR="00EB2577" w:rsidRDefault="00EB2577" w:rsidP="00C9216E">
      <w:pPr>
        <w:ind w:left="-360"/>
        <w:jc w:val="both"/>
        <w:rPr>
          <w:b/>
          <w:bCs/>
          <w:sz w:val="21"/>
          <w:szCs w:val="21"/>
        </w:rPr>
      </w:pPr>
    </w:p>
    <w:p w:rsidR="00EB2577" w:rsidRDefault="00EB2577" w:rsidP="00C9216E">
      <w:pPr>
        <w:ind w:left="-360"/>
        <w:jc w:val="both"/>
        <w:rPr>
          <w:b/>
          <w:bCs/>
          <w:sz w:val="21"/>
          <w:szCs w:val="21"/>
        </w:rPr>
      </w:pPr>
    </w:p>
    <w:p w:rsidR="00EB2577" w:rsidRPr="00942F74" w:rsidRDefault="00EB2577" w:rsidP="00C9216E">
      <w:pPr>
        <w:ind w:left="-360"/>
        <w:jc w:val="both"/>
      </w:pPr>
      <w:r w:rsidRPr="00942F74">
        <w:rPr>
          <w:b/>
          <w:bCs/>
        </w:rPr>
        <w:t xml:space="preserve">Примітка: </w:t>
      </w:r>
      <w:r w:rsidRPr="00942F74">
        <w:t xml:space="preserve"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 ТСББ, ОТСББ, ЖБК, ЖБТ, ТКЗ, знаходяться на балансі територіальної громади міста Чернівці та списані з балансу відповідно до постанови КМУ від 20.04.2016 р. № 301 «Про затвердження Порядку списання з балансу багатоквартирних будинків». </w:t>
      </w:r>
    </w:p>
    <w:p w:rsidR="00EB2577" w:rsidRDefault="00EB2577" w:rsidP="00500446">
      <w:pPr>
        <w:jc w:val="both"/>
        <w:rPr>
          <w:sz w:val="22"/>
          <w:szCs w:val="22"/>
        </w:rPr>
      </w:pPr>
      <w:r w:rsidRPr="00F52B28">
        <w:rPr>
          <w:sz w:val="22"/>
          <w:szCs w:val="22"/>
        </w:rPr>
        <w:tab/>
      </w:r>
    </w:p>
    <w:p w:rsidR="00EB2577" w:rsidRDefault="00EB2577" w:rsidP="00500446">
      <w:pPr>
        <w:jc w:val="both"/>
        <w:rPr>
          <w:b/>
          <w:bCs/>
          <w:sz w:val="22"/>
          <w:szCs w:val="22"/>
        </w:rPr>
      </w:pPr>
    </w:p>
    <w:p w:rsidR="00EB2577" w:rsidRDefault="00EB2577" w:rsidP="00500446">
      <w:pPr>
        <w:jc w:val="both"/>
        <w:rPr>
          <w:b/>
          <w:bCs/>
          <w:sz w:val="22"/>
          <w:szCs w:val="22"/>
        </w:rPr>
      </w:pPr>
    </w:p>
    <w:p w:rsidR="00EB2577" w:rsidRDefault="00EB2577" w:rsidP="00500446">
      <w:pPr>
        <w:jc w:val="both"/>
        <w:rPr>
          <w:b/>
          <w:bCs/>
          <w:sz w:val="22"/>
          <w:szCs w:val="22"/>
        </w:rPr>
      </w:pPr>
    </w:p>
    <w:p w:rsidR="00EB2577" w:rsidRPr="00F52B28" w:rsidRDefault="00EB2577" w:rsidP="00500446">
      <w:pPr>
        <w:jc w:val="both"/>
        <w:rPr>
          <w:b/>
          <w:bCs/>
          <w:sz w:val="22"/>
          <w:szCs w:val="22"/>
        </w:rPr>
      </w:pPr>
    </w:p>
    <w:p w:rsidR="00EB2577" w:rsidRPr="001C4354" w:rsidRDefault="00EB2577" w:rsidP="003C4214">
      <w:pPr>
        <w:ind w:right="-8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463645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463645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Pr="004636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Pr="00463645">
        <w:rPr>
          <w:b/>
          <w:bCs/>
          <w:sz w:val="28"/>
          <w:szCs w:val="28"/>
        </w:rPr>
        <w:t xml:space="preserve">   </w:t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В.Продан</w:t>
      </w:r>
    </w:p>
    <w:sectPr w:rsidR="00EB2577" w:rsidRPr="001C4354" w:rsidSect="00C9216E">
      <w:pgSz w:w="11906" w:h="16838"/>
      <w:pgMar w:top="107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0939"/>
    <w:rsid w:val="000124F1"/>
    <w:rsid w:val="00012C07"/>
    <w:rsid w:val="00017E92"/>
    <w:rsid w:val="00025EE4"/>
    <w:rsid w:val="00047B56"/>
    <w:rsid w:val="00061331"/>
    <w:rsid w:val="00070978"/>
    <w:rsid w:val="000814CF"/>
    <w:rsid w:val="000865F8"/>
    <w:rsid w:val="00087A8B"/>
    <w:rsid w:val="0009485E"/>
    <w:rsid w:val="000B0CD1"/>
    <w:rsid w:val="000B2F9E"/>
    <w:rsid w:val="000B7FB8"/>
    <w:rsid w:val="000D71E7"/>
    <w:rsid w:val="000E26EC"/>
    <w:rsid w:val="00114C31"/>
    <w:rsid w:val="001360B6"/>
    <w:rsid w:val="00145EFB"/>
    <w:rsid w:val="0018008D"/>
    <w:rsid w:val="0019507C"/>
    <w:rsid w:val="001C4354"/>
    <w:rsid w:val="001D4023"/>
    <w:rsid w:val="00246AC5"/>
    <w:rsid w:val="00246F35"/>
    <w:rsid w:val="00257E7D"/>
    <w:rsid w:val="00263156"/>
    <w:rsid w:val="00267F59"/>
    <w:rsid w:val="00275456"/>
    <w:rsid w:val="002A744A"/>
    <w:rsid w:val="002E50C0"/>
    <w:rsid w:val="002E61EE"/>
    <w:rsid w:val="002F138E"/>
    <w:rsid w:val="0031506C"/>
    <w:rsid w:val="003745B1"/>
    <w:rsid w:val="003C4214"/>
    <w:rsid w:val="003F3905"/>
    <w:rsid w:val="00434B0F"/>
    <w:rsid w:val="004513E3"/>
    <w:rsid w:val="00463645"/>
    <w:rsid w:val="004A6CF2"/>
    <w:rsid w:val="004C54E7"/>
    <w:rsid w:val="004E03FC"/>
    <w:rsid w:val="004F7825"/>
    <w:rsid w:val="00500446"/>
    <w:rsid w:val="00542D53"/>
    <w:rsid w:val="005519A8"/>
    <w:rsid w:val="005575DD"/>
    <w:rsid w:val="00565ADD"/>
    <w:rsid w:val="00582AFE"/>
    <w:rsid w:val="0058494B"/>
    <w:rsid w:val="0059326D"/>
    <w:rsid w:val="00596ACF"/>
    <w:rsid w:val="005A3B0A"/>
    <w:rsid w:val="005A5619"/>
    <w:rsid w:val="005B001A"/>
    <w:rsid w:val="005C6A81"/>
    <w:rsid w:val="005F5A11"/>
    <w:rsid w:val="00611623"/>
    <w:rsid w:val="00636FFC"/>
    <w:rsid w:val="00647E8B"/>
    <w:rsid w:val="006638A0"/>
    <w:rsid w:val="00663CC9"/>
    <w:rsid w:val="00684CD0"/>
    <w:rsid w:val="00692872"/>
    <w:rsid w:val="006A31F0"/>
    <w:rsid w:val="006B0B08"/>
    <w:rsid w:val="006E7A86"/>
    <w:rsid w:val="006F6361"/>
    <w:rsid w:val="0074272D"/>
    <w:rsid w:val="00756E64"/>
    <w:rsid w:val="00757C36"/>
    <w:rsid w:val="0079111C"/>
    <w:rsid w:val="00797C5C"/>
    <w:rsid w:val="007B0F87"/>
    <w:rsid w:val="007B4A86"/>
    <w:rsid w:val="007D5375"/>
    <w:rsid w:val="008116D0"/>
    <w:rsid w:val="0084166F"/>
    <w:rsid w:val="0084396F"/>
    <w:rsid w:val="00844B8F"/>
    <w:rsid w:val="00853F5B"/>
    <w:rsid w:val="008575C1"/>
    <w:rsid w:val="00881E1C"/>
    <w:rsid w:val="0088691C"/>
    <w:rsid w:val="00895524"/>
    <w:rsid w:val="008D1621"/>
    <w:rsid w:val="008D56F4"/>
    <w:rsid w:val="008F18ED"/>
    <w:rsid w:val="008F3080"/>
    <w:rsid w:val="00902442"/>
    <w:rsid w:val="0090747C"/>
    <w:rsid w:val="00922A8F"/>
    <w:rsid w:val="00933AF8"/>
    <w:rsid w:val="0093621D"/>
    <w:rsid w:val="00942F74"/>
    <w:rsid w:val="00945BD8"/>
    <w:rsid w:val="00962683"/>
    <w:rsid w:val="0098449E"/>
    <w:rsid w:val="0098511C"/>
    <w:rsid w:val="009C6E94"/>
    <w:rsid w:val="009E0EFB"/>
    <w:rsid w:val="00A5146E"/>
    <w:rsid w:val="00A6201B"/>
    <w:rsid w:val="00A86DA7"/>
    <w:rsid w:val="00AE3153"/>
    <w:rsid w:val="00AE7241"/>
    <w:rsid w:val="00AF2AED"/>
    <w:rsid w:val="00AF45F0"/>
    <w:rsid w:val="00B01B66"/>
    <w:rsid w:val="00B17AFC"/>
    <w:rsid w:val="00B249EA"/>
    <w:rsid w:val="00B51262"/>
    <w:rsid w:val="00B62265"/>
    <w:rsid w:val="00B72C2B"/>
    <w:rsid w:val="00B77859"/>
    <w:rsid w:val="00B86062"/>
    <w:rsid w:val="00B90E7C"/>
    <w:rsid w:val="00BB73F9"/>
    <w:rsid w:val="00BC4A1C"/>
    <w:rsid w:val="00BC7DB7"/>
    <w:rsid w:val="00BD62E6"/>
    <w:rsid w:val="00C00D81"/>
    <w:rsid w:val="00C13C45"/>
    <w:rsid w:val="00C23628"/>
    <w:rsid w:val="00C27307"/>
    <w:rsid w:val="00C4387E"/>
    <w:rsid w:val="00C44EFF"/>
    <w:rsid w:val="00C9216E"/>
    <w:rsid w:val="00C927F4"/>
    <w:rsid w:val="00C96FEE"/>
    <w:rsid w:val="00CA4DDA"/>
    <w:rsid w:val="00CA5DCD"/>
    <w:rsid w:val="00CB44CE"/>
    <w:rsid w:val="00CB5503"/>
    <w:rsid w:val="00CB55BB"/>
    <w:rsid w:val="00CE6A67"/>
    <w:rsid w:val="00CF5298"/>
    <w:rsid w:val="00CF6C54"/>
    <w:rsid w:val="00D23B58"/>
    <w:rsid w:val="00D30A2B"/>
    <w:rsid w:val="00D30BC1"/>
    <w:rsid w:val="00D82157"/>
    <w:rsid w:val="00D91474"/>
    <w:rsid w:val="00DB4BFA"/>
    <w:rsid w:val="00DB64E6"/>
    <w:rsid w:val="00DC19BC"/>
    <w:rsid w:val="00DC4D8F"/>
    <w:rsid w:val="00DD5A08"/>
    <w:rsid w:val="00DF4BB2"/>
    <w:rsid w:val="00E17CC0"/>
    <w:rsid w:val="00E5165B"/>
    <w:rsid w:val="00E54668"/>
    <w:rsid w:val="00E71512"/>
    <w:rsid w:val="00E917AE"/>
    <w:rsid w:val="00E93669"/>
    <w:rsid w:val="00E93AF7"/>
    <w:rsid w:val="00EB2577"/>
    <w:rsid w:val="00ED3130"/>
    <w:rsid w:val="00EE3B8D"/>
    <w:rsid w:val="00F00F54"/>
    <w:rsid w:val="00F05AA7"/>
    <w:rsid w:val="00F05C56"/>
    <w:rsid w:val="00F13408"/>
    <w:rsid w:val="00F23B99"/>
    <w:rsid w:val="00F421F3"/>
    <w:rsid w:val="00F453BD"/>
    <w:rsid w:val="00F456B4"/>
    <w:rsid w:val="00F504B9"/>
    <w:rsid w:val="00F52B28"/>
    <w:rsid w:val="00F66D42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64CBAE"/>
  <w15:docId w15:val="{1A7BF831-8A43-4BBF-A014-825B1031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C4214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F2AED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2AED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BodyTextChar">
    <w:name w:val="Body Text Char"/>
    <w:uiPriority w:val="99"/>
    <w:locked/>
    <w:rsid w:val="003C4214"/>
    <w:rPr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3C421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F2AED"/>
    <w:rPr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3C42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3C42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AF2AED"/>
    <w:rPr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uiPriority w:val="99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2020-08-31T10:35:00Z</cp:lastPrinted>
  <dcterms:created xsi:type="dcterms:W3CDTF">2020-09-02T12:17:00Z</dcterms:created>
  <dcterms:modified xsi:type="dcterms:W3CDTF">2020-09-02T12:17:00Z</dcterms:modified>
</cp:coreProperties>
</file>