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086" w:rsidRDefault="00CA0D29" w:rsidP="00394086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086" w:rsidRDefault="00394086" w:rsidP="00394086">
      <w:pPr>
        <w:jc w:val="center"/>
        <w:rPr>
          <w:b/>
          <w:color w:val="000000"/>
          <w:sz w:val="34"/>
          <w:szCs w:val="34"/>
          <w:lang w:val="uk-UA"/>
        </w:rPr>
      </w:pPr>
      <w:r>
        <w:rPr>
          <w:b/>
          <w:color w:val="000000"/>
          <w:sz w:val="34"/>
          <w:szCs w:val="34"/>
          <w:lang w:val="uk-UA"/>
        </w:rPr>
        <w:t>У К Р А Ї Н А</w:t>
      </w:r>
    </w:p>
    <w:p w:rsidR="00394086" w:rsidRDefault="00394086" w:rsidP="00394086">
      <w:pPr>
        <w:jc w:val="center"/>
        <w:rPr>
          <w:b/>
          <w:color w:val="000000"/>
          <w:sz w:val="34"/>
          <w:szCs w:val="34"/>
          <w:lang w:val="uk-UA"/>
        </w:rPr>
      </w:pPr>
      <w:r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394086" w:rsidRDefault="00394086" w:rsidP="00394086">
      <w:pPr>
        <w:jc w:val="center"/>
        <w:rPr>
          <w:b/>
          <w:color w:val="000000"/>
          <w:sz w:val="34"/>
          <w:szCs w:val="34"/>
          <w:lang w:val="uk-UA"/>
        </w:rPr>
      </w:pPr>
      <w:r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394086" w:rsidRDefault="00394086" w:rsidP="00394086">
      <w:pPr>
        <w:jc w:val="center"/>
        <w:rPr>
          <w:b/>
          <w:color w:val="000000"/>
          <w:sz w:val="30"/>
          <w:szCs w:val="30"/>
          <w:lang w:val="uk-UA"/>
        </w:rPr>
      </w:pPr>
      <w:r>
        <w:rPr>
          <w:b/>
          <w:color w:val="000000"/>
          <w:sz w:val="30"/>
          <w:szCs w:val="30"/>
          <w:lang w:val="uk-UA"/>
        </w:rPr>
        <w:t>Р І Ш Е Н Н Я</w:t>
      </w:r>
    </w:p>
    <w:p w:rsidR="00394086" w:rsidRDefault="00394086" w:rsidP="00394086">
      <w:pPr>
        <w:rPr>
          <w:color w:val="000000"/>
          <w:sz w:val="12"/>
          <w:szCs w:val="12"/>
          <w:u w:val="single"/>
          <w:lang w:val="uk-UA"/>
        </w:rPr>
      </w:pPr>
    </w:p>
    <w:p w:rsidR="00394086" w:rsidRDefault="00394086" w:rsidP="00394086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 2020</w:t>
      </w:r>
      <w:r>
        <w:rPr>
          <w:sz w:val="27"/>
          <w:szCs w:val="27"/>
          <w:lang w:val="uk-UA"/>
        </w:rPr>
        <w:t xml:space="preserve"> № _____</w:t>
      </w:r>
      <w:r>
        <w:rPr>
          <w:i/>
          <w:color w:val="000000"/>
          <w:sz w:val="27"/>
          <w:szCs w:val="27"/>
          <w:lang w:val="uk-UA"/>
        </w:rPr>
        <w:tab/>
      </w:r>
      <w:r>
        <w:rPr>
          <w:i/>
          <w:color w:val="000000"/>
          <w:sz w:val="27"/>
          <w:szCs w:val="27"/>
          <w:lang w:val="uk-UA"/>
        </w:rPr>
        <w:tab/>
      </w:r>
      <w:r>
        <w:rPr>
          <w:i/>
          <w:color w:val="000000"/>
          <w:sz w:val="27"/>
          <w:szCs w:val="27"/>
          <w:lang w:val="uk-UA"/>
        </w:rPr>
        <w:tab/>
      </w:r>
      <w:r>
        <w:rPr>
          <w:i/>
          <w:color w:val="000000"/>
          <w:sz w:val="27"/>
          <w:szCs w:val="27"/>
          <w:lang w:val="uk-UA"/>
        </w:rPr>
        <w:tab/>
      </w:r>
      <w:r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>
        <w:rPr>
          <w:color w:val="000000"/>
          <w:sz w:val="27"/>
          <w:szCs w:val="27"/>
          <w:lang w:val="uk-UA"/>
        </w:rPr>
        <w:t>м.Чернівці</w:t>
      </w:r>
    </w:p>
    <w:p w:rsidR="00394086" w:rsidRDefault="00394086" w:rsidP="00394086">
      <w:pPr>
        <w:rPr>
          <w:color w:val="000000"/>
          <w:sz w:val="12"/>
          <w:szCs w:val="12"/>
          <w:lang w:val="uk-UA"/>
        </w:rPr>
      </w:pPr>
    </w:p>
    <w:p w:rsidR="00394086" w:rsidRDefault="00394086" w:rsidP="00394086">
      <w:pPr>
        <w:jc w:val="center"/>
        <w:rPr>
          <w:b/>
          <w:sz w:val="28"/>
          <w:szCs w:val="28"/>
          <w:lang w:val="uk-UA"/>
        </w:rPr>
      </w:pPr>
    </w:p>
    <w:p w:rsidR="00394086" w:rsidRDefault="00394086" w:rsidP="0039408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визнання такими що втратили чинність окремих пунктів рішень виконавчого комітету міської ради щодо питання використання місць для розміщення зовнішньої реклами в місті Чернівцях</w:t>
      </w:r>
    </w:p>
    <w:p w:rsidR="00394086" w:rsidRDefault="00394086" w:rsidP="00394086">
      <w:pPr>
        <w:jc w:val="center"/>
        <w:rPr>
          <w:b/>
          <w:color w:val="000000"/>
          <w:sz w:val="28"/>
          <w:szCs w:val="28"/>
          <w:lang w:val="uk-UA"/>
        </w:rPr>
      </w:pPr>
    </w:p>
    <w:p w:rsidR="00394086" w:rsidRDefault="00394086" w:rsidP="00394086">
      <w:pPr>
        <w:jc w:val="center"/>
        <w:rPr>
          <w:b/>
          <w:color w:val="000000"/>
          <w:sz w:val="28"/>
          <w:szCs w:val="28"/>
          <w:lang w:val="uk-UA"/>
        </w:rPr>
      </w:pPr>
    </w:p>
    <w:p w:rsidR="00394086" w:rsidRDefault="00394086" w:rsidP="0039408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Відповідно до статей 52, 59 Закону України «Про місцеве самоврядування в Україні», Закону України «Про рекламу» (із подальшими змінами), постанови Кабінету Міністрів України від 29.12.2003р. №2067 «Про затвердження Типових правил розміщення зовнішньої реклами» (із подальшими змінами), та беручи до уваги рішення адміністративної колегії Чернівецького обласного територіального відділення Антимонопольного комітету України від 26.06.2019р. №9, виконавчий комітет Чернівецької міської ради</w:t>
      </w:r>
    </w:p>
    <w:p w:rsidR="00394086" w:rsidRDefault="00394086" w:rsidP="00394086">
      <w:pPr>
        <w:jc w:val="both"/>
        <w:rPr>
          <w:color w:val="000000"/>
          <w:sz w:val="28"/>
          <w:szCs w:val="28"/>
          <w:lang w:val="uk-UA"/>
        </w:rPr>
      </w:pPr>
    </w:p>
    <w:p w:rsidR="00394086" w:rsidRDefault="00394086" w:rsidP="00394086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В И Р І Ш И В :</w:t>
      </w:r>
    </w:p>
    <w:p w:rsidR="00394086" w:rsidRDefault="00394086" w:rsidP="00394086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394086" w:rsidRDefault="00394086" w:rsidP="00394086">
      <w:pPr>
        <w:numPr>
          <w:ilvl w:val="0"/>
          <w:numId w:val="1"/>
        </w:numPr>
        <w:ind w:right="-17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Визнати такими, що втратили чинність:</w:t>
      </w:r>
    </w:p>
    <w:p w:rsidR="00394086" w:rsidRDefault="00394086" w:rsidP="00394086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394086" w:rsidRDefault="00394086" w:rsidP="00394086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Пункт 1 </w:t>
      </w:r>
      <w:r>
        <w:rPr>
          <w:sz w:val="28"/>
          <w:szCs w:val="28"/>
          <w:lang w:val="uk-UA"/>
        </w:rPr>
        <w:t xml:space="preserve">рішення виконавчого комітету міської ради </w:t>
      </w:r>
      <w:r>
        <w:rPr>
          <w:sz w:val="28"/>
          <w:szCs w:val="28"/>
          <w:lang w:val="uk-UA"/>
        </w:rPr>
        <w:br/>
        <w:t xml:space="preserve">від </w:t>
      </w:r>
      <w:r>
        <w:rPr>
          <w:b/>
          <w:sz w:val="28"/>
          <w:szCs w:val="28"/>
          <w:lang w:val="uk-UA"/>
        </w:rPr>
        <w:t xml:space="preserve">27.10.2015р. №600/22 </w:t>
      </w:r>
      <w:r>
        <w:rPr>
          <w:sz w:val="28"/>
          <w:szCs w:val="28"/>
          <w:lang w:val="uk-UA"/>
        </w:rPr>
        <w:t>«Про окремі питання використання місць для розміщення зовнішньої реклами в місті Чернівцях».</w:t>
      </w:r>
    </w:p>
    <w:p w:rsidR="00394086" w:rsidRDefault="00394086" w:rsidP="00394086">
      <w:pPr>
        <w:ind w:right="-170" w:firstLine="708"/>
        <w:jc w:val="both"/>
        <w:rPr>
          <w:sz w:val="28"/>
          <w:szCs w:val="28"/>
          <w:lang w:val="uk-UA"/>
        </w:rPr>
      </w:pPr>
    </w:p>
    <w:p w:rsidR="00394086" w:rsidRDefault="00394086" w:rsidP="0039408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1.2. Пункт 1 </w:t>
      </w:r>
      <w:r>
        <w:rPr>
          <w:sz w:val="28"/>
          <w:szCs w:val="28"/>
          <w:lang w:val="uk-UA"/>
        </w:rPr>
        <w:t xml:space="preserve">рішення виконавчого комітету міської ради </w:t>
      </w:r>
      <w:r>
        <w:rPr>
          <w:sz w:val="28"/>
          <w:szCs w:val="28"/>
          <w:lang w:val="uk-UA"/>
        </w:rPr>
        <w:br/>
        <w:t xml:space="preserve">від </w:t>
      </w:r>
      <w:r>
        <w:rPr>
          <w:b/>
          <w:sz w:val="28"/>
          <w:szCs w:val="28"/>
          <w:lang w:val="uk-UA"/>
        </w:rPr>
        <w:t xml:space="preserve">26.01.2016р. №45/22 </w:t>
      </w:r>
      <w:r>
        <w:rPr>
          <w:sz w:val="28"/>
          <w:szCs w:val="28"/>
          <w:lang w:val="uk-UA"/>
        </w:rPr>
        <w:t>«Про внесення змін до пункту 1 рішення виконавчого комітету міської ради від 27.10.2015р. №600/22 «Про окремі питання використання місць для розміщення зовнішньої реклами в місті Чернівцях».</w:t>
      </w:r>
    </w:p>
    <w:p w:rsidR="00394086" w:rsidRDefault="00394086" w:rsidP="00394086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394086" w:rsidRDefault="00394086" w:rsidP="00394086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1.3. Пункт 1 </w:t>
      </w:r>
      <w:r>
        <w:rPr>
          <w:sz w:val="28"/>
          <w:szCs w:val="28"/>
          <w:lang w:val="uk-UA"/>
        </w:rPr>
        <w:t xml:space="preserve">рішення виконавчого комітету міської ради </w:t>
      </w:r>
      <w:r>
        <w:rPr>
          <w:sz w:val="28"/>
          <w:szCs w:val="28"/>
          <w:lang w:val="uk-UA"/>
        </w:rPr>
        <w:br/>
        <w:t xml:space="preserve">від </w:t>
      </w:r>
      <w:r>
        <w:rPr>
          <w:b/>
          <w:sz w:val="28"/>
          <w:szCs w:val="28"/>
          <w:lang w:val="uk-UA"/>
        </w:rPr>
        <w:t xml:space="preserve">30.05.2017р. №271/11 </w:t>
      </w:r>
      <w:r>
        <w:rPr>
          <w:sz w:val="28"/>
          <w:szCs w:val="28"/>
          <w:lang w:val="uk-UA"/>
        </w:rPr>
        <w:t>«Про внесення змін до пункту 1 рішення виконавчого комітету міської ради від 27.10.2015р. №600/22 «Про окремі питання використання місць для розміщення зовнішньої реклами в місті Чернівцях».</w:t>
      </w:r>
    </w:p>
    <w:p w:rsidR="00394086" w:rsidRDefault="00394086" w:rsidP="00394086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</w:p>
    <w:p w:rsidR="00394086" w:rsidRDefault="00394086" w:rsidP="00394086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394086" w:rsidRDefault="00394086" w:rsidP="00394086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394086" w:rsidRDefault="00394086" w:rsidP="00394086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394086" w:rsidRDefault="00394086" w:rsidP="003940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394086" w:rsidRDefault="00394086" w:rsidP="003940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394086" w:rsidRDefault="00394086" w:rsidP="003940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директора департаменту містобудівного комплексу та земельних відносин міської ради.</w:t>
      </w:r>
    </w:p>
    <w:p w:rsidR="00394086" w:rsidRDefault="00394086" w:rsidP="00394086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94086" w:rsidRDefault="00394086" w:rsidP="00394086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4. 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  </w:t>
      </w:r>
      <w:r>
        <w:rPr>
          <w:sz w:val="28"/>
          <w:szCs w:val="28"/>
          <w:lang w:val="uk-UA"/>
        </w:rPr>
        <w:t>Середюка В.Б</w:t>
      </w:r>
      <w:r>
        <w:rPr>
          <w:sz w:val="28"/>
          <w:szCs w:val="28"/>
        </w:rPr>
        <w:t>.</w:t>
      </w:r>
    </w:p>
    <w:p w:rsidR="00394086" w:rsidRDefault="00394086" w:rsidP="00394086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</w:p>
    <w:p w:rsidR="00394086" w:rsidRDefault="00394086" w:rsidP="00394086">
      <w:pPr>
        <w:pStyle w:val="20"/>
        <w:rPr>
          <w:b/>
          <w:color w:val="000000"/>
          <w:sz w:val="24"/>
          <w:szCs w:val="24"/>
          <w:lang w:val="uk-UA"/>
        </w:rPr>
      </w:pPr>
      <w:r>
        <w:rPr>
          <w:b/>
          <w:color w:val="FFFFFF"/>
          <w:sz w:val="28"/>
          <w:szCs w:val="28"/>
          <w:lang w:val="uk-UA"/>
        </w:rPr>
        <w:t xml:space="preserve">2. </w:t>
      </w:r>
      <w:r>
        <w:rPr>
          <w:color w:val="FFFFFF"/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b/>
          <w:color w:val="000000"/>
          <w:sz w:val="28"/>
          <w:szCs w:val="28"/>
        </w:rPr>
        <w:t>Чернівецький міський голова                                                           О.Каспрук</w:t>
      </w:r>
    </w:p>
    <w:p w:rsidR="00394086" w:rsidRDefault="00394086" w:rsidP="00394086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394086" w:rsidRPr="00394086" w:rsidRDefault="00394086">
      <w:pPr>
        <w:rPr>
          <w:lang w:val="uk-UA"/>
        </w:rPr>
      </w:pPr>
    </w:p>
    <w:sectPr w:rsidR="00394086" w:rsidRPr="00394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77609"/>
    <w:multiLevelType w:val="hybridMultilevel"/>
    <w:tmpl w:val="3C9ED6C8"/>
    <w:lvl w:ilvl="0" w:tplc="E4FA07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86"/>
    <w:rsid w:val="00394086"/>
    <w:rsid w:val="00CA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C1150F-F55B-4BB7-9EB1-E3267837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086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">
    <w:name w:val="Основной текст 2 Знак"/>
    <w:link w:val="20"/>
    <w:semiHidden/>
    <w:locked/>
    <w:rsid w:val="00394086"/>
    <w:rPr>
      <w:lang w:val="ru-RU" w:eastAsia="ru-RU" w:bidi="ar-SA"/>
    </w:rPr>
  </w:style>
  <w:style w:type="paragraph" w:styleId="20">
    <w:name w:val="Body Text 2"/>
    <w:basedOn w:val="a"/>
    <w:link w:val="2"/>
    <w:rsid w:val="00394086"/>
    <w:pPr>
      <w:spacing w:after="120" w:line="48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8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2020-02-04T10:08:00Z</dcterms:created>
  <dcterms:modified xsi:type="dcterms:W3CDTF">2020-02-04T10:08:00Z</dcterms:modified>
</cp:coreProperties>
</file>