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7844E0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Default="004E2FE9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469DB" w:rsidRDefault="000469DB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2F4718">
              <w:rPr>
                <w:b/>
                <w:szCs w:val="28"/>
              </w:rPr>
              <w:t xml:space="preserve">та зарахування </w:t>
            </w:r>
            <w:r w:rsidR="00052901">
              <w:rPr>
                <w:b/>
                <w:szCs w:val="28"/>
              </w:rPr>
              <w:t>майна міської комунальної власності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03FD4" w:rsidRPr="00CD50CB" w:rsidRDefault="00903FD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>59, 60 Закону  України  «Про місцеве самоврядування в Україні», розділу 3 Положення про порядок сп</w:t>
      </w:r>
      <w:r w:rsidRPr="00E01B8A">
        <w:rPr>
          <w:szCs w:val="28"/>
        </w:rPr>
        <w:t>и</w:t>
      </w:r>
      <w:r w:rsidRPr="00E01B8A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E01B8A">
        <w:rPr>
          <w:szCs w:val="28"/>
          <w:lang w:val="en-US"/>
        </w:rPr>
        <w:t>VI</w:t>
      </w:r>
      <w:r w:rsidRPr="00E01B8A">
        <w:rPr>
          <w:szCs w:val="28"/>
        </w:rPr>
        <w:t xml:space="preserve"> скликання від 27.03.2014р. № 1155, </w:t>
      </w:r>
      <w:r>
        <w:rPr>
          <w:szCs w:val="28"/>
        </w:rPr>
        <w:t>із  внесеними  змінами рішенням міської ради VI</w:t>
      </w:r>
      <w:r>
        <w:rPr>
          <w:szCs w:val="28"/>
          <w:lang w:val="en-US"/>
        </w:rPr>
        <w:t>I</w:t>
      </w:r>
      <w:r w:rsidRPr="005507DC">
        <w:rPr>
          <w:szCs w:val="28"/>
        </w:rPr>
        <w:t xml:space="preserve"> скликання  від 11.04.2019р. </w:t>
      </w:r>
      <w:r>
        <w:rPr>
          <w:szCs w:val="28"/>
        </w:rPr>
        <w:t xml:space="preserve">№1705, розглянувши звернення міських комунальних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249CE" w:rsidRDefault="000A77FB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="008249CE" w:rsidRPr="00E01B8A">
        <w:rPr>
          <w:szCs w:val="28"/>
        </w:rPr>
        <w:t xml:space="preserve">Передати з </w:t>
      </w:r>
      <w:r w:rsidR="008249CE">
        <w:rPr>
          <w:szCs w:val="28"/>
        </w:rPr>
        <w:t>балансу фінансового управління міської ради на баланс відділу у справах сім</w:t>
      </w:r>
      <w:r w:rsidR="008249CE" w:rsidRPr="008249CE">
        <w:rPr>
          <w:szCs w:val="28"/>
          <w:lang w:val="ru-RU"/>
        </w:rPr>
        <w:t>’</w:t>
      </w:r>
      <w:r w:rsidR="008249CE">
        <w:rPr>
          <w:szCs w:val="28"/>
          <w:lang w:val="ru-RU"/>
        </w:rPr>
        <w:t>ї та молоді міської ради</w:t>
      </w:r>
      <w:r w:rsidR="008249CE">
        <w:rPr>
          <w:szCs w:val="28"/>
        </w:rPr>
        <w:t>:</w:t>
      </w:r>
    </w:p>
    <w:p w:rsidR="008249CE" w:rsidRPr="0020026A" w:rsidRDefault="008249CE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8249CE">
        <w:rPr>
          <w:b/>
          <w:szCs w:val="28"/>
        </w:rPr>
        <w:t>1.1.</w:t>
      </w:r>
      <w:r>
        <w:rPr>
          <w:szCs w:val="28"/>
        </w:rPr>
        <w:t xml:space="preserve"> Крісло «Метро», в кількості одн</w:t>
      </w:r>
      <w:r w:rsidR="0087630E">
        <w:rPr>
          <w:szCs w:val="28"/>
        </w:rPr>
        <w:t>ієї</w:t>
      </w:r>
      <w:r>
        <w:rPr>
          <w:szCs w:val="28"/>
        </w:rPr>
        <w:t xml:space="preserve"> одиниц</w:t>
      </w:r>
      <w:r w:rsidR="0087630E">
        <w:rPr>
          <w:szCs w:val="28"/>
        </w:rPr>
        <w:t>і</w:t>
      </w:r>
      <w:r>
        <w:rPr>
          <w:szCs w:val="28"/>
        </w:rPr>
        <w:t xml:space="preserve">, інвентарний номер 101630107, 1996 року випуску,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325</w:t>
      </w:r>
      <w:r w:rsidRPr="0020026A">
        <w:rPr>
          <w:szCs w:val="28"/>
        </w:rPr>
        <w:t>(</w:t>
      </w:r>
      <w:r>
        <w:rPr>
          <w:szCs w:val="28"/>
        </w:rPr>
        <w:t>триста двадцять п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)грн.,</w:t>
      </w:r>
      <w:r>
        <w:rPr>
          <w:szCs w:val="28"/>
        </w:rPr>
        <w:t xml:space="preserve"> в тому числі ліквідаційна вартість 9</w:t>
      </w:r>
      <w:r w:rsidRPr="0020026A">
        <w:rPr>
          <w:szCs w:val="28"/>
        </w:rPr>
        <w:t>(</w:t>
      </w:r>
      <w:r>
        <w:rPr>
          <w:szCs w:val="28"/>
        </w:rPr>
        <w:t>дев</w:t>
      </w:r>
      <w:r w:rsidRPr="008249CE">
        <w:rPr>
          <w:szCs w:val="28"/>
        </w:rPr>
        <w:t>’ят</w:t>
      </w:r>
      <w:r>
        <w:rPr>
          <w:szCs w:val="28"/>
        </w:rPr>
        <w:t>ь</w:t>
      </w:r>
      <w:r w:rsidRPr="0020026A">
        <w:rPr>
          <w:szCs w:val="28"/>
        </w:rPr>
        <w:t xml:space="preserve">)грн., сума зносу </w:t>
      </w:r>
      <w:r>
        <w:rPr>
          <w:szCs w:val="28"/>
        </w:rPr>
        <w:t>нарахована повністю;</w:t>
      </w:r>
    </w:p>
    <w:p w:rsidR="008249CE" w:rsidRDefault="008249CE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8249CE">
        <w:rPr>
          <w:b/>
          <w:szCs w:val="28"/>
        </w:rPr>
        <w:t>1.2.</w:t>
      </w:r>
      <w:r>
        <w:rPr>
          <w:szCs w:val="28"/>
        </w:rPr>
        <w:t xml:space="preserve"> Крісло офісне, в кількості п</w:t>
      </w:r>
      <w:r w:rsidRPr="008249CE">
        <w:rPr>
          <w:szCs w:val="28"/>
        </w:rPr>
        <w:t>’</w:t>
      </w:r>
      <w:r>
        <w:rPr>
          <w:szCs w:val="28"/>
        </w:rPr>
        <w:t>ят</w:t>
      </w:r>
      <w:r w:rsidR="0087630E">
        <w:rPr>
          <w:szCs w:val="28"/>
        </w:rPr>
        <w:t>и</w:t>
      </w:r>
      <w:r>
        <w:rPr>
          <w:szCs w:val="28"/>
        </w:rPr>
        <w:t xml:space="preserve"> одиниць, інвентарний номер 11137044, 2006 року випуску, загальною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1050</w:t>
      </w:r>
      <w:r w:rsidRPr="0020026A">
        <w:rPr>
          <w:szCs w:val="28"/>
        </w:rPr>
        <w:t>(</w:t>
      </w:r>
      <w:r>
        <w:rPr>
          <w:szCs w:val="28"/>
        </w:rPr>
        <w:t>одна тисяча п</w:t>
      </w:r>
      <w:r w:rsidRPr="008249CE">
        <w:rPr>
          <w:szCs w:val="28"/>
        </w:rPr>
        <w:t>’ятдесят</w:t>
      </w:r>
      <w:r w:rsidRPr="0020026A">
        <w:rPr>
          <w:szCs w:val="28"/>
        </w:rPr>
        <w:t>)грн.,</w:t>
      </w:r>
      <w:r>
        <w:rPr>
          <w:szCs w:val="28"/>
        </w:rPr>
        <w:t xml:space="preserve"> загальною </w:t>
      </w:r>
      <w:r w:rsidRPr="0020026A">
        <w:rPr>
          <w:szCs w:val="28"/>
        </w:rPr>
        <w:t>балансовою</w:t>
      </w:r>
      <w:r>
        <w:rPr>
          <w:szCs w:val="28"/>
        </w:rPr>
        <w:t xml:space="preserve"> вартістю 525</w:t>
      </w:r>
      <w:r w:rsidRPr="0020026A">
        <w:rPr>
          <w:szCs w:val="28"/>
        </w:rPr>
        <w:t>(</w:t>
      </w:r>
      <w:r>
        <w:rPr>
          <w:szCs w:val="28"/>
        </w:rPr>
        <w:t>п</w:t>
      </w:r>
      <w:r w:rsidRPr="008249CE">
        <w:rPr>
          <w:szCs w:val="28"/>
        </w:rPr>
        <w:t>’</w:t>
      </w:r>
      <w:r>
        <w:rPr>
          <w:szCs w:val="28"/>
        </w:rPr>
        <w:t>ятсот двадцять п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 xml:space="preserve">)грн., сума зносу складає </w:t>
      </w:r>
      <w:r>
        <w:rPr>
          <w:szCs w:val="28"/>
        </w:rPr>
        <w:t>525</w:t>
      </w:r>
      <w:r w:rsidRPr="0020026A">
        <w:rPr>
          <w:szCs w:val="28"/>
        </w:rPr>
        <w:t>(</w:t>
      </w:r>
      <w:r>
        <w:rPr>
          <w:szCs w:val="28"/>
        </w:rPr>
        <w:t>п</w:t>
      </w:r>
      <w:r w:rsidRPr="008249CE">
        <w:rPr>
          <w:szCs w:val="28"/>
        </w:rPr>
        <w:t>’</w:t>
      </w:r>
      <w:r>
        <w:rPr>
          <w:szCs w:val="28"/>
        </w:rPr>
        <w:t>ятсот двадцять п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</w:t>
      </w:r>
      <w:r>
        <w:rPr>
          <w:szCs w:val="28"/>
        </w:rPr>
        <w:t>;</w:t>
      </w:r>
    </w:p>
    <w:p w:rsidR="008249CE" w:rsidRDefault="008249CE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8249CE">
        <w:rPr>
          <w:b/>
          <w:szCs w:val="28"/>
        </w:rPr>
        <w:t>1.</w:t>
      </w:r>
      <w:r>
        <w:rPr>
          <w:b/>
          <w:szCs w:val="28"/>
        </w:rPr>
        <w:t>3</w:t>
      </w:r>
      <w:r w:rsidRPr="008249CE">
        <w:rPr>
          <w:b/>
          <w:szCs w:val="28"/>
        </w:rPr>
        <w:t>.</w:t>
      </w:r>
      <w:r>
        <w:rPr>
          <w:szCs w:val="28"/>
        </w:rPr>
        <w:t xml:space="preserve"> Крісло </w:t>
      </w:r>
      <w:r>
        <w:rPr>
          <w:szCs w:val="28"/>
          <w:lang w:val="en-US"/>
        </w:rPr>
        <w:t>ISO</w:t>
      </w:r>
      <w:r>
        <w:rPr>
          <w:szCs w:val="28"/>
        </w:rPr>
        <w:t>, в кількості с</w:t>
      </w:r>
      <w:r w:rsidR="0087630E">
        <w:rPr>
          <w:szCs w:val="28"/>
        </w:rPr>
        <w:t>е</w:t>
      </w:r>
      <w:r>
        <w:rPr>
          <w:szCs w:val="28"/>
        </w:rPr>
        <w:t>м</w:t>
      </w:r>
      <w:r w:rsidR="0087630E">
        <w:rPr>
          <w:szCs w:val="28"/>
        </w:rPr>
        <w:t>и</w:t>
      </w:r>
      <w:r>
        <w:rPr>
          <w:szCs w:val="28"/>
        </w:rPr>
        <w:t xml:space="preserve"> одиниць, інвентарний номер 11136081, 2011 року випуску, загальною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399</w:t>
      </w:r>
      <w:r w:rsidRPr="0020026A">
        <w:rPr>
          <w:szCs w:val="28"/>
        </w:rPr>
        <w:t>(</w:t>
      </w:r>
      <w:r>
        <w:rPr>
          <w:szCs w:val="28"/>
        </w:rPr>
        <w:t>триста дев</w:t>
      </w:r>
      <w:r w:rsidRPr="008249CE">
        <w:rPr>
          <w:szCs w:val="28"/>
        </w:rPr>
        <w:t>’я</w:t>
      </w:r>
      <w:r>
        <w:rPr>
          <w:szCs w:val="28"/>
        </w:rPr>
        <w:t>носто дев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)грн.,</w:t>
      </w:r>
      <w:r>
        <w:rPr>
          <w:szCs w:val="28"/>
        </w:rPr>
        <w:t xml:space="preserve"> загальною </w:t>
      </w:r>
      <w:r w:rsidRPr="0020026A">
        <w:rPr>
          <w:szCs w:val="28"/>
        </w:rPr>
        <w:t>балансовою</w:t>
      </w:r>
      <w:r>
        <w:rPr>
          <w:szCs w:val="28"/>
        </w:rPr>
        <w:t xml:space="preserve"> вартістю </w:t>
      </w:r>
      <w:r w:rsidR="00A81E9C">
        <w:rPr>
          <w:szCs w:val="28"/>
        </w:rPr>
        <w:t>199</w:t>
      </w:r>
      <w:r w:rsidRPr="0020026A">
        <w:rPr>
          <w:szCs w:val="28"/>
        </w:rPr>
        <w:t>(</w:t>
      </w:r>
      <w:r w:rsidR="00A81E9C">
        <w:rPr>
          <w:szCs w:val="28"/>
        </w:rPr>
        <w:t>сто дев</w:t>
      </w:r>
      <w:r w:rsidRPr="008249CE">
        <w:rPr>
          <w:szCs w:val="28"/>
        </w:rPr>
        <w:t>’</w:t>
      </w:r>
      <w:r>
        <w:rPr>
          <w:szCs w:val="28"/>
        </w:rPr>
        <w:t>я</w:t>
      </w:r>
      <w:r w:rsidR="00A81E9C">
        <w:rPr>
          <w:szCs w:val="28"/>
        </w:rPr>
        <w:t>носто</w:t>
      </w:r>
      <w:r>
        <w:rPr>
          <w:szCs w:val="28"/>
        </w:rPr>
        <w:t xml:space="preserve"> </w:t>
      </w:r>
      <w:r w:rsidR="00A81E9C">
        <w:rPr>
          <w:szCs w:val="28"/>
        </w:rPr>
        <w:t>дев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</w:t>
      </w:r>
      <w:r w:rsidR="00A81E9C">
        <w:rPr>
          <w:szCs w:val="28"/>
        </w:rPr>
        <w:t>50коп.</w:t>
      </w:r>
      <w:r w:rsidRPr="0020026A">
        <w:rPr>
          <w:szCs w:val="28"/>
        </w:rPr>
        <w:t xml:space="preserve">, сума зносу складає </w:t>
      </w:r>
      <w:r w:rsidR="00A81E9C">
        <w:rPr>
          <w:szCs w:val="28"/>
        </w:rPr>
        <w:t>199</w:t>
      </w:r>
      <w:r w:rsidR="00A81E9C" w:rsidRPr="0020026A">
        <w:rPr>
          <w:szCs w:val="28"/>
        </w:rPr>
        <w:t>(</w:t>
      </w:r>
      <w:r w:rsidR="00A81E9C">
        <w:rPr>
          <w:szCs w:val="28"/>
        </w:rPr>
        <w:t>сто дев</w:t>
      </w:r>
      <w:r w:rsidR="00A81E9C" w:rsidRPr="008249CE">
        <w:rPr>
          <w:szCs w:val="28"/>
        </w:rPr>
        <w:t>’</w:t>
      </w:r>
      <w:r w:rsidR="00A81E9C">
        <w:rPr>
          <w:szCs w:val="28"/>
        </w:rPr>
        <w:t>яносто дев</w:t>
      </w:r>
      <w:r w:rsidR="00A81E9C" w:rsidRPr="008249CE">
        <w:rPr>
          <w:szCs w:val="28"/>
        </w:rPr>
        <w:t>’</w:t>
      </w:r>
      <w:r w:rsidR="00A81E9C">
        <w:rPr>
          <w:szCs w:val="28"/>
        </w:rPr>
        <w:t>ять</w:t>
      </w:r>
      <w:r w:rsidR="00A81E9C" w:rsidRPr="0020026A">
        <w:rPr>
          <w:szCs w:val="28"/>
        </w:rPr>
        <w:t>)грн.</w:t>
      </w:r>
      <w:r w:rsidR="00A81E9C">
        <w:rPr>
          <w:szCs w:val="28"/>
        </w:rPr>
        <w:t>50коп</w:t>
      </w:r>
      <w:r w:rsidRPr="0020026A">
        <w:rPr>
          <w:szCs w:val="28"/>
        </w:rPr>
        <w:t>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7A0633" w:rsidRPr="0020026A" w:rsidRDefault="00853537" w:rsidP="007A063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7A0633" w:rsidRPr="008A72BF">
        <w:rPr>
          <w:szCs w:val="28"/>
        </w:rPr>
        <w:t xml:space="preserve">Передати з балансу </w:t>
      </w:r>
      <w:r w:rsidR="00A81E9C">
        <w:rPr>
          <w:szCs w:val="28"/>
        </w:rPr>
        <w:t>департамент</w:t>
      </w:r>
      <w:r w:rsidR="00536BAD">
        <w:rPr>
          <w:szCs w:val="28"/>
        </w:rPr>
        <w:t>у</w:t>
      </w:r>
      <w:r w:rsidR="00A81E9C">
        <w:rPr>
          <w:szCs w:val="28"/>
        </w:rPr>
        <w:t xml:space="preserve"> житлово-комунального господарства міської ради</w:t>
      </w:r>
      <w:r w:rsidR="007A0633">
        <w:rPr>
          <w:szCs w:val="28"/>
        </w:rPr>
        <w:t xml:space="preserve"> </w:t>
      </w:r>
      <w:r w:rsidR="007A0633" w:rsidRPr="008A72BF">
        <w:rPr>
          <w:szCs w:val="28"/>
        </w:rPr>
        <w:t>на</w:t>
      </w:r>
      <w:r w:rsidR="007A0633">
        <w:rPr>
          <w:szCs w:val="28"/>
        </w:rPr>
        <w:t xml:space="preserve"> </w:t>
      </w:r>
      <w:r w:rsidR="007A0633" w:rsidRPr="008A72BF">
        <w:rPr>
          <w:szCs w:val="28"/>
        </w:rPr>
        <w:t xml:space="preserve">баланс </w:t>
      </w:r>
      <w:r w:rsidR="00536BAD">
        <w:rPr>
          <w:szCs w:val="28"/>
        </w:rPr>
        <w:t>міському комунальному підприємству «Чернівціспецкомунтранс» каток опорний (однобортний)</w:t>
      </w:r>
      <w:r w:rsidR="00E308E0">
        <w:rPr>
          <w:szCs w:val="28"/>
        </w:rPr>
        <w:t xml:space="preserve">, 2019 року випуску, </w:t>
      </w:r>
      <w:r w:rsidR="00536BAD">
        <w:rPr>
          <w:szCs w:val="28"/>
        </w:rPr>
        <w:t xml:space="preserve"> в кількості дв</w:t>
      </w:r>
      <w:r w:rsidR="0087630E">
        <w:rPr>
          <w:szCs w:val="28"/>
        </w:rPr>
        <w:t>ох</w:t>
      </w:r>
      <w:r w:rsidR="00536BAD">
        <w:rPr>
          <w:szCs w:val="28"/>
        </w:rPr>
        <w:t xml:space="preserve"> одиниц</w:t>
      </w:r>
      <w:r w:rsidR="0087630E">
        <w:rPr>
          <w:szCs w:val="28"/>
        </w:rPr>
        <w:t>ь</w:t>
      </w:r>
      <w:r w:rsidR="00536BAD">
        <w:rPr>
          <w:szCs w:val="28"/>
          <w:lang w:val="ru-RU"/>
        </w:rPr>
        <w:t>,</w:t>
      </w:r>
      <w:r w:rsidR="00536BAD">
        <w:rPr>
          <w:szCs w:val="28"/>
        </w:rPr>
        <w:t xml:space="preserve"> </w:t>
      </w:r>
      <w:r w:rsidR="00536BAD">
        <w:rPr>
          <w:szCs w:val="28"/>
          <w:lang w:val="ru-RU"/>
        </w:rPr>
        <w:t xml:space="preserve">загальною </w:t>
      </w:r>
      <w:r w:rsidR="007A0633" w:rsidRPr="00E01B8A">
        <w:rPr>
          <w:szCs w:val="28"/>
        </w:rPr>
        <w:t xml:space="preserve">вартістю </w:t>
      </w:r>
      <w:r w:rsidR="00E308E0" w:rsidRPr="00E308E0">
        <w:rPr>
          <w:szCs w:val="28"/>
        </w:rPr>
        <w:t>199800</w:t>
      </w:r>
      <w:r w:rsidR="007A0633" w:rsidRPr="0020026A">
        <w:rPr>
          <w:szCs w:val="28"/>
        </w:rPr>
        <w:t>(</w:t>
      </w:r>
      <w:r w:rsidR="00E308E0" w:rsidRPr="00E308E0">
        <w:rPr>
          <w:szCs w:val="28"/>
        </w:rPr>
        <w:t>сто дев’яносто дев’ять тисяч в</w:t>
      </w:r>
      <w:r w:rsidR="00E308E0">
        <w:rPr>
          <w:szCs w:val="28"/>
        </w:rPr>
        <w:t>і</w:t>
      </w:r>
      <w:r w:rsidR="00E308E0" w:rsidRPr="00E308E0">
        <w:rPr>
          <w:szCs w:val="28"/>
        </w:rPr>
        <w:t>с</w:t>
      </w:r>
      <w:r w:rsidR="00E308E0">
        <w:rPr>
          <w:szCs w:val="28"/>
        </w:rPr>
        <w:t>і</w:t>
      </w:r>
      <w:r w:rsidR="00E308E0" w:rsidRPr="00E308E0">
        <w:rPr>
          <w:szCs w:val="28"/>
        </w:rPr>
        <w:t>мсот</w:t>
      </w:r>
      <w:r w:rsidR="007A0633" w:rsidRPr="0020026A">
        <w:rPr>
          <w:szCs w:val="28"/>
        </w:rPr>
        <w:t>)грн.,</w:t>
      </w:r>
      <w:r w:rsidR="007A0633">
        <w:rPr>
          <w:szCs w:val="28"/>
        </w:rPr>
        <w:t xml:space="preserve"> </w:t>
      </w:r>
      <w:r w:rsidR="007A0633" w:rsidRPr="0020026A">
        <w:rPr>
          <w:szCs w:val="28"/>
        </w:rPr>
        <w:t xml:space="preserve">сума зносу </w:t>
      </w:r>
      <w:r w:rsidR="00E308E0">
        <w:rPr>
          <w:szCs w:val="28"/>
        </w:rPr>
        <w:t>не нараховувалась</w:t>
      </w:r>
      <w:r w:rsidR="007071A2">
        <w:rPr>
          <w:szCs w:val="28"/>
        </w:rPr>
        <w:t>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4E2FE9" w:rsidRDefault="004E2FE9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Pr="00B47BA2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8D31A6" w:rsidRDefault="002F4718" w:rsidP="00803F5F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23" w:firstLine="709"/>
        <w:jc w:val="both"/>
        <w:rPr>
          <w:szCs w:val="28"/>
        </w:rPr>
      </w:pPr>
      <w:r w:rsidRPr="008A2139">
        <w:rPr>
          <w:b/>
        </w:rPr>
        <w:t>3</w:t>
      </w:r>
      <w:r w:rsidRPr="00006F48">
        <w:rPr>
          <w:b/>
        </w:rPr>
        <w:t>.</w:t>
      </w:r>
      <w:r>
        <w:t xml:space="preserve"> Зарахувати на</w:t>
      </w:r>
      <w:r>
        <w:rPr>
          <w:szCs w:val="28"/>
        </w:rPr>
        <w:t xml:space="preserve"> баланс департаменту житлово-комунального господарства міської ради </w:t>
      </w:r>
      <w:r w:rsidRPr="003E3F6E">
        <w:rPr>
          <w:szCs w:val="28"/>
        </w:rPr>
        <w:t xml:space="preserve">будинковолодіння </w:t>
      </w:r>
      <w:r w:rsidR="00803F5F">
        <w:rPr>
          <w:szCs w:val="28"/>
        </w:rPr>
        <w:t xml:space="preserve"> загальною площею 1181,2кв.м  </w:t>
      </w:r>
      <w:r w:rsidRPr="003E3F6E">
        <w:rPr>
          <w:szCs w:val="28"/>
        </w:rPr>
        <w:t xml:space="preserve">за адресою вул.Максимовича Євгена, 6, яке </w:t>
      </w:r>
      <w:r w:rsidRPr="00F930F9">
        <w:rPr>
          <w:sz w:val="27"/>
          <w:szCs w:val="27"/>
        </w:rPr>
        <w:t>складається</w:t>
      </w:r>
      <w:r>
        <w:rPr>
          <w:sz w:val="27"/>
          <w:szCs w:val="27"/>
        </w:rPr>
        <w:t xml:space="preserve"> </w:t>
      </w:r>
      <w:r w:rsidRPr="00F930F9">
        <w:rPr>
          <w:sz w:val="27"/>
          <w:szCs w:val="27"/>
        </w:rPr>
        <w:t>з</w:t>
      </w:r>
      <w:r w:rsidR="00803F5F">
        <w:rPr>
          <w:sz w:val="27"/>
          <w:szCs w:val="27"/>
        </w:rPr>
        <w:t xml:space="preserve"> </w:t>
      </w:r>
      <w:r w:rsidRPr="003637AC">
        <w:rPr>
          <w:szCs w:val="28"/>
        </w:rPr>
        <w:t>будівл</w:t>
      </w:r>
      <w:r>
        <w:rPr>
          <w:szCs w:val="28"/>
        </w:rPr>
        <w:t>і</w:t>
      </w:r>
      <w:r w:rsidRPr="003637AC">
        <w:rPr>
          <w:szCs w:val="28"/>
        </w:rPr>
        <w:t xml:space="preserve"> літ.А, площею 535,2кв.м, </w:t>
      </w:r>
      <w:r w:rsidR="00803F5F" w:rsidRPr="003637AC">
        <w:rPr>
          <w:szCs w:val="28"/>
        </w:rPr>
        <w:t>будівл</w:t>
      </w:r>
      <w:r w:rsidR="00803F5F">
        <w:rPr>
          <w:szCs w:val="28"/>
        </w:rPr>
        <w:t>і</w:t>
      </w:r>
      <w:r w:rsidR="00803F5F" w:rsidRPr="003637AC">
        <w:rPr>
          <w:szCs w:val="28"/>
        </w:rPr>
        <w:t xml:space="preserve"> літ.Б, площею 219,7кв.м, будівл</w:t>
      </w:r>
      <w:r w:rsidR="00803F5F">
        <w:rPr>
          <w:szCs w:val="28"/>
        </w:rPr>
        <w:t>і</w:t>
      </w:r>
      <w:r w:rsidR="00803F5F" w:rsidRPr="003637AC">
        <w:rPr>
          <w:szCs w:val="28"/>
        </w:rPr>
        <w:t xml:space="preserve"> літ.В, площею 144,0кв.м, будівл</w:t>
      </w:r>
      <w:r w:rsidR="00803F5F">
        <w:rPr>
          <w:szCs w:val="28"/>
        </w:rPr>
        <w:t>і</w:t>
      </w:r>
      <w:r w:rsidR="00803F5F" w:rsidRPr="003637AC">
        <w:rPr>
          <w:szCs w:val="28"/>
        </w:rPr>
        <w:t xml:space="preserve"> літ.Д, площею 282,3кв.м,</w:t>
      </w:r>
      <w:r w:rsidR="008D31A6">
        <w:rPr>
          <w:szCs w:val="28"/>
        </w:rPr>
        <w:t xml:space="preserve"> сараїв літ Е, Ж, З, П, Г, гаража літ.О, погріба Пг, металевої огорожі № 1-2, </w:t>
      </w:r>
      <w:r w:rsidR="00803F5F">
        <w:rPr>
          <w:szCs w:val="28"/>
        </w:rPr>
        <w:t xml:space="preserve">загальною вартістю </w:t>
      </w:r>
      <w:r w:rsidR="008D31A6">
        <w:rPr>
          <w:szCs w:val="28"/>
        </w:rPr>
        <w:t>606871(шістсот шість тисяч вісімсот сімдесят одна)грн.</w:t>
      </w:r>
    </w:p>
    <w:p w:rsidR="0087630E" w:rsidRDefault="0087630E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308E0" w:rsidRDefault="0088041B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4E2FE9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521BCC" w:rsidRPr="008A72BF">
        <w:rPr>
          <w:szCs w:val="28"/>
        </w:rPr>
        <w:t>Суб’єктам господарювання</w:t>
      </w:r>
      <w:r w:rsidR="00E308E0">
        <w:rPr>
          <w:szCs w:val="28"/>
        </w:rPr>
        <w:t>:</w:t>
      </w:r>
    </w:p>
    <w:p w:rsidR="008366F7" w:rsidRDefault="00E308E0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308E0">
        <w:rPr>
          <w:b/>
          <w:szCs w:val="28"/>
        </w:rPr>
        <w:t>4.1.</w:t>
      </w:r>
      <w:r w:rsidR="00E96A27" w:rsidRPr="008A72BF">
        <w:rPr>
          <w:szCs w:val="28"/>
        </w:rPr>
        <w:t xml:space="preserve"> </w:t>
      </w:r>
      <w:r>
        <w:rPr>
          <w:szCs w:val="28"/>
        </w:rPr>
        <w:t>В</w:t>
      </w:r>
      <w:r w:rsidR="00521BCC" w:rsidRPr="008A72BF">
        <w:rPr>
          <w:szCs w:val="28"/>
        </w:rPr>
        <w:t>казаним в пункт</w:t>
      </w:r>
      <w:r w:rsidR="00B47BA2">
        <w:rPr>
          <w:szCs w:val="28"/>
        </w:rPr>
        <w:t>ах</w:t>
      </w:r>
      <w:r w:rsidR="00521BCC" w:rsidRPr="008A72BF">
        <w:rPr>
          <w:szCs w:val="28"/>
        </w:rPr>
        <w:t xml:space="preserve"> 1</w:t>
      </w:r>
      <w:r>
        <w:rPr>
          <w:szCs w:val="28"/>
        </w:rPr>
        <w:t>, 2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>сячний термін після прийняття рішення, оформити приймання</w:t>
      </w:r>
      <w:r>
        <w:rPr>
          <w:szCs w:val="28"/>
        </w:rPr>
        <w:t xml:space="preserve"> </w:t>
      </w:r>
      <w:r w:rsidR="00521BCC" w:rsidRPr="008A72BF">
        <w:rPr>
          <w:szCs w:val="28"/>
        </w:rPr>
        <w:t>-</w:t>
      </w:r>
      <w:r>
        <w:rPr>
          <w:szCs w:val="28"/>
        </w:rPr>
        <w:t xml:space="preserve"> </w:t>
      </w:r>
      <w:r w:rsidR="00521BCC" w:rsidRPr="008A72BF">
        <w:rPr>
          <w:szCs w:val="28"/>
        </w:rPr>
        <w:t xml:space="preserve">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39058A">
        <w:rPr>
          <w:szCs w:val="28"/>
        </w:rPr>
        <w:t>майна</w:t>
      </w:r>
      <w:r w:rsidR="004C7696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>
        <w:rPr>
          <w:szCs w:val="28"/>
        </w:rPr>
        <w:t>;</w:t>
      </w:r>
    </w:p>
    <w:p w:rsidR="00E308E0" w:rsidRPr="00E308E0" w:rsidRDefault="00E308E0" w:rsidP="00E308E0">
      <w:pPr>
        <w:pStyle w:val="aa"/>
        <w:tabs>
          <w:tab w:val="left" w:pos="0"/>
          <w:tab w:val="left" w:pos="851"/>
        </w:tabs>
        <w:spacing w:after="0"/>
        <w:ind w:left="0" w:right="-22" w:firstLine="840"/>
        <w:jc w:val="both"/>
      </w:pPr>
      <w:r w:rsidRPr="00E308E0">
        <w:rPr>
          <w:b/>
          <w:szCs w:val="28"/>
        </w:rPr>
        <w:tab/>
        <w:t>4</w:t>
      </w:r>
      <w:r w:rsidRPr="00E308E0">
        <w:rPr>
          <w:b/>
        </w:rPr>
        <w:t>.2.</w:t>
      </w:r>
      <w:r w:rsidRPr="00E308E0">
        <w:t xml:space="preserve"> </w:t>
      </w:r>
      <w:r w:rsidRPr="00E308E0">
        <w:tab/>
        <w:t xml:space="preserve">Вказаному в пункті </w:t>
      </w:r>
      <w:r>
        <w:t>3</w:t>
      </w:r>
      <w:r w:rsidRPr="00E308E0">
        <w:t xml:space="preserve"> рішення, в м</w:t>
      </w:r>
      <w:r w:rsidRPr="00E308E0">
        <w:t>і</w:t>
      </w:r>
      <w:r w:rsidRPr="00E308E0">
        <w:t>сячний термін після прийняття рішення зарахувати на баланс буд</w:t>
      </w:r>
      <w:r>
        <w:t>инковолодіння</w:t>
      </w:r>
      <w:r w:rsidRPr="00E308E0">
        <w:t xml:space="preserve"> та внести зміни в дані бухгалтерс</w:t>
      </w:r>
      <w:r w:rsidRPr="00E308E0">
        <w:t>ь</w:t>
      </w:r>
      <w:r w:rsidRPr="00E308E0">
        <w:t xml:space="preserve">кого обліку, про що повідомити департамент </w:t>
      </w:r>
      <w:r w:rsidR="007071A2">
        <w:t>розвитку</w:t>
      </w:r>
      <w:r w:rsidRPr="00E308E0">
        <w:t xml:space="preserve"> міської ради.</w:t>
      </w:r>
    </w:p>
    <w:p w:rsidR="00B47BA2" w:rsidRPr="00B47BA2" w:rsidRDefault="008366F7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8366F7" w:rsidRPr="008A72BF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5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B47BA2" w:rsidRPr="00B47BA2" w:rsidRDefault="008366F7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021000" w:rsidRPr="008A72BF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6</w:t>
      </w:r>
      <w:r w:rsidR="00903FD4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3D0B7F">
        <w:rPr>
          <w:szCs w:val="28"/>
        </w:rPr>
        <w:t xml:space="preserve"> </w:t>
      </w:r>
      <w:r w:rsidR="007B010F">
        <w:rPr>
          <w:szCs w:val="28"/>
        </w:rPr>
        <w:t xml:space="preserve">директорів </w:t>
      </w:r>
      <w:r w:rsidR="003D0B7F">
        <w:rPr>
          <w:szCs w:val="28"/>
        </w:rPr>
        <w:t>департамент</w:t>
      </w:r>
      <w:r w:rsidR="007B010F">
        <w:rPr>
          <w:szCs w:val="28"/>
        </w:rPr>
        <w:t>ів міської ради:</w:t>
      </w:r>
      <w:r w:rsidR="003D0B7F">
        <w:rPr>
          <w:szCs w:val="28"/>
        </w:rPr>
        <w:t xml:space="preserve"> розвитку </w:t>
      </w:r>
      <w:r w:rsidR="007B010F">
        <w:rPr>
          <w:szCs w:val="28"/>
        </w:rPr>
        <w:t>та житлово-комунального господарства</w:t>
      </w:r>
      <w:r w:rsidR="00C63A69" w:rsidRPr="008A72BF">
        <w:rPr>
          <w:szCs w:val="28"/>
        </w:rPr>
        <w:t>.</w:t>
      </w:r>
    </w:p>
    <w:p w:rsidR="007B61AE" w:rsidRDefault="007B61AE" w:rsidP="00E308E0">
      <w:pPr>
        <w:ind w:right="-87"/>
        <w:jc w:val="both"/>
        <w:rPr>
          <w:b/>
          <w:sz w:val="16"/>
          <w:szCs w:val="16"/>
        </w:rPr>
      </w:pPr>
    </w:p>
    <w:p w:rsidR="007E1452" w:rsidRDefault="00D02484" w:rsidP="00E308E0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03FD4" w:rsidRDefault="00903FD4" w:rsidP="00E308E0">
      <w:pPr>
        <w:ind w:right="-87"/>
        <w:jc w:val="both"/>
        <w:rPr>
          <w:b/>
          <w:sz w:val="16"/>
          <w:szCs w:val="16"/>
        </w:rPr>
      </w:pPr>
    </w:p>
    <w:p w:rsidR="004E2FE9" w:rsidRDefault="004E2FE9" w:rsidP="00E308E0">
      <w:pPr>
        <w:ind w:right="-87"/>
        <w:jc w:val="both"/>
        <w:rPr>
          <w:b/>
          <w:sz w:val="16"/>
          <w:szCs w:val="16"/>
        </w:rPr>
      </w:pP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903FD4" w:rsidRDefault="00903FD4" w:rsidP="00194880">
      <w:pPr>
        <w:ind w:right="-87"/>
        <w:jc w:val="center"/>
        <w:rPr>
          <w:b/>
          <w:szCs w:val="28"/>
        </w:rPr>
      </w:pPr>
    </w:p>
    <w:sectPr w:rsidR="00903FD4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FEA" w:rsidRDefault="00901FEA">
      <w:r>
        <w:separator/>
      </w:r>
    </w:p>
  </w:endnote>
  <w:endnote w:type="continuationSeparator" w:id="0">
    <w:p w:rsidR="00901FEA" w:rsidRDefault="0090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FEA" w:rsidRDefault="00901FEA">
      <w:r>
        <w:separator/>
      </w:r>
    </w:p>
  </w:footnote>
  <w:footnote w:type="continuationSeparator" w:id="0">
    <w:p w:rsidR="00901FEA" w:rsidRDefault="00901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7844E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4E0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2EE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1FEA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1E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E3573-0F00-4395-8FD1-D439029B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2019-12-12T07:38:00Z</cp:lastPrinted>
  <dcterms:created xsi:type="dcterms:W3CDTF">2019-12-12T15:34:00Z</dcterms:created>
  <dcterms:modified xsi:type="dcterms:W3CDTF">2019-12-12T15:34:00Z</dcterms:modified>
</cp:coreProperties>
</file>