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B7" w:rsidRPr="005848B7" w:rsidRDefault="005848B7" w:rsidP="00584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8B7" w:rsidRPr="005848B7" w:rsidRDefault="005848B7" w:rsidP="005848B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36"/>
          <w:szCs w:val="36"/>
          <w:lang w:val="uk-UA" w:eastAsia="uk-UA"/>
        </w:rPr>
        <w:t>У К Р А Ї Н А</w:t>
      </w:r>
    </w:p>
    <w:p w:rsidR="005848B7" w:rsidRPr="005848B7" w:rsidRDefault="005848B7" w:rsidP="005848B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36"/>
          <w:szCs w:val="36"/>
          <w:lang w:val="uk-UA" w:eastAsia="uk-UA"/>
        </w:rPr>
        <w:t>Чернівецька  міська рада</w:t>
      </w:r>
    </w:p>
    <w:p w:rsidR="005848B7" w:rsidRPr="005848B7" w:rsidRDefault="005848B7" w:rsidP="005848B7">
      <w:pPr>
        <w:keepNext/>
        <w:spacing w:after="0" w:line="204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36"/>
          <w:szCs w:val="36"/>
          <w:lang w:val="uk-UA" w:eastAsia="ru-RU"/>
        </w:rPr>
      </w:pPr>
      <w:r w:rsidRPr="005848B7">
        <w:rPr>
          <w:rFonts w:ascii="Times New Roman" w:eastAsia="Calibri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5848B7" w:rsidRPr="005848B7" w:rsidRDefault="005848B7" w:rsidP="005848B7">
      <w:pPr>
        <w:keepNext/>
        <w:spacing w:after="0" w:line="204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32"/>
          <w:szCs w:val="32"/>
          <w:lang w:val="uk-UA" w:eastAsia="ru-RU"/>
        </w:rPr>
      </w:pPr>
      <w:r w:rsidRPr="005848B7">
        <w:rPr>
          <w:rFonts w:ascii="Times New Roman" w:eastAsia="Calibri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 w:rsidRPr="005848B7">
        <w:rPr>
          <w:rFonts w:ascii="Times New Roman" w:eastAsia="Calibri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5848B7">
        <w:rPr>
          <w:rFonts w:ascii="Times New Roman" w:eastAsia="Calibri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5848B7" w:rsidRPr="005848B7" w:rsidRDefault="005848B7" w:rsidP="005848B7">
      <w:pPr>
        <w:spacing w:after="0" w:line="216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5848B7" w:rsidRPr="005848B7" w:rsidRDefault="005848B7" w:rsidP="005848B7">
      <w:pPr>
        <w:spacing w:after="0" w:line="216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sz w:val="28"/>
          <w:szCs w:val="28"/>
          <w:u w:val="single"/>
          <w:lang w:val="uk-UA" w:eastAsia="uk-UA"/>
        </w:rPr>
        <w:t xml:space="preserve">                2019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№</w:t>
      </w:r>
      <w:r w:rsidRPr="005848B7">
        <w:rPr>
          <w:rFonts w:ascii="Times New Roman" w:eastAsia="Calibri" w:hAnsi="Times New Roman" w:cs="Times New Roman"/>
          <w:sz w:val="28"/>
          <w:szCs w:val="28"/>
          <w:u w:val="single"/>
          <w:lang w:val="uk-UA" w:eastAsia="uk-UA"/>
        </w:rPr>
        <w:t xml:space="preserve">                  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м. Чернівці</w:t>
      </w:r>
    </w:p>
    <w:p w:rsidR="005848B7" w:rsidRPr="005848B7" w:rsidRDefault="005848B7" w:rsidP="005848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6"/>
          <w:szCs w:val="26"/>
          <w:lang w:val="uk-UA" w:eastAsia="uk-UA"/>
        </w:rPr>
        <w:t xml:space="preserve">Про нагородження муніципальною </w:t>
      </w:r>
    </w:p>
    <w:p w:rsidR="005848B7" w:rsidRPr="005848B7" w:rsidRDefault="005848B7" w:rsidP="005848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6"/>
          <w:szCs w:val="26"/>
          <w:lang w:val="uk-UA" w:eastAsia="uk-UA"/>
        </w:rPr>
        <w:t>відзнакою імені Антона Кохановського</w:t>
      </w:r>
    </w:p>
    <w:p w:rsidR="005848B7" w:rsidRPr="005848B7" w:rsidRDefault="005848B7" w:rsidP="005848B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Відповідно до статей 40, 59 Закону України «Про місцеве самоврядування в Україні», керуючись Положенням про муніципальну відзнаку імені Антона Кохановського в новій редакції, затвердженим рішенням виконавчого комітету міської ради від 23.04.2019р. № 243/8, з</w:t>
      </w:r>
      <w:r w:rsidRPr="005848B7"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 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метою відзначення найбільш видатних досліджень та праць, пов’язаних з історією Чернівців, підтримки важливих для чернівецької громади проектів, ініціатив та з нагоди Дня міста, беручи до уваги протокол №1 засідання комісії з присудження муніципальної премії імені Антона Кохановського від 19.08.2019 р., виконавчий комітет Чернівецької міської ради </w:t>
      </w:r>
    </w:p>
    <w:p w:rsidR="005848B7" w:rsidRPr="005848B7" w:rsidRDefault="005848B7" w:rsidP="005848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В И Р І Ш И В:</w:t>
      </w:r>
    </w:p>
    <w:p w:rsidR="005848B7" w:rsidRPr="005848B7" w:rsidRDefault="005848B7" w:rsidP="005848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1. 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Нагородити муніципальною відзнакою імені Антона Кохановського з врученням грошової винагороди в розмірі чотирьох прожиткових мінімумів для працездатного населення – 8028 (вісім тисяч двадцять вісім) гривень кожна – лауреатів:</w:t>
      </w: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1.1.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У номінації 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«Наукове відкриття року» 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Чорнея</w:t>
      </w:r>
      <w:proofErr w:type="spellEnd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Іллю Ілліча, завідувача кафедри ботаніки, лісового і садово-паркового господарства Чернівецького національного університету імені Ю.</w:t>
      </w:r>
      <w:proofErr w:type="spellStart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Федьковича</w:t>
      </w:r>
      <w:proofErr w:type="spellEnd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(паспорт, виданий, РНОКПП).</w:t>
      </w: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1.2.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«Краєзнавча розвідка року»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 </w:t>
      </w:r>
      <w:proofErr w:type="spellStart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Дячук</w:t>
      </w:r>
      <w:proofErr w:type="spellEnd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Марію Петрівну, головного бібліотекаря Наукової бібліотеки Чернівецького національного університету імені Ю.</w:t>
      </w:r>
      <w:proofErr w:type="spellStart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Федьковича</w:t>
      </w:r>
      <w:proofErr w:type="spellEnd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(авторський колектив) (паспорт, виданий,   РНОКПП).</w:t>
      </w: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1.3.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«Журналістська знахідка року»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 </w:t>
      </w:r>
      <w:proofErr w:type="spellStart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Козменка</w:t>
      </w:r>
      <w:proofErr w:type="spellEnd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Максима Володимировича, журналіста ТОВ ТРК «А.С.С.» (паспорт, виданий,РНОКПП).</w:t>
      </w: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1.4.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«Мистецький тріумф року»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 </w:t>
      </w:r>
      <w:proofErr w:type="spellStart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Піонтковського</w:t>
      </w:r>
      <w:proofErr w:type="spellEnd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Анатолія </w:t>
      </w:r>
      <w:proofErr w:type="spellStart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Тадеушевича</w:t>
      </w:r>
      <w:proofErr w:type="spellEnd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скульптора (паспорт, виданий, РНОКПП).</w:t>
      </w: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lastRenderedPageBreak/>
        <w:t>1.5.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«Місцева ініціатива року»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 Хорта Андрія Петровича, коваля, 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(паспорт, виданий, РНОКПП).</w:t>
      </w: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1.6.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«Меценат року»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 Козака Олега Омеляновича, генерального директора ТДВ «Чернівецький хімічний завод» 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(паспорт, виданий, РНОКПП).</w:t>
      </w: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1.7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У номінації 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«Бізнес-проект року» - </w:t>
      </w:r>
      <w:proofErr w:type="spellStart"/>
      <w:r w:rsidRPr="005848B7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Фурчака</w:t>
      </w:r>
      <w:proofErr w:type="spellEnd"/>
      <w:r w:rsidRPr="005848B7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Петра Степановича,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5848B7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директора виробничого підприємства Українського товариства глухих </w:t>
      </w:r>
      <w:r w:rsidRPr="005848B7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(паспорт, виданий, РНОКПП).</w:t>
      </w: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1.8.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«Молодіжна ініціатива року»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 </w:t>
      </w:r>
      <w:proofErr w:type="spellStart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Шестерняк</w:t>
      </w:r>
      <w:proofErr w:type="spellEnd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Галину </w:t>
      </w:r>
      <w:bookmarkStart w:id="0" w:name="_GoBack"/>
      <w:bookmarkEnd w:id="0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Іванівну (молодіжна організація «Обнова») 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(паспорт, виданий, РНОКПП).</w:t>
      </w:r>
    </w:p>
    <w:p w:rsidR="005848B7" w:rsidRPr="005848B7" w:rsidRDefault="005848B7" w:rsidP="005848B7">
      <w:pPr>
        <w:autoSpaceDE w:val="0"/>
        <w:autoSpaceDN w:val="0"/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  <w:lang w:val="uk-UA" w:eastAsia="ru-RU"/>
        </w:rPr>
      </w:pPr>
    </w:p>
    <w:p w:rsidR="005848B7" w:rsidRPr="005848B7" w:rsidRDefault="005848B7" w:rsidP="005848B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uk-UA" w:eastAsia="ru-RU"/>
        </w:rPr>
      </w:pPr>
      <w:r w:rsidRPr="005848B7">
        <w:rPr>
          <w:rFonts w:ascii="Times New Roman" w:eastAsia="PMingLiU" w:hAnsi="Times New Roman" w:cs="Times New Roman"/>
          <w:b/>
          <w:bCs/>
          <w:sz w:val="28"/>
          <w:szCs w:val="28"/>
          <w:lang w:val="uk-UA" w:eastAsia="ru-RU"/>
        </w:rPr>
        <w:t>2.</w:t>
      </w:r>
      <w:r w:rsidRPr="005848B7">
        <w:rPr>
          <w:rFonts w:ascii="Times New Roman" w:eastAsia="PMingLiU" w:hAnsi="Times New Roman" w:cs="Times New Roman"/>
          <w:sz w:val="28"/>
          <w:szCs w:val="28"/>
          <w:lang w:val="uk-UA" w:eastAsia="ru-RU"/>
        </w:rPr>
        <w:t>Відділу бухгалтерського обліку та звітності міської ради виплатити грошову відзнаку муніципальної відзнаки імені Антона Кохановського в сумі 64224 грн. (шістдесят чотири тисячі  двісті двадцять чотири гривні), нараховану з урахуванням сплати податків в сумі 79782 грн.(сімдесят дев’ять тисяч сімсот вісімдесят дві гривні) в межах асигнувань, передбачених кошторисом цільового фонду соціально-економічного розвитку міста на 2019 рік.</w:t>
      </w:r>
    </w:p>
    <w:p w:rsidR="005848B7" w:rsidRPr="005848B7" w:rsidRDefault="005848B7" w:rsidP="005848B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uk-UA" w:eastAsia="ru-RU"/>
        </w:rPr>
      </w:pPr>
    </w:p>
    <w:p w:rsidR="005848B7" w:rsidRPr="005848B7" w:rsidRDefault="005848B7" w:rsidP="005848B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uk-UA" w:eastAsia="ru-RU"/>
        </w:rPr>
      </w:pPr>
      <w:r w:rsidRPr="005848B7">
        <w:rPr>
          <w:rFonts w:ascii="Times New Roman" w:eastAsia="PMingLiU" w:hAnsi="Times New Roman" w:cs="Times New Roman"/>
          <w:b/>
          <w:bCs/>
          <w:sz w:val="28"/>
          <w:szCs w:val="28"/>
          <w:lang w:val="uk-UA" w:eastAsia="ru-RU"/>
        </w:rPr>
        <w:t>3.</w:t>
      </w:r>
      <w:r w:rsidRPr="005848B7">
        <w:rPr>
          <w:rFonts w:ascii="Times New Roman" w:eastAsia="PMingLiU" w:hAnsi="Times New Roman" w:cs="Times New Roman"/>
          <w:sz w:val="28"/>
          <w:szCs w:val="28"/>
          <w:lang w:val="uk-UA" w:eastAsia="ru-RU"/>
        </w:rPr>
        <w:t xml:space="preserve"> Рішення набирає чинності з дня його оприлюднення на офіційному   </w:t>
      </w:r>
      <w:proofErr w:type="spellStart"/>
      <w:r w:rsidRPr="005848B7">
        <w:rPr>
          <w:rFonts w:ascii="Times New Roman" w:eastAsia="PMingLiU" w:hAnsi="Times New Roman" w:cs="Times New Roman"/>
          <w:sz w:val="28"/>
          <w:szCs w:val="28"/>
          <w:lang w:val="uk-UA" w:eastAsia="ru-RU"/>
        </w:rPr>
        <w:t>веб-порталі</w:t>
      </w:r>
      <w:proofErr w:type="spellEnd"/>
      <w:r w:rsidRPr="005848B7">
        <w:rPr>
          <w:rFonts w:ascii="Times New Roman" w:eastAsia="PMingLiU" w:hAnsi="Times New Roman" w:cs="Times New Roman"/>
          <w:sz w:val="28"/>
          <w:szCs w:val="28"/>
          <w:lang w:val="uk-UA" w:eastAsia="ru-RU"/>
        </w:rPr>
        <w:t xml:space="preserve"> Чернівецької міської ради. </w:t>
      </w:r>
    </w:p>
    <w:p w:rsidR="005848B7" w:rsidRPr="005848B7" w:rsidRDefault="005848B7" w:rsidP="005848B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uk-UA" w:eastAsia="ru-RU"/>
        </w:rPr>
      </w:pP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4. 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       </w:t>
      </w:r>
      <w:proofErr w:type="spellStart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Паскаря</w:t>
      </w:r>
      <w:proofErr w:type="spellEnd"/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О.Є.</w:t>
      </w:r>
    </w:p>
    <w:p w:rsidR="005848B7" w:rsidRPr="005848B7" w:rsidRDefault="005848B7" w:rsidP="005848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 Чернівецький міський голова                                                      О. Каспрук</w:t>
      </w:r>
    </w:p>
    <w:p w:rsidR="005848B7" w:rsidRPr="005848B7" w:rsidRDefault="005848B7" w:rsidP="005848B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 w:eastAsia="uk-UA"/>
        </w:rPr>
      </w:pPr>
    </w:p>
    <w:sectPr w:rsidR="005848B7" w:rsidRPr="00584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8B7"/>
    <w:rsid w:val="00026FBF"/>
    <w:rsid w:val="00050FB0"/>
    <w:rsid w:val="00060067"/>
    <w:rsid w:val="000A3D05"/>
    <w:rsid w:val="000A53BA"/>
    <w:rsid w:val="000E422B"/>
    <w:rsid w:val="00101CC0"/>
    <w:rsid w:val="00105768"/>
    <w:rsid w:val="001320E2"/>
    <w:rsid w:val="001473B7"/>
    <w:rsid w:val="00160C6E"/>
    <w:rsid w:val="001653FC"/>
    <w:rsid w:val="00170DE3"/>
    <w:rsid w:val="00180879"/>
    <w:rsid w:val="0018737D"/>
    <w:rsid w:val="00195AEB"/>
    <w:rsid w:val="001A60E3"/>
    <w:rsid w:val="001C1CAE"/>
    <w:rsid w:val="001C28DD"/>
    <w:rsid w:val="00206073"/>
    <w:rsid w:val="0022430D"/>
    <w:rsid w:val="0023560F"/>
    <w:rsid w:val="00240F44"/>
    <w:rsid w:val="0027674B"/>
    <w:rsid w:val="00280CB2"/>
    <w:rsid w:val="00286A0B"/>
    <w:rsid w:val="00294E0D"/>
    <w:rsid w:val="002C34B8"/>
    <w:rsid w:val="002D5D18"/>
    <w:rsid w:val="002E1341"/>
    <w:rsid w:val="002E2C5F"/>
    <w:rsid w:val="002E2E4A"/>
    <w:rsid w:val="002E5BB1"/>
    <w:rsid w:val="00340448"/>
    <w:rsid w:val="00340B26"/>
    <w:rsid w:val="00350776"/>
    <w:rsid w:val="00350F81"/>
    <w:rsid w:val="00357289"/>
    <w:rsid w:val="00360DA4"/>
    <w:rsid w:val="00380780"/>
    <w:rsid w:val="003977EA"/>
    <w:rsid w:val="003A1082"/>
    <w:rsid w:val="003D2E07"/>
    <w:rsid w:val="003D40ED"/>
    <w:rsid w:val="003E0D90"/>
    <w:rsid w:val="003E5181"/>
    <w:rsid w:val="004010C6"/>
    <w:rsid w:val="0041626C"/>
    <w:rsid w:val="00480064"/>
    <w:rsid w:val="00493C42"/>
    <w:rsid w:val="004B4A65"/>
    <w:rsid w:val="004C5B43"/>
    <w:rsid w:val="004F0885"/>
    <w:rsid w:val="00504074"/>
    <w:rsid w:val="00532B79"/>
    <w:rsid w:val="005673B6"/>
    <w:rsid w:val="005848B7"/>
    <w:rsid w:val="005A0DFB"/>
    <w:rsid w:val="005D1879"/>
    <w:rsid w:val="005F33CC"/>
    <w:rsid w:val="00604533"/>
    <w:rsid w:val="006119B4"/>
    <w:rsid w:val="00622D96"/>
    <w:rsid w:val="00626416"/>
    <w:rsid w:val="00685113"/>
    <w:rsid w:val="006A51AE"/>
    <w:rsid w:val="006E21AE"/>
    <w:rsid w:val="006E5F20"/>
    <w:rsid w:val="00735FB7"/>
    <w:rsid w:val="00754395"/>
    <w:rsid w:val="00754EE4"/>
    <w:rsid w:val="007A7681"/>
    <w:rsid w:val="007D3637"/>
    <w:rsid w:val="007D4188"/>
    <w:rsid w:val="007E179E"/>
    <w:rsid w:val="00802DF9"/>
    <w:rsid w:val="00823828"/>
    <w:rsid w:val="00867ED6"/>
    <w:rsid w:val="00877C46"/>
    <w:rsid w:val="00882F4B"/>
    <w:rsid w:val="008871A6"/>
    <w:rsid w:val="0088742C"/>
    <w:rsid w:val="008D3AD0"/>
    <w:rsid w:val="008F5F14"/>
    <w:rsid w:val="00911C7B"/>
    <w:rsid w:val="0091222E"/>
    <w:rsid w:val="009209CE"/>
    <w:rsid w:val="009239AC"/>
    <w:rsid w:val="009503C9"/>
    <w:rsid w:val="00966E79"/>
    <w:rsid w:val="00985322"/>
    <w:rsid w:val="00992042"/>
    <w:rsid w:val="009D1B5A"/>
    <w:rsid w:val="009E52CE"/>
    <w:rsid w:val="00A15F09"/>
    <w:rsid w:val="00A26527"/>
    <w:rsid w:val="00A34510"/>
    <w:rsid w:val="00A34859"/>
    <w:rsid w:val="00A43569"/>
    <w:rsid w:val="00A45BD8"/>
    <w:rsid w:val="00A51690"/>
    <w:rsid w:val="00AB0173"/>
    <w:rsid w:val="00AC3521"/>
    <w:rsid w:val="00AD0981"/>
    <w:rsid w:val="00AD6292"/>
    <w:rsid w:val="00AF3CE9"/>
    <w:rsid w:val="00AF5631"/>
    <w:rsid w:val="00B01E05"/>
    <w:rsid w:val="00B15EC2"/>
    <w:rsid w:val="00B17692"/>
    <w:rsid w:val="00B20B81"/>
    <w:rsid w:val="00B415DB"/>
    <w:rsid w:val="00B4788B"/>
    <w:rsid w:val="00B62458"/>
    <w:rsid w:val="00B63B00"/>
    <w:rsid w:val="00B73BBF"/>
    <w:rsid w:val="00B83B3B"/>
    <w:rsid w:val="00BB4942"/>
    <w:rsid w:val="00BC0643"/>
    <w:rsid w:val="00BD398C"/>
    <w:rsid w:val="00BE0E35"/>
    <w:rsid w:val="00C15D55"/>
    <w:rsid w:val="00C17AE7"/>
    <w:rsid w:val="00C469DB"/>
    <w:rsid w:val="00C54823"/>
    <w:rsid w:val="00C67C0E"/>
    <w:rsid w:val="00CA080A"/>
    <w:rsid w:val="00CA300C"/>
    <w:rsid w:val="00CB181F"/>
    <w:rsid w:val="00D02F20"/>
    <w:rsid w:val="00D7743A"/>
    <w:rsid w:val="00DA0CA9"/>
    <w:rsid w:val="00DA2B28"/>
    <w:rsid w:val="00DB10CF"/>
    <w:rsid w:val="00DF4170"/>
    <w:rsid w:val="00E06ADD"/>
    <w:rsid w:val="00E15683"/>
    <w:rsid w:val="00E23C75"/>
    <w:rsid w:val="00E34069"/>
    <w:rsid w:val="00E618DD"/>
    <w:rsid w:val="00EB0475"/>
    <w:rsid w:val="00EB168F"/>
    <w:rsid w:val="00EE0C16"/>
    <w:rsid w:val="00F30BF6"/>
    <w:rsid w:val="00F476AE"/>
    <w:rsid w:val="00F51618"/>
    <w:rsid w:val="00F54FA5"/>
    <w:rsid w:val="00FA602C"/>
    <w:rsid w:val="00FD2FB9"/>
    <w:rsid w:val="00FE6BE2"/>
    <w:rsid w:val="00FF1959"/>
    <w:rsid w:val="00FF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8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Deputat</cp:lastModifiedBy>
  <cp:revision>1</cp:revision>
  <dcterms:created xsi:type="dcterms:W3CDTF">2019-08-28T08:58:00Z</dcterms:created>
  <dcterms:modified xsi:type="dcterms:W3CDTF">2019-08-28T09:00:00Z</dcterms:modified>
</cp:coreProperties>
</file>