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017" w:rsidRDefault="00AD4017" w:rsidP="00F07FD0">
      <w:pPr>
        <w:autoSpaceDE w:val="0"/>
        <w:autoSpaceDN w:val="0"/>
        <w:adjustRightInd w:val="0"/>
      </w:pPr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AD4017" w:rsidRPr="00E83DDB" w:rsidRDefault="00AD4017" w:rsidP="001431F8">
      <w:pPr>
        <w:autoSpaceDE w:val="0"/>
        <w:autoSpaceDN w:val="0"/>
        <w:adjustRightInd w:val="0"/>
        <w:jc w:val="center"/>
      </w:pPr>
      <w:r w:rsidRPr="00AE5EF1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4pt;visibility:visible">
            <v:imagedata r:id="rId7" o:title=""/>
          </v:shape>
        </w:pict>
      </w:r>
    </w:p>
    <w:p w:rsidR="00AD4017" w:rsidRPr="00E83DDB" w:rsidRDefault="00AD4017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AD4017" w:rsidRPr="00E83DDB" w:rsidRDefault="00AD4017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AD4017" w:rsidRPr="00E83DDB" w:rsidRDefault="00AD4017">
      <w:pPr>
        <w:pStyle w:val="Heading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AD4017" w:rsidRPr="00D51933" w:rsidRDefault="00AD4017">
      <w:pPr>
        <w:pStyle w:val="Heading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AD4017" w:rsidRDefault="00AD4017">
      <w:pPr>
        <w:rPr>
          <w:szCs w:val="28"/>
          <w:u w:val="single"/>
        </w:rPr>
      </w:pPr>
    </w:p>
    <w:p w:rsidR="00AD4017" w:rsidRPr="00781857" w:rsidRDefault="00AD4017">
      <w:pPr>
        <w:rPr>
          <w:szCs w:val="28"/>
        </w:rPr>
      </w:pPr>
      <w:r>
        <w:rPr>
          <w:szCs w:val="28"/>
        </w:rPr>
        <w:t>____________</w:t>
      </w:r>
      <w:r w:rsidRPr="00BA67E7">
        <w:rPr>
          <w:szCs w:val="28"/>
        </w:rPr>
        <w:t xml:space="preserve">№ </w:t>
      </w:r>
      <w:r w:rsidRPr="00BA67E7">
        <w:rPr>
          <w:szCs w:val="28"/>
          <w:lang w:val="ru-RU"/>
        </w:rPr>
        <w:t>_____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AD4017" w:rsidRDefault="00AD4017">
      <w:pPr>
        <w:rPr>
          <w:szCs w:val="28"/>
          <w:lang w:val="ru-RU"/>
        </w:rPr>
      </w:pPr>
    </w:p>
    <w:p w:rsidR="00AD4017" w:rsidRPr="008D0494" w:rsidRDefault="00AD4017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AD4017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AD4017" w:rsidRPr="00F75B9C" w:rsidRDefault="00AD4017" w:rsidP="00064BC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AD4017" w:rsidRPr="008D0494" w:rsidRDefault="00AD401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AD4017" w:rsidRPr="00375AF5" w:rsidRDefault="00AD4017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AD4017" w:rsidRPr="00C40060" w:rsidRDefault="00AD401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>Положення про порядок списання майна, що є комунальною власністю територіальної громади м.Чернівців,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 із внесеними змінами</w:t>
      </w:r>
      <w:r w:rsidRPr="00181440">
        <w:rPr>
          <w:szCs w:val="28"/>
        </w:rPr>
        <w:t xml:space="preserve">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>комунальних</w:t>
      </w:r>
      <w:r w:rsidRPr="00A70A05">
        <w:rPr>
          <w:szCs w:val="28"/>
        </w:rPr>
        <w:t xml:space="preserve"> підприємств</w:t>
      </w:r>
      <w:r>
        <w:rPr>
          <w:szCs w:val="28"/>
        </w:rPr>
        <w:t xml:space="preserve">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AD4017" w:rsidRDefault="00AD4017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AD4017" w:rsidRPr="00BE71BB" w:rsidRDefault="00AD4017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AD4017" w:rsidRDefault="00AD4017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AD4017" w:rsidRDefault="00AD4017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AD4017" w:rsidRDefault="00AD4017" w:rsidP="00AE1CA6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6"/>
          <w:szCs w:val="16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комунального підприємства</w:t>
      </w:r>
      <w:r>
        <w:rPr>
          <w:szCs w:val="28"/>
        </w:rPr>
        <w:t xml:space="preserve"> «Чернівецьке тролейбусне управління» тролейбуса марки «ЛАЗ - 52522»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2014, заводський номер 0077, 2005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10500341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552830 (п’ятсот п’ятдесят дві тисячі вісімсот тридцять)грн.</w:t>
      </w:r>
      <w:r w:rsidRPr="00B91C68">
        <w:rPr>
          <w:szCs w:val="28"/>
        </w:rPr>
        <w:t>, сума зносу нарахована повністю.</w:t>
      </w:r>
    </w:p>
    <w:p w:rsidR="00AD4017" w:rsidRDefault="00AD4017" w:rsidP="008D0494">
      <w:pPr>
        <w:spacing w:after="240"/>
        <w:ind w:firstLine="720"/>
        <w:jc w:val="both"/>
        <w:rPr>
          <w:sz w:val="12"/>
          <w:szCs w:val="12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</w:t>
      </w:r>
      <w:r>
        <w:rPr>
          <w:szCs w:val="28"/>
        </w:rPr>
        <w:t>міського комунального підприємства «Чернівцітеплокомуненерго</w:t>
      </w:r>
      <w:r w:rsidRPr="00B91C68">
        <w:rPr>
          <w:szCs w:val="28"/>
        </w:rPr>
        <w:t>» основних засобів,  які є власністю територіальної громади м.Чернівців, а саме:</w:t>
      </w:r>
    </w:p>
    <w:p w:rsidR="00AD4017" w:rsidRDefault="00AD4017" w:rsidP="008D0494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0"/>
          <w:szCs w:val="10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Вантажного автомобіля марки ГАЗ - 5312, реєстраційний номер СЕ5297АН, номер шасі </w:t>
      </w:r>
      <w:r w:rsidRPr="00375AF5">
        <w:rPr>
          <w:szCs w:val="28"/>
        </w:rPr>
        <w:t>1433ХТН531200М1231429</w:t>
      </w:r>
      <w:r>
        <w:rPr>
          <w:szCs w:val="28"/>
        </w:rPr>
        <w:t>, 1988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10510029</w:t>
      </w:r>
      <w:r w:rsidRPr="00B91C68">
        <w:rPr>
          <w:szCs w:val="28"/>
        </w:rPr>
        <w:t>, первісною ва</w:t>
      </w:r>
      <w:r>
        <w:rPr>
          <w:szCs w:val="28"/>
        </w:rPr>
        <w:t>ртістю 55205 (п’ятдесят п’ять тисяч двісті п’ять)грн.23коп.</w:t>
      </w:r>
      <w:r w:rsidRPr="00B91C68">
        <w:rPr>
          <w:szCs w:val="28"/>
        </w:rPr>
        <w:t>, сума зносу нарахована повністю.</w:t>
      </w:r>
    </w:p>
    <w:p w:rsidR="00AD4017" w:rsidRDefault="00AD4017" w:rsidP="000A4273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.2.</w:t>
      </w:r>
      <w:r>
        <w:rPr>
          <w:szCs w:val="28"/>
        </w:rPr>
        <w:t xml:space="preserve"> Вантажного автомобіля марки ГАЗ - 5312, реєстраційний номер СЕ5262АН, номер шасі </w:t>
      </w:r>
      <w:r w:rsidRPr="000A4273">
        <w:rPr>
          <w:szCs w:val="28"/>
        </w:rPr>
        <w:t>0811038</w:t>
      </w:r>
      <w:r>
        <w:rPr>
          <w:szCs w:val="28"/>
        </w:rPr>
        <w:t>, 1984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10510027</w:t>
      </w:r>
      <w:r w:rsidRPr="00B91C68">
        <w:rPr>
          <w:szCs w:val="28"/>
        </w:rPr>
        <w:t>, первісною ва</w:t>
      </w:r>
      <w:r>
        <w:rPr>
          <w:szCs w:val="28"/>
        </w:rPr>
        <w:t>ртістю 33503 (тридцять три тисячі п’ятсот три)грн.21коп.</w:t>
      </w:r>
      <w:r w:rsidRPr="00B91C68">
        <w:rPr>
          <w:szCs w:val="28"/>
        </w:rPr>
        <w:t>, сума зносу нарахована повністю.</w:t>
      </w:r>
    </w:p>
    <w:p w:rsidR="00AD4017" w:rsidRDefault="00AD4017" w:rsidP="00FE50BD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2.3</w:t>
      </w:r>
      <w:r w:rsidRPr="00B91C68">
        <w:rPr>
          <w:b/>
          <w:szCs w:val="28"/>
        </w:rPr>
        <w:t>.</w:t>
      </w:r>
      <w:r>
        <w:rPr>
          <w:szCs w:val="28"/>
        </w:rPr>
        <w:t xml:space="preserve"> Вантажного автомобіля марки ГАЗ - 3307, реєстраційний номер СЕ5278АН, номер шасі</w:t>
      </w:r>
      <w:r w:rsidRPr="00FE50BD">
        <w:rPr>
          <w:sz w:val="22"/>
          <w:szCs w:val="22"/>
        </w:rPr>
        <w:t xml:space="preserve"> </w:t>
      </w:r>
      <w:r w:rsidRPr="00FE50BD">
        <w:rPr>
          <w:szCs w:val="28"/>
        </w:rPr>
        <w:t>ХТН330700Р1449281</w:t>
      </w:r>
      <w:r>
        <w:rPr>
          <w:szCs w:val="28"/>
        </w:rPr>
        <w:t>, 1993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10510011</w:t>
      </w:r>
      <w:r w:rsidRPr="00B91C68">
        <w:rPr>
          <w:szCs w:val="28"/>
        </w:rPr>
        <w:t>, первісною ва</w:t>
      </w:r>
      <w:r>
        <w:rPr>
          <w:szCs w:val="28"/>
        </w:rPr>
        <w:t>ртістю 30804 (тридцять тисяч вісімсот чотири)грн.94коп.</w:t>
      </w:r>
      <w:r w:rsidRPr="00B91C68">
        <w:rPr>
          <w:szCs w:val="28"/>
        </w:rPr>
        <w:t>, сума зносу нарахована повністю.</w:t>
      </w:r>
    </w:p>
    <w:p w:rsidR="00AD4017" w:rsidRDefault="00AD4017" w:rsidP="00A5683D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2.4</w:t>
      </w:r>
      <w:r w:rsidRPr="00B91C68">
        <w:rPr>
          <w:b/>
          <w:szCs w:val="28"/>
        </w:rPr>
        <w:t>.</w:t>
      </w:r>
      <w:r>
        <w:rPr>
          <w:szCs w:val="28"/>
        </w:rPr>
        <w:t xml:space="preserve"> Вантажного автомобіля марки ЗИЛ - 431412, реєстраційний номер СЕ5293АН, номер шасі</w:t>
      </w:r>
      <w:r>
        <w:rPr>
          <w:sz w:val="22"/>
          <w:szCs w:val="22"/>
        </w:rPr>
        <w:t xml:space="preserve"> </w:t>
      </w:r>
      <w:r w:rsidRPr="00A5683D">
        <w:rPr>
          <w:szCs w:val="28"/>
        </w:rPr>
        <w:t>3459 2855034</w:t>
      </w:r>
      <w:r>
        <w:rPr>
          <w:szCs w:val="28"/>
        </w:rPr>
        <w:t>, 1989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10510007</w:t>
      </w:r>
      <w:r w:rsidRPr="00B91C68">
        <w:rPr>
          <w:szCs w:val="28"/>
        </w:rPr>
        <w:t>, первісною ва</w:t>
      </w:r>
      <w:r>
        <w:rPr>
          <w:szCs w:val="28"/>
        </w:rPr>
        <w:t>ртістю 26982 (двадцять шість тисяч дев’ятсот вісімдесят дві)грн.38коп.</w:t>
      </w:r>
      <w:r w:rsidRPr="00B91C68">
        <w:rPr>
          <w:szCs w:val="28"/>
        </w:rPr>
        <w:t>, сума зносу нарахована повністю.</w:t>
      </w:r>
    </w:p>
    <w:p w:rsidR="00AD4017" w:rsidRDefault="00AD4017" w:rsidP="00955E17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2.5</w:t>
      </w:r>
      <w:r w:rsidRPr="00B91C68">
        <w:rPr>
          <w:b/>
          <w:szCs w:val="28"/>
        </w:rPr>
        <w:t>.</w:t>
      </w:r>
      <w:r>
        <w:rPr>
          <w:szCs w:val="28"/>
        </w:rPr>
        <w:t xml:space="preserve"> Бензогенератора марки</w:t>
      </w:r>
      <w:r w:rsidRPr="00955E17">
        <w:rPr>
          <w:sz w:val="22"/>
          <w:szCs w:val="22"/>
          <w:lang w:val="ru-RU"/>
        </w:rPr>
        <w:t xml:space="preserve"> </w:t>
      </w:r>
      <w:r w:rsidRPr="00955E17">
        <w:rPr>
          <w:szCs w:val="28"/>
          <w:lang w:val="en-US"/>
        </w:rPr>
        <w:t>KIPOR</w:t>
      </w:r>
      <w:r w:rsidRPr="00955E17">
        <w:rPr>
          <w:szCs w:val="28"/>
        </w:rPr>
        <w:t xml:space="preserve"> 6500 Е3</w:t>
      </w:r>
      <w:r>
        <w:rPr>
          <w:szCs w:val="28"/>
        </w:rPr>
        <w:t>, 2009</w:t>
      </w:r>
      <w:r w:rsidRPr="00B91C68">
        <w:rPr>
          <w:szCs w:val="28"/>
        </w:rPr>
        <w:t xml:space="preserve"> року</w:t>
      </w:r>
      <w:r>
        <w:rPr>
          <w:szCs w:val="28"/>
        </w:rPr>
        <w:t xml:space="preserve"> введення в експлуатацію, інвентарний номер 10450119</w:t>
      </w:r>
      <w:r w:rsidRPr="00B91C68">
        <w:rPr>
          <w:szCs w:val="28"/>
        </w:rPr>
        <w:t>, первісною ва</w:t>
      </w:r>
      <w:r>
        <w:rPr>
          <w:szCs w:val="28"/>
        </w:rPr>
        <w:t>ртістю                          11416 (одинадцять тисяч чотириста шістнадцять)грн.67коп.</w:t>
      </w:r>
      <w:r w:rsidRPr="00B91C68">
        <w:rPr>
          <w:szCs w:val="28"/>
        </w:rPr>
        <w:t>, сума зносу нарахована повністю.</w:t>
      </w:r>
    </w:p>
    <w:p w:rsidR="00AD4017" w:rsidRDefault="00AD4017" w:rsidP="008D0494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F781E">
        <w:rPr>
          <w:b/>
          <w:szCs w:val="28"/>
        </w:rPr>
        <w:t>.</w:t>
      </w:r>
      <w:r w:rsidRPr="00EF781E">
        <w:rPr>
          <w:szCs w:val="28"/>
        </w:rPr>
        <w:t xml:space="preserve"> Суб’єктам господарювання</w:t>
      </w:r>
      <w:r>
        <w:rPr>
          <w:szCs w:val="28"/>
        </w:rPr>
        <w:t>:</w:t>
      </w:r>
    </w:p>
    <w:p w:rsidR="00AD4017" w:rsidRPr="00021000" w:rsidRDefault="00AD4017" w:rsidP="008D0494">
      <w:pPr>
        <w:tabs>
          <w:tab w:val="left" w:pos="0"/>
        </w:tabs>
        <w:spacing w:after="240"/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021000">
        <w:rPr>
          <w:b/>
          <w:szCs w:val="28"/>
        </w:rPr>
        <w:t xml:space="preserve">.1. </w:t>
      </w:r>
      <w:r w:rsidRPr="00021000">
        <w:rPr>
          <w:szCs w:val="28"/>
        </w:rPr>
        <w:t>Вказаним в пунктах 1</w:t>
      </w:r>
      <w:r>
        <w:rPr>
          <w:szCs w:val="28"/>
        </w:rPr>
        <w:t>, 2</w:t>
      </w:r>
      <w:r w:rsidRPr="00021000">
        <w:rPr>
          <w:szCs w:val="28"/>
        </w:rPr>
        <w:t xml:space="preserve"> рішення, в місячний термін після прийняття рішення, основні засоби, які підлягають списанню, розібрати. Матеріали</w:t>
      </w:r>
      <w:r>
        <w:rPr>
          <w:szCs w:val="28"/>
        </w:rPr>
        <w:t>, вузли та деталі</w:t>
      </w:r>
      <w:r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>
        <w:rPr>
          <w:szCs w:val="28"/>
        </w:rPr>
        <w:t xml:space="preserve">, </w:t>
      </w:r>
      <w:r w:rsidRPr="00021000">
        <w:rPr>
          <w:szCs w:val="28"/>
        </w:rPr>
        <w:t>металеві</w:t>
      </w:r>
      <w:r>
        <w:rPr>
          <w:szCs w:val="28"/>
        </w:rPr>
        <w:t xml:space="preserve"> комплектуючі</w:t>
      </w:r>
      <w:r w:rsidRPr="00021000">
        <w:rPr>
          <w:szCs w:val="28"/>
        </w:rPr>
        <w:t xml:space="preserve"> </w:t>
      </w:r>
      <w:r>
        <w:rPr>
          <w:szCs w:val="28"/>
        </w:rPr>
        <w:t xml:space="preserve">- продати в металобрухт, </w:t>
      </w:r>
      <w:r w:rsidRPr="00021000">
        <w:rPr>
          <w:szCs w:val="28"/>
        </w:rPr>
        <w:t>інші – утилізувати.</w:t>
      </w:r>
    </w:p>
    <w:p w:rsidR="00AD4017" w:rsidRDefault="00AD4017" w:rsidP="008D0494">
      <w:pPr>
        <w:tabs>
          <w:tab w:val="left" w:pos="0"/>
        </w:tabs>
        <w:spacing w:after="240"/>
        <w:ind w:firstLine="709"/>
        <w:jc w:val="both"/>
        <w:rPr>
          <w:sz w:val="16"/>
          <w:szCs w:val="16"/>
        </w:rPr>
      </w:pPr>
      <w:r>
        <w:rPr>
          <w:b/>
          <w:szCs w:val="28"/>
        </w:rPr>
        <w:t>3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 xml:space="preserve">копії документів про </w:t>
      </w:r>
      <w:r w:rsidRPr="00162AAA">
        <w:rPr>
          <w:szCs w:val="28"/>
        </w:rPr>
        <w:t>оприбутк</w:t>
      </w:r>
      <w:r>
        <w:rPr>
          <w:szCs w:val="28"/>
        </w:rPr>
        <w:t>ування придатних матеріалів, продажу металобрухту та  платіжних доручень про зарахування на розрахунковий рахунок підприємства коштів від продажу металобрухту.</w:t>
      </w:r>
    </w:p>
    <w:p w:rsidR="00AD4017" w:rsidRDefault="00AD4017" w:rsidP="008D0494">
      <w:pPr>
        <w:pStyle w:val="BodyTextIndent"/>
        <w:tabs>
          <w:tab w:val="left" w:pos="0"/>
          <w:tab w:val="left" w:pos="720"/>
        </w:tabs>
        <w:spacing w:after="240"/>
        <w:ind w:left="0" w:right="-96" w:firstLine="709"/>
        <w:jc w:val="both"/>
        <w:rPr>
          <w:sz w:val="16"/>
          <w:szCs w:val="16"/>
        </w:rPr>
      </w:pPr>
      <w:r>
        <w:rPr>
          <w:b/>
          <w:szCs w:val="28"/>
        </w:rPr>
        <w:t>4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вебпорталі Чернівецької міської ради.</w:t>
      </w:r>
    </w:p>
    <w:p w:rsidR="00AD4017" w:rsidRDefault="00AD4017" w:rsidP="008D0494">
      <w:pPr>
        <w:pStyle w:val="BodyTextIndent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5</w:t>
      </w:r>
      <w:r w:rsidRPr="00021000">
        <w:rPr>
          <w:b/>
        </w:rPr>
        <w:t xml:space="preserve">. </w:t>
      </w:r>
      <w:r w:rsidRPr="00021000">
        <w:t>Контроль за виконанням рішення покласти на</w:t>
      </w:r>
      <w:r>
        <w:t xml:space="preserve"> директорів департаментів міської ради: розвитку, житлово-комунального господарства.</w:t>
      </w:r>
      <w:r w:rsidRPr="00021000">
        <w:t xml:space="preserve"> </w:t>
      </w:r>
    </w:p>
    <w:p w:rsidR="00AD4017" w:rsidRDefault="00AD4017" w:rsidP="00F97BDF">
      <w:pPr>
        <w:pStyle w:val="BodyTextIndent"/>
        <w:tabs>
          <w:tab w:val="left" w:pos="0"/>
          <w:tab w:val="left" w:pos="567"/>
        </w:tabs>
        <w:spacing w:before="120" w:after="0"/>
        <w:ind w:left="0"/>
        <w:jc w:val="both"/>
      </w:pPr>
    </w:p>
    <w:p w:rsidR="00AD4017" w:rsidRDefault="00AD4017" w:rsidP="00F97BDF">
      <w:pPr>
        <w:pStyle w:val="BodyTextIndent"/>
        <w:tabs>
          <w:tab w:val="left" w:pos="0"/>
          <w:tab w:val="left" w:pos="567"/>
        </w:tabs>
        <w:spacing w:before="120" w:after="0"/>
        <w:ind w:left="0"/>
        <w:jc w:val="both"/>
      </w:pPr>
    </w:p>
    <w:p w:rsidR="00AD4017" w:rsidRPr="00BC6D4B" w:rsidRDefault="00AD4017" w:rsidP="00F97BDF">
      <w:pPr>
        <w:spacing w:before="120"/>
        <w:ind w:right="-87"/>
        <w:jc w:val="both"/>
        <w:rPr>
          <w:b/>
          <w:lang w:val="ru-RU"/>
        </w:rPr>
      </w:pPr>
      <w:r>
        <w:rPr>
          <w:b/>
        </w:rPr>
        <w:t xml:space="preserve">Чернівецький міський голова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         О.Каспрук</w:t>
      </w:r>
    </w:p>
    <w:p w:rsidR="00AD4017" w:rsidRDefault="00AD4017" w:rsidP="00F97BDF">
      <w:pPr>
        <w:spacing w:before="120"/>
        <w:ind w:right="-87"/>
        <w:jc w:val="both"/>
        <w:rPr>
          <w:b/>
          <w:sz w:val="24"/>
        </w:rPr>
      </w:pPr>
    </w:p>
    <w:p w:rsidR="00AD4017" w:rsidRDefault="00AD4017" w:rsidP="00F97BDF">
      <w:pPr>
        <w:spacing w:before="120"/>
        <w:ind w:right="-87"/>
        <w:jc w:val="both"/>
        <w:rPr>
          <w:b/>
          <w:sz w:val="24"/>
        </w:rPr>
      </w:pPr>
    </w:p>
    <w:p w:rsidR="00AD4017" w:rsidRDefault="00AD4017" w:rsidP="00D20528">
      <w:pPr>
        <w:ind w:right="-87"/>
        <w:jc w:val="both"/>
        <w:rPr>
          <w:b/>
          <w:sz w:val="24"/>
        </w:rPr>
      </w:pPr>
    </w:p>
    <w:p w:rsidR="00AD4017" w:rsidRDefault="00AD4017" w:rsidP="00D20528">
      <w:pPr>
        <w:ind w:right="-87"/>
        <w:jc w:val="both"/>
        <w:rPr>
          <w:b/>
          <w:sz w:val="24"/>
        </w:rPr>
      </w:pPr>
    </w:p>
    <w:p w:rsidR="00AD4017" w:rsidRDefault="00AD4017" w:rsidP="00D20528">
      <w:pPr>
        <w:ind w:right="-87"/>
        <w:jc w:val="both"/>
        <w:rPr>
          <w:b/>
          <w:sz w:val="24"/>
        </w:rPr>
      </w:pPr>
    </w:p>
    <w:p w:rsidR="00AD4017" w:rsidRDefault="00AD4017" w:rsidP="00D20528">
      <w:pPr>
        <w:ind w:right="-87"/>
        <w:jc w:val="both"/>
        <w:rPr>
          <w:b/>
          <w:sz w:val="24"/>
        </w:rPr>
      </w:pPr>
    </w:p>
    <w:p w:rsidR="00AD4017" w:rsidRDefault="00AD4017" w:rsidP="00D20528">
      <w:pPr>
        <w:ind w:right="-87"/>
        <w:jc w:val="both"/>
        <w:rPr>
          <w:b/>
          <w:sz w:val="24"/>
        </w:rPr>
      </w:pPr>
    </w:p>
    <w:p w:rsidR="00AD4017" w:rsidRDefault="00AD4017" w:rsidP="00D20528">
      <w:pPr>
        <w:ind w:right="-87"/>
        <w:jc w:val="both"/>
        <w:rPr>
          <w:b/>
          <w:sz w:val="24"/>
        </w:rPr>
      </w:pPr>
    </w:p>
    <w:p w:rsidR="00AD4017" w:rsidRDefault="00AD4017" w:rsidP="00D20528">
      <w:pPr>
        <w:ind w:right="-87"/>
        <w:jc w:val="both"/>
        <w:rPr>
          <w:b/>
          <w:sz w:val="24"/>
        </w:rPr>
      </w:pPr>
    </w:p>
    <w:p w:rsidR="00AD4017" w:rsidRDefault="00AD4017" w:rsidP="00D20528">
      <w:pPr>
        <w:ind w:right="-87"/>
        <w:jc w:val="both"/>
        <w:rPr>
          <w:b/>
          <w:sz w:val="24"/>
        </w:rPr>
      </w:pPr>
    </w:p>
    <w:p w:rsidR="00AD4017" w:rsidRDefault="00AD4017" w:rsidP="00D20528">
      <w:pPr>
        <w:ind w:right="-87"/>
        <w:jc w:val="both"/>
        <w:rPr>
          <w:b/>
          <w:sz w:val="24"/>
        </w:rPr>
      </w:pPr>
    </w:p>
    <w:sectPr w:rsidR="00AD4017" w:rsidSect="008D0494">
      <w:headerReference w:type="even" r:id="rId8"/>
      <w:headerReference w:type="default" r:id="rId9"/>
      <w:pgSz w:w="11906" w:h="16838"/>
      <w:pgMar w:top="567" w:right="850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017" w:rsidRDefault="00AD4017">
      <w:r>
        <w:separator/>
      </w:r>
    </w:p>
  </w:endnote>
  <w:endnote w:type="continuationSeparator" w:id="0">
    <w:p w:rsidR="00AD4017" w:rsidRDefault="00AD4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017" w:rsidRDefault="00AD4017">
      <w:r>
        <w:separator/>
      </w:r>
    </w:p>
  </w:footnote>
  <w:footnote w:type="continuationSeparator" w:id="0">
    <w:p w:rsidR="00AD4017" w:rsidRDefault="00AD40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017" w:rsidRDefault="00AD4017" w:rsidP="003D365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D4017" w:rsidRDefault="00AD4017" w:rsidP="007C3EF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017" w:rsidRDefault="00AD4017" w:rsidP="00E265F9">
    <w:pPr>
      <w:pStyle w:val="Header"/>
      <w:framePr w:wrap="around" w:vAnchor="text" w:hAnchor="page" w:x="1711" w:y="1"/>
      <w:jc w:val="center"/>
      <w:rPr>
        <w:rStyle w:val="PageNumber"/>
      </w:rPr>
    </w:pPr>
  </w:p>
  <w:p w:rsidR="00AD4017" w:rsidRPr="00A3056D" w:rsidRDefault="00AD4017" w:rsidP="00E265F9">
    <w:pPr>
      <w:pStyle w:val="Header"/>
      <w:framePr w:wrap="around" w:vAnchor="text" w:hAnchor="page" w:x="1711" w:y="1"/>
      <w:ind w:right="360"/>
      <w:rPr>
        <w:rStyle w:val="PageNumber"/>
        <w:lang w:val="en-US"/>
      </w:rPr>
    </w:pPr>
  </w:p>
  <w:p w:rsidR="00AD4017" w:rsidRDefault="00AD4017" w:rsidP="001022E9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7DB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77F"/>
    <w:rsid w:val="00053CBE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73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402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1EA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175A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4F6B"/>
    <w:rsid w:val="00315C14"/>
    <w:rsid w:val="0031618B"/>
    <w:rsid w:val="0031657D"/>
    <w:rsid w:val="0031699F"/>
    <w:rsid w:val="00317586"/>
    <w:rsid w:val="00317A7A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5AF5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3CF5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431E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1EF4"/>
    <w:rsid w:val="00472C7A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418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1A4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1B73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8FD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3467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494"/>
    <w:rsid w:val="008D0D48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55E17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965"/>
    <w:rsid w:val="009A1163"/>
    <w:rsid w:val="009A1DF0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623"/>
    <w:rsid w:val="009C565F"/>
    <w:rsid w:val="009C57DC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E56"/>
    <w:rsid w:val="00A51F5F"/>
    <w:rsid w:val="00A53CD5"/>
    <w:rsid w:val="00A54CC3"/>
    <w:rsid w:val="00A562B0"/>
    <w:rsid w:val="00A56775"/>
    <w:rsid w:val="00A5683D"/>
    <w:rsid w:val="00A56A9C"/>
    <w:rsid w:val="00A56CC2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4017"/>
    <w:rsid w:val="00AD52F0"/>
    <w:rsid w:val="00AD5E32"/>
    <w:rsid w:val="00AD603D"/>
    <w:rsid w:val="00AD6C57"/>
    <w:rsid w:val="00AD76D4"/>
    <w:rsid w:val="00AE0881"/>
    <w:rsid w:val="00AE0B94"/>
    <w:rsid w:val="00AE1CA6"/>
    <w:rsid w:val="00AE2A9D"/>
    <w:rsid w:val="00AE3050"/>
    <w:rsid w:val="00AE444E"/>
    <w:rsid w:val="00AE489E"/>
    <w:rsid w:val="00AE53D4"/>
    <w:rsid w:val="00AE5EF1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4B07"/>
    <w:rsid w:val="00C05381"/>
    <w:rsid w:val="00C05C0E"/>
    <w:rsid w:val="00C060DE"/>
    <w:rsid w:val="00C06A06"/>
    <w:rsid w:val="00C07691"/>
    <w:rsid w:val="00C079D2"/>
    <w:rsid w:val="00C07A91"/>
    <w:rsid w:val="00C07D51"/>
    <w:rsid w:val="00C1035C"/>
    <w:rsid w:val="00C1045D"/>
    <w:rsid w:val="00C12A21"/>
    <w:rsid w:val="00C12A51"/>
    <w:rsid w:val="00C131CD"/>
    <w:rsid w:val="00C134C9"/>
    <w:rsid w:val="00C148C8"/>
    <w:rsid w:val="00C15A60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8F1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6227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3810"/>
    <w:rsid w:val="00E43861"/>
    <w:rsid w:val="00E44778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27A"/>
    <w:rsid w:val="00ED7B1F"/>
    <w:rsid w:val="00ED7D45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03"/>
    <w:rsid w:val="00FD085B"/>
    <w:rsid w:val="00FD11AD"/>
    <w:rsid w:val="00FD1373"/>
    <w:rsid w:val="00FD1DEC"/>
    <w:rsid w:val="00FD28A4"/>
    <w:rsid w:val="00FD3554"/>
    <w:rsid w:val="00FD3615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0BD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A5E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FootnoteReference">
    <w:name w:val="footnote reference"/>
    <w:basedOn w:val="DefaultParagraphFont"/>
    <w:uiPriority w:val="99"/>
    <w:semiHidden/>
    <w:rsid w:val="006A4A5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1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Header">
    <w:name w:val="header"/>
    <w:basedOn w:val="Normal"/>
    <w:link w:val="HeaderChar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6A4A5E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0E2D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D622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TableGrid">
    <w:name w:val="Table Grid"/>
    <w:basedOn w:val="TableNormal"/>
    <w:uiPriority w:val="99"/>
    <w:rsid w:val="00F56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881"/>
    <w:rPr>
      <w:rFonts w:cs="Times New Roman"/>
      <w:sz w:val="2"/>
      <w:lang w:val="uk-UA"/>
    </w:rPr>
  </w:style>
  <w:style w:type="paragraph" w:styleId="ListParagraph">
    <w:name w:val="List Paragraph"/>
    <w:basedOn w:val="Normal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Normal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Normal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">
    <w:name w:val="Знак Знак"/>
    <w:basedOn w:val="DefaultParagraphFont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95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860</TotalTime>
  <Pages>2</Pages>
  <Words>531</Words>
  <Characters>3033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Ira</cp:lastModifiedBy>
  <cp:revision>73</cp:revision>
  <cp:lastPrinted>2019-07-29T07:40:00Z</cp:lastPrinted>
  <dcterms:created xsi:type="dcterms:W3CDTF">2018-09-14T08:05:00Z</dcterms:created>
  <dcterms:modified xsi:type="dcterms:W3CDTF">2019-07-29T14:28:00Z</dcterms:modified>
</cp:coreProperties>
</file>