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275" w:rsidRPr="00E83DDB" w:rsidRDefault="000B4275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  </w:t>
      </w:r>
      <w:r w:rsidRPr="006424E6">
        <w:rPr>
          <w:lang w:val="ru-RU"/>
        </w:rPr>
        <w:t xml:space="preserve"> </w:t>
      </w:r>
      <w:r>
        <w:t xml:space="preserve"> </w:t>
      </w:r>
      <w:r w:rsidR="00F63E5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275" w:rsidRPr="00E83DDB" w:rsidRDefault="000B4275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0B4275" w:rsidRPr="00E83DDB" w:rsidRDefault="000B4275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0B4275" w:rsidRPr="00E83DDB" w:rsidRDefault="000B4275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0B4275" w:rsidRPr="00D51933" w:rsidRDefault="000B4275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0B4275" w:rsidRPr="007E1098" w:rsidRDefault="000B4275">
      <w:pPr>
        <w:rPr>
          <w:sz w:val="16"/>
          <w:szCs w:val="16"/>
          <w:u w:val="single"/>
        </w:rPr>
      </w:pPr>
    </w:p>
    <w:p w:rsidR="000B4275" w:rsidRPr="00781857" w:rsidRDefault="000B4275">
      <w:pPr>
        <w:rPr>
          <w:szCs w:val="28"/>
        </w:rPr>
      </w:pPr>
      <w:r w:rsidRPr="00781857">
        <w:rPr>
          <w:szCs w:val="28"/>
          <w:u w:val="single"/>
        </w:rPr>
        <w:t xml:space="preserve">                 201</w:t>
      </w:r>
      <w:r>
        <w:rPr>
          <w:szCs w:val="28"/>
          <w:u w:val="single"/>
        </w:rPr>
        <w:t>8</w:t>
      </w:r>
      <w:r w:rsidRPr="00781857">
        <w:rPr>
          <w:szCs w:val="28"/>
        </w:rPr>
        <w:t xml:space="preserve">  № </w:t>
      </w:r>
      <w:r w:rsidRPr="00781857">
        <w:rPr>
          <w:szCs w:val="28"/>
          <w:u w:val="single"/>
          <w:lang w:val="ru-RU"/>
        </w:rPr>
        <w:t xml:space="preserve">      </w:t>
      </w:r>
      <w:r w:rsidRPr="00781857">
        <w:rPr>
          <w:szCs w:val="28"/>
          <w:u w:val="single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</w:t>
      </w:r>
      <w:r w:rsidRPr="00781857">
        <w:rPr>
          <w:szCs w:val="28"/>
        </w:rPr>
        <w:t xml:space="preserve"> м. Чернівці</w:t>
      </w:r>
    </w:p>
    <w:p w:rsidR="000B4275" w:rsidRPr="00781857" w:rsidRDefault="000B4275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0B4275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B4275" w:rsidRPr="00F75B9C" w:rsidRDefault="000B4275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0B4275" w:rsidRDefault="000B4275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0B4275" w:rsidRPr="000F1E25" w:rsidRDefault="000B4275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29, </w:t>
      </w:r>
      <w:r>
        <w:rPr>
          <w:szCs w:val="28"/>
        </w:rPr>
        <w:t xml:space="preserve">50, </w:t>
      </w:r>
      <w:r w:rsidRPr="00021000">
        <w:rPr>
          <w:szCs w:val="28"/>
        </w:rPr>
        <w:t>59,</w:t>
      </w:r>
      <w:r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«Про місцеве самоврядування в Україні»,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 від 27.03.2014р. № 1155, розглянувши звернення </w:t>
      </w:r>
      <w:r>
        <w:rPr>
          <w:szCs w:val="28"/>
        </w:rPr>
        <w:t xml:space="preserve">комунальних </w:t>
      </w:r>
      <w:r w:rsidRPr="00021000">
        <w:rPr>
          <w:szCs w:val="28"/>
        </w:rPr>
        <w:t>підприємств</w:t>
      </w:r>
      <w:r>
        <w:rPr>
          <w:szCs w:val="28"/>
        </w:rPr>
        <w:t xml:space="preserve">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0B4275" w:rsidRDefault="000B4275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</w:p>
    <w:p w:rsidR="000B4275" w:rsidRDefault="000B4275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0B4275" w:rsidRDefault="000B4275" w:rsidP="006E2BE3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0B4275" w:rsidRPr="00B91C68" w:rsidRDefault="000B4275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 xml:space="preserve">міського </w:t>
      </w:r>
      <w:r w:rsidRPr="00B91C68">
        <w:rPr>
          <w:szCs w:val="28"/>
        </w:rPr>
        <w:t>комунального підприємства «Че</w:t>
      </w:r>
      <w:r>
        <w:rPr>
          <w:szCs w:val="28"/>
        </w:rPr>
        <w:t>рнівціспецкомунтранс</w:t>
      </w:r>
      <w:r w:rsidRPr="00B91C68">
        <w:rPr>
          <w:szCs w:val="28"/>
        </w:rPr>
        <w:t>» основних засобів,  які є власністю територіальної громади м.Чернівців, а саме:</w:t>
      </w:r>
    </w:p>
    <w:p w:rsidR="000B4275" w:rsidRDefault="000B4275" w:rsidP="0030528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Навантажувача марки «НТ 50», реєстраційний номер 00960СЕ, заводський номер 384, 2006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10400857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141778(сто сорок одна тисяча сімсот сімдесят вісім)грн.75</w:t>
      </w:r>
      <w:r w:rsidRPr="00B91C68">
        <w:rPr>
          <w:szCs w:val="28"/>
        </w:rPr>
        <w:t xml:space="preserve">коп., </w:t>
      </w:r>
      <w:r>
        <w:rPr>
          <w:szCs w:val="28"/>
        </w:rPr>
        <w:t>балансовою (залишковою) вартістю 41175(сорок одна тисяча сто сімдесят п’ять)</w:t>
      </w:r>
      <w:r w:rsidRPr="00604A1D">
        <w:rPr>
          <w:szCs w:val="28"/>
        </w:rPr>
        <w:t>грн.</w:t>
      </w:r>
      <w:r>
        <w:rPr>
          <w:szCs w:val="28"/>
        </w:rPr>
        <w:t>66коп., сума зносу на 30.04.2018р.складає 100603(сто тисяч шістсот три)грн.09коп.</w:t>
      </w:r>
    </w:p>
    <w:p w:rsidR="000B4275" w:rsidRDefault="000B4275" w:rsidP="0030528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Котла газового, заводський номер 17272, </w:t>
      </w:r>
      <w:r w:rsidRPr="006376BC">
        <w:rPr>
          <w:szCs w:val="28"/>
        </w:rPr>
        <w:t>2005 року придбання,</w:t>
      </w:r>
      <w:r>
        <w:rPr>
          <w:szCs w:val="28"/>
        </w:rPr>
        <w:t xml:space="preserve"> інвентарний номер 10400731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1695(одна тисяча шістсот дев’яносто п’ять)грн.73</w:t>
      </w:r>
      <w:r w:rsidRPr="00B91C68">
        <w:rPr>
          <w:szCs w:val="28"/>
        </w:rPr>
        <w:t xml:space="preserve">коп., </w:t>
      </w:r>
      <w:r>
        <w:rPr>
          <w:szCs w:val="28"/>
        </w:rPr>
        <w:t>балансовою (залишковою) вартістю 95(дев</w:t>
      </w:r>
      <w:r w:rsidRPr="00653BAE">
        <w:rPr>
          <w:szCs w:val="28"/>
        </w:rPr>
        <w:t>’</w:t>
      </w:r>
      <w:r>
        <w:rPr>
          <w:szCs w:val="28"/>
        </w:rPr>
        <w:t>яносто п’ять)</w:t>
      </w:r>
      <w:r w:rsidRPr="00604A1D">
        <w:rPr>
          <w:szCs w:val="28"/>
        </w:rPr>
        <w:t>грн.</w:t>
      </w:r>
      <w:r>
        <w:rPr>
          <w:szCs w:val="28"/>
        </w:rPr>
        <w:t>78коп., сума зносу на 30.04.2018р.складає 1599(одна тисяча п’ятсот дев’яносто дев</w:t>
      </w:r>
      <w:r w:rsidRPr="00E321E2">
        <w:rPr>
          <w:szCs w:val="28"/>
        </w:rPr>
        <w:t>’</w:t>
      </w:r>
      <w:r>
        <w:rPr>
          <w:szCs w:val="28"/>
        </w:rPr>
        <w:t>ять )грн.95коп.</w:t>
      </w:r>
    </w:p>
    <w:p w:rsidR="000B4275" w:rsidRPr="00E321E2" w:rsidRDefault="000B4275" w:rsidP="0030528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0B4275" w:rsidRPr="00B077EC" w:rsidRDefault="000B4275" w:rsidP="00853DA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color w:val="C00000"/>
          <w:szCs w:val="28"/>
        </w:rPr>
      </w:pPr>
      <w:r w:rsidRPr="00853DA6">
        <w:rPr>
          <w:b/>
          <w:szCs w:val="28"/>
        </w:rPr>
        <w:t>2.</w:t>
      </w:r>
      <w:r>
        <w:rPr>
          <w:szCs w:val="28"/>
        </w:rPr>
        <w:t xml:space="preserve"> </w:t>
      </w:r>
      <w:r w:rsidRPr="00853DA6">
        <w:rPr>
          <w:szCs w:val="28"/>
        </w:rPr>
        <w:t>Надати згоду на списання з балансу Чернівецького міського комунального підрядного шляхово – експлуатаційного підприємства</w:t>
      </w:r>
      <w:r>
        <w:rPr>
          <w:szCs w:val="28"/>
        </w:rPr>
        <w:t xml:space="preserve"> автомобіля вантажного (піскорозкидувач) марки КО 713 02 на шасі ЗИЛ 433362,</w:t>
      </w:r>
      <w:r w:rsidRPr="00853DA6">
        <w:rPr>
          <w:szCs w:val="28"/>
        </w:rPr>
        <w:t xml:space="preserve"> </w:t>
      </w:r>
      <w:r>
        <w:rPr>
          <w:szCs w:val="28"/>
        </w:rPr>
        <w:t>реєстраційний номер 01427МС, 1999</w:t>
      </w:r>
      <w:r w:rsidRPr="00853DA6">
        <w:rPr>
          <w:szCs w:val="28"/>
        </w:rPr>
        <w:t xml:space="preserve"> року вип</w:t>
      </w:r>
      <w:r>
        <w:rPr>
          <w:szCs w:val="28"/>
        </w:rPr>
        <w:t>уску, інвентарний номер 10500769</w:t>
      </w:r>
      <w:r w:rsidRPr="00853DA6">
        <w:rPr>
          <w:szCs w:val="28"/>
        </w:rPr>
        <w:t xml:space="preserve">,  первісною вартістю </w:t>
      </w:r>
      <w:r w:rsidRPr="00E321E2">
        <w:rPr>
          <w:szCs w:val="28"/>
        </w:rPr>
        <w:t>37917(тридцять сім тисяч дев’ятсот  сімнадцять)грн., сума зносу нарахована повністю</w:t>
      </w:r>
      <w:r>
        <w:rPr>
          <w:color w:val="C00000"/>
          <w:szCs w:val="28"/>
        </w:rPr>
        <w:t>.</w:t>
      </w:r>
    </w:p>
    <w:p w:rsidR="000B4275" w:rsidRPr="00853DA6" w:rsidRDefault="000B4275" w:rsidP="00853DA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szCs w:val="28"/>
        </w:rPr>
      </w:pPr>
      <w:r w:rsidRPr="00853DA6">
        <w:rPr>
          <w:szCs w:val="28"/>
        </w:rPr>
        <w:t xml:space="preserve"> </w:t>
      </w:r>
    </w:p>
    <w:p w:rsidR="000B4275" w:rsidRDefault="000B4275" w:rsidP="00BA041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0B4275" w:rsidRPr="000F576A" w:rsidRDefault="000B4275" w:rsidP="00BA0416">
      <w:pPr>
        <w:tabs>
          <w:tab w:val="left" w:pos="0"/>
        </w:tabs>
        <w:ind w:right="-2" w:firstLine="720"/>
        <w:jc w:val="both"/>
        <w:rPr>
          <w:szCs w:val="28"/>
        </w:rPr>
      </w:pPr>
      <w:r w:rsidRPr="000F576A">
        <w:rPr>
          <w:b/>
          <w:szCs w:val="28"/>
        </w:rPr>
        <w:t xml:space="preserve">3.1. </w:t>
      </w:r>
      <w:r w:rsidRPr="000F576A">
        <w:rPr>
          <w:szCs w:val="28"/>
        </w:rPr>
        <w:t xml:space="preserve">Вказаним в пунктах 1, 2, рішення, в місячний термін після прийняття рішення, основні засоби, які підлягають списанню, розібрати. Матеріали </w:t>
      </w:r>
      <w:r w:rsidRPr="000F576A">
        <w:rPr>
          <w:szCs w:val="28"/>
        </w:rPr>
        <w:lastRenderedPageBreak/>
        <w:t>придатні для подальшого використання оприбуткувати та використовувати в господарських цілях, металеві комплектуючі - продати в металобрухт, інші – утилізувати.</w:t>
      </w:r>
    </w:p>
    <w:p w:rsidR="000B4275" w:rsidRPr="000F576A" w:rsidRDefault="000B4275" w:rsidP="006C596F">
      <w:pPr>
        <w:tabs>
          <w:tab w:val="left" w:pos="0"/>
        </w:tabs>
        <w:ind w:firstLine="567"/>
        <w:jc w:val="both"/>
        <w:rPr>
          <w:szCs w:val="28"/>
        </w:rPr>
      </w:pPr>
      <w:r w:rsidRPr="000F576A">
        <w:rPr>
          <w:b/>
          <w:szCs w:val="28"/>
        </w:rPr>
        <w:t xml:space="preserve">3.2. </w:t>
      </w:r>
      <w:r w:rsidRPr="000F576A">
        <w:rPr>
          <w:szCs w:val="28"/>
        </w:rPr>
        <w:t>Надати департаменту економіки міської ради звіти про списання майна комунальної власності</w:t>
      </w:r>
      <w:r w:rsidRPr="000F576A">
        <w:rPr>
          <w:sz w:val="25"/>
          <w:szCs w:val="25"/>
        </w:rPr>
        <w:t xml:space="preserve">. </w:t>
      </w:r>
      <w:r w:rsidRPr="000F576A">
        <w:rPr>
          <w:szCs w:val="28"/>
        </w:rPr>
        <w:t>Належним чином завірені копії документів про оприбуткування придатних матеріалів та продаж металобрухту. Копії платіжних доручень про зарахування коштів на розрахункові рахунки підприємств від продажу металобрухту.</w:t>
      </w:r>
    </w:p>
    <w:p w:rsidR="000B4275" w:rsidRPr="000F576A" w:rsidRDefault="000B4275" w:rsidP="00051B3A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0B4275" w:rsidRPr="00021000" w:rsidRDefault="000B4275" w:rsidP="009236DA">
      <w:pPr>
        <w:pStyle w:val="ad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0B4275" w:rsidRPr="002A49FD" w:rsidRDefault="000B4275" w:rsidP="006D6F55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0B4275" w:rsidRPr="00021000" w:rsidRDefault="000B4275" w:rsidP="00294358">
      <w:pPr>
        <w:pStyle w:val="ad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>
        <w:rPr>
          <w:b/>
          <w:szCs w:val="28"/>
        </w:rPr>
        <w:t xml:space="preserve">  5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>Контроль за виконанням рішення покласти на</w:t>
      </w:r>
      <w:r>
        <w:rPr>
          <w:szCs w:val="28"/>
        </w:rPr>
        <w:t xml:space="preserve"> департаменти міської ради: економіки,  </w:t>
      </w:r>
      <w:r w:rsidRPr="00EF781E">
        <w:rPr>
          <w:szCs w:val="28"/>
        </w:rPr>
        <w:t>жи</w:t>
      </w:r>
      <w:r>
        <w:rPr>
          <w:szCs w:val="28"/>
        </w:rPr>
        <w:t>тлово-комунального господарства.</w:t>
      </w:r>
      <w:r w:rsidRPr="00021000">
        <w:rPr>
          <w:szCs w:val="28"/>
        </w:rPr>
        <w:t xml:space="preserve"> </w:t>
      </w:r>
    </w:p>
    <w:p w:rsidR="000B4275" w:rsidRDefault="000B4275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0B4275" w:rsidRDefault="000B4275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0B4275" w:rsidRDefault="000B4275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0B4275" w:rsidRDefault="000B4275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0B4275" w:rsidRPr="00BC6D4B" w:rsidRDefault="000B4275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Чернівецької міської ради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В.Продан</w:t>
      </w: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p w:rsidR="000B4275" w:rsidRDefault="000B4275" w:rsidP="00D20528">
      <w:pPr>
        <w:ind w:right="-87"/>
        <w:jc w:val="both"/>
        <w:rPr>
          <w:b/>
          <w:sz w:val="24"/>
        </w:rPr>
      </w:pPr>
    </w:p>
    <w:sectPr w:rsidR="000B4275" w:rsidSect="00853DA6">
      <w:headerReference w:type="even" r:id="rId8"/>
      <w:headerReference w:type="default" r:id="rId9"/>
      <w:pgSz w:w="11906" w:h="16838"/>
      <w:pgMar w:top="426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03A" w:rsidRDefault="00F2503A">
      <w:r>
        <w:separator/>
      </w:r>
    </w:p>
  </w:endnote>
  <w:endnote w:type="continuationSeparator" w:id="0">
    <w:p w:rsidR="00F2503A" w:rsidRDefault="00F2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03A" w:rsidRDefault="00F2503A">
      <w:r>
        <w:separator/>
      </w:r>
    </w:p>
  </w:footnote>
  <w:footnote w:type="continuationSeparator" w:id="0">
    <w:p w:rsidR="00F2503A" w:rsidRDefault="00F25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275" w:rsidRDefault="000B4275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B4275" w:rsidRDefault="000B4275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275" w:rsidRDefault="000B4275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0B4275" w:rsidRPr="00A3056D" w:rsidRDefault="000B4275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0B4275" w:rsidRDefault="000B4275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F63E50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BE"/>
    <w:rsid w:val="00053EF0"/>
    <w:rsid w:val="0005706F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CE6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275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576A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287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17B20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51E6"/>
    <w:rsid w:val="00366B37"/>
    <w:rsid w:val="00366FE9"/>
    <w:rsid w:val="003677C7"/>
    <w:rsid w:val="00367901"/>
    <w:rsid w:val="003707B8"/>
    <w:rsid w:val="003725CF"/>
    <w:rsid w:val="00372DA5"/>
    <w:rsid w:val="00372FAF"/>
    <w:rsid w:val="0037482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4FB7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9AD"/>
    <w:rsid w:val="00463B38"/>
    <w:rsid w:val="004643BF"/>
    <w:rsid w:val="004645D3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376BC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3BA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A08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3DA6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8F6FBC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289D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BC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7EC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3446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0F01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3BD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851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21E2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03A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7C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3E50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78BF36-2B6C-43AB-9696-4F399289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90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2018-08-27T08:17:00Z</cp:lastPrinted>
  <dcterms:created xsi:type="dcterms:W3CDTF">2018-08-28T12:25:00Z</dcterms:created>
  <dcterms:modified xsi:type="dcterms:W3CDTF">2018-08-28T12:25:00Z</dcterms:modified>
</cp:coreProperties>
</file>