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F0B" w:rsidRPr="006F2B7A" w:rsidRDefault="001F3975" w:rsidP="00F35F0B">
      <w:pPr>
        <w:ind w:left="3540" w:firstLine="708"/>
        <w:rPr>
          <w:bCs/>
          <w:color w:val="000000"/>
          <w:sz w:val="28"/>
          <w:szCs w:val="28"/>
        </w:rPr>
      </w:pPr>
      <w:bookmarkStart w:id="0" w:name="_GoBack"/>
      <w:bookmarkEnd w:id="0"/>
      <w:r>
        <w:rPr>
          <w:bCs/>
          <w:noProof/>
          <w:color w:val="000000"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5F0B">
        <w:rPr>
          <w:bCs/>
          <w:color w:val="000000"/>
          <w:sz w:val="36"/>
          <w:szCs w:val="36"/>
        </w:rPr>
        <w:t xml:space="preserve">             </w:t>
      </w:r>
    </w:p>
    <w:p w:rsidR="00F35F0B" w:rsidRDefault="00F35F0B" w:rsidP="00F35F0B">
      <w:pPr>
        <w:pStyle w:val="3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У К Р А Ї Н А</w:t>
      </w:r>
    </w:p>
    <w:p w:rsidR="00F35F0B" w:rsidRDefault="00F35F0B" w:rsidP="00F35F0B">
      <w:pPr>
        <w:pStyle w:val="2"/>
        <w:rPr>
          <w:b/>
          <w:iCs/>
          <w:color w:val="000000"/>
          <w:sz w:val="36"/>
          <w:szCs w:val="36"/>
        </w:rPr>
      </w:pPr>
      <w:r>
        <w:rPr>
          <w:b/>
          <w:iCs/>
          <w:color w:val="000000"/>
          <w:sz w:val="36"/>
          <w:szCs w:val="36"/>
        </w:rPr>
        <w:t>Чернівецька  міська  рада</w:t>
      </w:r>
    </w:p>
    <w:p w:rsidR="00F35F0B" w:rsidRDefault="00F35F0B" w:rsidP="00F35F0B">
      <w:pPr>
        <w:pStyle w:val="4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Виконавчий   комітет</w:t>
      </w:r>
    </w:p>
    <w:p w:rsidR="00F35F0B" w:rsidRDefault="00F35F0B" w:rsidP="00F35F0B">
      <w:pPr>
        <w:pStyle w:val="1"/>
        <w:tabs>
          <w:tab w:val="left" w:pos="708"/>
        </w:tabs>
        <w:ind w:hanging="426"/>
        <w:rPr>
          <w:b/>
          <w:color w:val="000000"/>
          <w:sz w:val="32"/>
          <w:szCs w:val="32"/>
        </w:rPr>
      </w:pPr>
      <w:r>
        <w:rPr>
          <w:color w:val="000000"/>
        </w:rPr>
        <w:t xml:space="preserve">    </w:t>
      </w:r>
      <w:r>
        <w:rPr>
          <w:b/>
          <w:color w:val="000000"/>
          <w:sz w:val="32"/>
          <w:szCs w:val="32"/>
        </w:rPr>
        <w:t>Р  І  Ш  Е  Н  Н  Я</w:t>
      </w:r>
    </w:p>
    <w:p w:rsidR="00F35F0B" w:rsidRDefault="00F35F0B" w:rsidP="00F35F0B">
      <w:pPr>
        <w:rPr>
          <w:b/>
          <w:color w:val="000000"/>
        </w:rPr>
      </w:pPr>
    </w:p>
    <w:p w:rsidR="00F35F0B" w:rsidRDefault="00A109FE" w:rsidP="00F35F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________2018</w:t>
      </w:r>
      <w:r w:rsidR="00F35F0B">
        <w:rPr>
          <w:color w:val="000000"/>
          <w:sz w:val="28"/>
          <w:szCs w:val="28"/>
        </w:rPr>
        <w:t xml:space="preserve"> № _____</w:t>
      </w:r>
      <w:r w:rsidR="00F35F0B">
        <w:rPr>
          <w:color w:val="000000"/>
          <w:sz w:val="28"/>
          <w:szCs w:val="28"/>
        </w:rPr>
        <w:tab/>
      </w:r>
      <w:r w:rsidR="00F35F0B">
        <w:rPr>
          <w:color w:val="000000"/>
          <w:sz w:val="28"/>
          <w:szCs w:val="28"/>
        </w:rPr>
        <w:tab/>
      </w:r>
      <w:r w:rsidR="00F35F0B">
        <w:rPr>
          <w:color w:val="000000"/>
          <w:sz w:val="28"/>
          <w:szCs w:val="28"/>
        </w:rPr>
        <w:tab/>
      </w:r>
      <w:r w:rsidR="00F35F0B">
        <w:rPr>
          <w:color w:val="000000"/>
          <w:sz w:val="28"/>
          <w:szCs w:val="28"/>
        </w:rPr>
        <w:tab/>
      </w:r>
      <w:r w:rsidR="00F35F0B">
        <w:rPr>
          <w:color w:val="000000"/>
          <w:sz w:val="28"/>
          <w:szCs w:val="28"/>
        </w:rPr>
        <w:tab/>
        <w:t xml:space="preserve">          </w:t>
      </w:r>
      <w:r w:rsidR="00F35F0B">
        <w:rPr>
          <w:color w:val="000000"/>
          <w:sz w:val="28"/>
          <w:szCs w:val="28"/>
        </w:rPr>
        <w:tab/>
        <w:t xml:space="preserve">            м. Чернівці</w:t>
      </w:r>
    </w:p>
    <w:p w:rsidR="00F35F0B" w:rsidRDefault="00F35F0B" w:rsidP="00F35F0B">
      <w:pPr>
        <w:rPr>
          <w:color w:val="000000"/>
          <w:sz w:val="22"/>
          <w:szCs w:val="22"/>
        </w:rPr>
      </w:pPr>
    </w:p>
    <w:p w:rsidR="00F35F0B" w:rsidRPr="006F2B7A" w:rsidRDefault="00F35F0B" w:rsidP="00F35F0B">
      <w:pPr>
        <w:jc w:val="center"/>
        <w:rPr>
          <w:b/>
          <w:color w:val="000000"/>
          <w:sz w:val="28"/>
          <w:szCs w:val="28"/>
        </w:rPr>
      </w:pPr>
      <w:r w:rsidRPr="006F2B7A">
        <w:rPr>
          <w:b/>
          <w:color w:val="000000"/>
          <w:sz w:val="28"/>
          <w:szCs w:val="28"/>
        </w:rPr>
        <w:t xml:space="preserve">Про внесення змін до </w:t>
      </w:r>
      <w:r w:rsidRPr="006F2B7A">
        <w:rPr>
          <w:b/>
          <w:color w:val="000000"/>
          <w:spacing w:val="5"/>
          <w:sz w:val="28"/>
          <w:szCs w:val="28"/>
        </w:rPr>
        <w:t xml:space="preserve">рішення виконавчого комітету міської ради </w:t>
      </w:r>
      <w:r>
        <w:rPr>
          <w:b/>
          <w:color w:val="000000"/>
          <w:spacing w:val="5"/>
          <w:sz w:val="28"/>
          <w:szCs w:val="28"/>
        </w:rPr>
        <w:t xml:space="preserve">                   </w:t>
      </w:r>
      <w:r w:rsidRPr="006F2B7A">
        <w:rPr>
          <w:b/>
          <w:color w:val="000000"/>
          <w:spacing w:val="5"/>
          <w:sz w:val="28"/>
          <w:szCs w:val="28"/>
        </w:rPr>
        <w:t xml:space="preserve"> від </w:t>
      </w:r>
      <w:r w:rsidRPr="006F2B7A">
        <w:rPr>
          <w:b/>
          <w:color w:val="000000"/>
          <w:sz w:val="28"/>
          <w:szCs w:val="28"/>
        </w:rPr>
        <w:t>16.06.2017р. № 324/12 «Про організацію пасажирських перевезень на автобусних маршрутах загального  користування  в  м. Чернівці</w:t>
      </w:r>
      <w:r w:rsidRPr="006F2B7A">
        <w:rPr>
          <w:b/>
          <w:color w:val="000000"/>
          <w:spacing w:val="5"/>
          <w:sz w:val="28"/>
          <w:szCs w:val="28"/>
        </w:rPr>
        <w:t xml:space="preserve">  та  визнання  такими, що втратили  чинність,  рішень виконавчого комітету міської ради з цього питання»</w:t>
      </w:r>
    </w:p>
    <w:p w:rsidR="00F35F0B" w:rsidRDefault="00F35F0B" w:rsidP="00F35F0B">
      <w:pPr>
        <w:rPr>
          <w:b/>
          <w:color w:val="000000"/>
          <w:sz w:val="28"/>
          <w:szCs w:val="28"/>
        </w:rPr>
      </w:pPr>
    </w:p>
    <w:p w:rsidR="00F35F0B" w:rsidRDefault="00F35F0B" w:rsidP="00F35F0B">
      <w:pPr>
        <w:pStyle w:val="a3"/>
        <w:ind w:right="219" w:firstLine="720"/>
        <w:rPr>
          <w:color w:val="000000"/>
          <w:szCs w:val="28"/>
        </w:rPr>
      </w:pPr>
      <w:r>
        <w:rPr>
          <w:color w:val="000000"/>
          <w:szCs w:val="28"/>
        </w:rPr>
        <w:t xml:space="preserve">Відповідно до статей 30, 59 Закону України «Про місцеве самоврядування в Україні», Законів України «Про автомобільний транспорт», постанови Кабінету Міністрів України від 03.12.2008р. №1081 «Про затвердження Порядку проведення конкурсу на перевезення пасажирів на автобусному маршруті загального користування», із внесеними змінами і доповненнями, на виконання </w:t>
      </w:r>
      <w:r w:rsidRPr="00850493">
        <w:rPr>
          <w:szCs w:val="28"/>
        </w:rPr>
        <w:t xml:space="preserve">рішення Шевченківського районного суду м. Чернівці від </w:t>
      </w:r>
      <w:r>
        <w:rPr>
          <w:color w:val="000000"/>
          <w:szCs w:val="28"/>
        </w:rPr>
        <w:t xml:space="preserve">15.02.2018р. </w:t>
      </w:r>
      <w:r w:rsidRPr="00850493">
        <w:rPr>
          <w:szCs w:val="28"/>
        </w:rPr>
        <w:t xml:space="preserve">(справа </w:t>
      </w:r>
      <w:r>
        <w:rPr>
          <w:szCs w:val="28"/>
        </w:rPr>
        <w:t xml:space="preserve">        </w:t>
      </w:r>
      <w:r w:rsidRPr="00850493">
        <w:rPr>
          <w:szCs w:val="28"/>
        </w:rPr>
        <w:t>№ 727/6564/17)</w:t>
      </w:r>
      <w:r>
        <w:rPr>
          <w:color w:val="000000"/>
          <w:szCs w:val="28"/>
        </w:rPr>
        <w:t xml:space="preserve">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користування, виконавчий комітет Чернівецької міської ради</w:t>
      </w:r>
    </w:p>
    <w:p w:rsidR="00F35F0B" w:rsidRDefault="00F35F0B" w:rsidP="00F35F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В:</w:t>
      </w:r>
    </w:p>
    <w:p w:rsidR="00F35F0B" w:rsidRDefault="00F35F0B" w:rsidP="00F35F0B">
      <w:pPr>
        <w:pStyle w:val="a3"/>
        <w:ind w:right="77"/>
        <w:rPr>
          <w:color w:val="000000"/>
          <w:szCs w:val="28"/>
          <w:lang w:val="ru-RU"/>
        </w:rPr>
      </w:pPr>
    </w:p>
    <w:p w:rsidR="00F35F0B" w:rsidRDefault="00F35F0B" w:rsidP="00F35F0B">
      <w:pPr>
        <w:pStyle w:val="a3"/>
        <w:ind w:right="-57" w:firstLine="540"/>
        <w:rPr>
          <w:color w:val="000000"/>
          <w:spacing w:val="5"/>
        </w:rPr>
      </w:pPr>
      <w:r w:rsidRPr="006F2B7A">
        <w:rPr>
          <w:b/>
          <w:color w:val="000000"/>
          <w:lang w:val="ru-RU"/>
        </w:rPr>
        <w:t>1.</w:t>
      </w:r>
      <w:r w:rsidRPr="006F2B7A">
        <w:rPr>
          <w:color w:val="000000"/>
          <w:lang w:val="ru-RU"/>
        </w:rPr>
        <w:t xml:space="preserve"> В</w:t>
      </w:r>
      <w:r w:rsidRPr="006F2B7A">
        <w:rPr>
          <w:color w:val="000000"/>
        </w:rPr>
        <w:t xml:space="preserve">нести зміни до </w:t>
      </w:r>
      <w:r w:rsidRPr="006F2B7A">
        <w:rPr>
          <w:color w:val="000000"/>
          <w:spacing w:val="5"/>
        </w:rPr>
        <w:t xml:space="preserve">рішення виконавчого комітету міської ради  від </w:t>
      </w:r>
      <w:r w:rsidRPr="006F2B7A">
        <w:rPr>
          <w:color w:val="000000"/>
        </w:rPr>
        <w:t>16.06.2017р. № 324/12 «Про організацію пасажирських перевезень на автобусних маршрутах загального  користування  в  м. Чернівці</w:t>
      </w:r>
      <w:r w:rsidRPr="006F2B7A">
        <w:rPr>
          <w:color w:val="000000"/>
          <w:spacing w:val="5"/>
        </w:rPr>
        <w:t xml:space="preserve">  та  визнання  такими, що втратили  чинність,  рішень виконавчого комітету міської ради з цього питання», </w:t>
      </w:r>
      <w:r w:rsidRPr="00D3419B">
        <w:rPr>
          <w:color w:val="000000"/>
          <w:spacing w:val="5"/>
        </w:rPr>
        <w:t>а саме:</w:t>
      </w:r>
    </w:p>
    <w:p w:rsidR="00C502D0" w:rsidRPr="00D3419B" w:rsidRDefault="00C502D0" w:rsidP="00F35F0B">
      <w:pPr>
        <w:pStyle w:val="a3"/>
        <w:ind w:right="-57" w:firstLine="540"/>
        <w:rPr>
          <w:color w:val="000000"/>
          <w:spacing w:val="5"/>
        </w:rPr>
      </w:pPr>
    </w:p>
    <w:p w:rsidR="00F35F0B" w:rsidRPr="00E50732" w:rsidRDefault="00F35F0B" w:rsidP="00F35F0B">
      <w:pPr>
        <w:pStyle w:val="a3"/>
        <w:ind w:right="-57" w:firstLine="540"/>
        <w:rPr>
          <w:b/>
          <w:color w:val="000000"/>
        </w:rPr>
      </w:pPr>
      <w:r w:rsidRPr="00E50732">
        <w:rPr>
          <w:b/>
          <w:color w:val="000000"/>
        </w:rPr>
        <w:t>1.1.</w:t>
      </w:r>
      <w:r>
        <w:rPr>
          <w:b/>
          <w:color w:val="000000"/>
        </w:rPr>
        <w:t xml:space="preserve"> </w:t>
      </w:r>
      <w:r w:rsidRPr="00E50732">
        <w:rPr>
          <w:color w:val="000000"/>
        </w:rPr>
        <w:t>В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Умовах  </w:t>
      </w:r>
      <w:r w:rsidRPr="00DC6FA1">
        <w:t>організації та проведення конкурсу на перевезення</w:t>
      </w:r>
      <w:r>
        <w:t xml:space="preserve"> </w:t>
      </w:r>
      <w:r w:rsidRPr="00DC6FA1">
        <w:t>пасажирів на автобусних маршрутах загального користування  в м. Чернівцях</w:t>
      </w:r>
      <w:r>
        <w:t>, затверджених пунктом 2 рішення:</w:t>
      </w:r>
    </w:p>
    <w:p w:rsidR="00F35F0B" w:rsidRDefault="00F35F0B" w:rsidP="00F35F0B">
      <w:pPr>
        <w:pStyle w:val="a3"/>
        <w:ind w:right="-57" w:firstLine="720"/>
        <w:rPr>
          <w:color w:val="000000"/>
        </w:rPr>
      </w:pPr>
      <w:r w:rsidRPr="00E50732">
        <w:rPr>
          <w:b/>
          <w:color w:val="000000"/>
        </w:rPr>
        <w:t>1.1.1.</w:t>
      </w:r>
      <w:r>
        <w:rPr>
          <w:color w:val="000000"/>
        </w:rPr>
        <w:t xml:space="preserve"> Перше речення пункту 5  викласти в такій редакції:</w:t>
      </w:r>
    </w:p>
    <w:p w:rsidR="00F35F0B" w:rsidRPr="00D3419B" w:rsidRDefault="00F35F0B" w:rsidP="00F35F0B">
      <w:pPr>
        <w:pStyle w:val="a3"/>
        <w:ind w:right="-57" w:firstLine="540"/>
        <w:rPr>
          <w:color w:val="000000"/>
        </w:rPr>
      </w:pPr>
      <w:r>
        <w:rPr>
          <w:color w:val="000000"/>
        </w:rPr>
        <w:t xml:space="preserve"> </w:t>
      </w:r>
      <w:r w:rsidRPr="00D3419B">
        <w:rPr>
          <w:color w:val="000000"/>
        </w:rPr>
        <w:t>«</w:t>
      </w:r>
      <w:r w:rsidRPr="00D3419B">
        <w:t>Департамент житлово-комунального господарства міської ради публікує в засобах масової інформації оголошення про конкурс не пізніше, ніж за 30 днів до початку конкурсу, про що інформує конкурсний комітет.</w:t>
      </w:r>
      <w:r w:rsidRPr="00D3419B">
        <w:rPr>
          <w:color w:val="000000"/>
        </w:rPr>
        <w:t>».</w:t>
      </w:r>
    </w:p>
    <w:p w:rsidR="00F35F0B" w:rsidRDefault="00F35F0B" w:rsidP="00F35F0B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1.1.2. </w:t>
      </w:r>
      <w:r>
        <w:rPr>
          <w:color w:val="000000"/>
          <w:sz w:val="28"/>
          <w:szCs w:val="28"/>
        </w:rPr>
        <w:t>У</w:t>
      </w:r>
      <w:r w:rsidRPr="003652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підпункті 7.4.2</w:t>
      </w:r>
      <w:r w:rsidRPr="0036520B">
        <w:rPr>
          <w:color w:val="000000"/>
          <w:sz w:val="28"/>
          <w:szCs w:val="28"/>
        </w:rPr>
        <w:t xml:space="preserve"> слов</w:t>
      </w:r>
      <w:r>
        <w:rPr>
          <w:color w:val="000000"/>
          <w:sz w:val="28"/>
          <w:szCs w:val="28"/>
        </w:rPr>
        <w:t>о</w:t>
      </w:r>
      <w:r w:rsidRPr="0036520B">
        <w:rPr>
          <w:color w:val="000000"/>
          <w:sz w:val="28"/>
          <w:szCs w:val="28"/>
        </w:rPr>
        <w:t xml:space="preserve"> та цифр</w:t>
      </w:r>
      <w:r>
        <w:rPr>
          <w:color w:val="000000"/>
          <w:sz w:val="28"/>
          <w:szCs w:val="28"/>
        </w:rPr>
        <w:t>у</w:t>
      </w:r>
      <w:r w:rsidRPr="0036520B">
        <w:rPr>
          <w:color w:val="000000"/>
          <w:sz w:val="28"/>
          <w:szCs w:val="28"/>
        </w:rPr>
        <w:t xml:space="preserve"> «</w:t>
      </w:r>
      <w:r w:rsidRPr="0036520B">
        <w:rPr>
          <w:sz w:val="28"/>
          <w:szCs w:val="28"/>
        </w:rPr>
        <w:t>ЄВРО-2</w:t>
      </w:r>
      <w:r w:rsidRPr="0036520B">
        <w:rPr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315B3E">
        <w:rPr>
          <w:color w:val="000000"/>
          <w:sz w:val="28"/>
          <w:szCs w:val="28"/>
        </w:rPr>
        <w:t xml:space="preserve">замінити </w:t>
      </w:r>
      <w:r>
        <w:rPr>
          <w:color w:val="000000"/>
          <w:sz w:val="28"/>
          <w:szCs w:val="28"/>
        </w:rPr>
        <w:t>словом та цифрою</w:t>
      </w:r>
      <w:r>
        <w:rPr>
          <w:b/>
          <w:color w:val="000000"/>
          <w:sz w:val="28"/>
          <w:szCs w:val="28"/>
        </w:rPr>
        <w:t xml:space="preserve"> </w:t>
      </w:r>
      <w:r w:rsidRPr="00D3419B">
        <w:rPr>
          <w:color w:val="000000"/>
          <w:sz w:val="28"/>
          <w:szCs w:val="28"/>
        </w:rPr>
        <w:t>«</w:t>
      </w:r>
      <w:r w:rsidRPr="00D3419B">
        <w:rPr>
          <w:sz w:val="28"/>
          <w:szCs w:val="28"/>
        </w:rPr>
        <w:t>ЄВРО-3</w:t>
      </w:r>
      <w:r w:rsidRPr="00D3419B">
        <w:rPr>
          <w:color w:val="000000"/>
          <w:sz w:val="28"/>
          <w:szCs w:val="28"/>
        </w:rPr>
        <w:t>».</w:t>
      </w:r>
    </w:p>
    <w:p w:rsidR="00F35F0B" w:rsidRDefault="00F35F0B" w:rsidP="00F35F0B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1.1.3. </w:t>
      </w:r>
      <w:r>
        <w:rPr>
          <w:color w:val="000000"/>
          <w:sz w:val="28"/>
          <w:szCs w:val="28"/>
        </w:rPr>
        <w:t>У</w:t>
      </w:r>
      <w:r w:rsidRPr="003652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підпункті </w:t>
      </w:r>
      <w:r w:rsidRPr="00315B3E">
        <w:rPr>
          <w:color w:val="000000"/>
          <w:sz w:val="28"/>
          <w:szCs w:val="28"/>
        </w:rPr>
        <w:t>7.4.5</w:t>
      </w:r>
      <w:r>
        <w:rPr>
          <w:b/>
          <w:color w:val="000000"/>
          <w:sz w:val="28"/>
          <w:szCs w:val="28"/>
        </w:rPr>
        <w:t xml:space="preserve"> </w:t>
      </w:r>
      <w:r w:rsidRPr="00315B3E">
        <w:rPr>
          <w:color w:val="000000"/>
          <w:sz w:val="28"/>
          <w:szCs w:val="28"/>
        </w:rPr>
        <w:t>слова</w:t>
      </w:r>
      <w:r>
        <w:rPr>
          <w:b/>
          <w:color w:val="000000"/>
          <w:sz w:val="28"/>
          <w:szCs w:val="28"/>
        </w:rPr>
        <w:t xml:space="preserve"> </w:t>
      </w:r>
      <w:r w:rsidRPr="00D3419B">
        <w:rPr>
          <w:color w:val="000000"/>
          <w:sz w:val="28"/>
          <w:szCs w:val="28"/>
        </w:rPr>
        <w:t>«</w:t>
      </w:r>
      <w:r w:rsidRPr="00D3419B">
        <w:rPr>
          <w:sz w:val="28"/>
          <w:szCs w:val="28"/>
        </w:rPr>
        <w:t>або мати відповідний сертифікат, наданий органом із сертифікації дорожніх транспортних засобів, акреди</w:t>
      </w:r>
      <w:r>
        <w:rPr>
          <w:sz w:val="28"/>
          <w:szCs w:val="28"/>
        </w:rPr>
        <w:t xml:space="preserve">тованим в </w:t>
      </w:r>
      <w:r>
        <w:rPr>
          <w:sz w:val="28"/>
          <w:szCs w:val="28"/>
        </w:rPr>
        <w:lastRenderedPageBreak/>
        <w:t>системі УкрСЕПРО, або</w:t>
      </w:r>
      <w:r w:rsidRPr="00D3419B">
        <w:rPr>
          <w:sz w:val="28"/>
          <w:szCs w:val="28"/>
        </w:rPr>
        <w:t xml:space="preserve"> протокол випробувань лабораторії, акредитованої в системі УкрСЕПРО,</w:t>
      </w:r>
      <w:r w:rsidRPr="00D3419B">
        <w:rPr>
          <w:color w:val="000000"/>
          <w:sz w:val="28"/>
          <w:szCs w:val="28"/>
        </w:rPr>
        <w:t>» вилучити, далі</w:t>
      </w:r>
      <w:r>
        <w:rPr>
          <w:color w:val="000000"/>
          <w:sz w:val="28"/>
          <w:szCs w:val="28"/>
        </w:rPr>
        <w:t xml:space="preserve"> за текстом.</w:t>
      </w:r>
    </w:p>
    <w:p w:rsidR="00F35F0B" w:rsidRDefault="00F35F0B" w:rsidP="00F35F0B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1.1.4. </w:t>
      </w:r>
      <w:r>
        <w:rPr>
          <w:color w:val="000000"/>
          <w:sz w:val="28"/>
          <w:szCs w:val="28"/>
        </w:rPr>
        <w:t>Підпункт</w:t>
      </w:r>
      <w:r w:rsidRPr="00315B3E">
        <w:rPr>
          <w:color w:val="000000"/>
          <w:sz w:val="28"/>
          <w:szCs w:val="28"/>
        </w:rPr>
        <w:t xml:space="preserve"> 7.4.8 викласти в такій редакції</w:t>
      </w:r>
      <w:r>
        <w:rPr>
          <w:color w:val="000000"/>
          <w:sz w:val="28"/>
          <w:szCs w:val="28"/>
        </w:rPr>
        <w:t>:</w:t>
      </w:r>
    </w:p>
    <w:p w:rsidR="00F35F0B" w:rsidRPr="00D3419B" w:rsidRDefault="00F35F0B" w:rsidP="00F35F0B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D3419B">
        <w:rPr>
          <w:color w:val="000000"/>
          <w:sz w:val="28"/>
          <w:szCs w:val="28"/>
        </w:rPr>
        <w:t xml:space="preserve">«7.4.8. Використовувати на маршруті транспортні засоби, які пристосовані для перевезення осіб з інвалідністю та інших маломобільних груп населення, в кількості </w:t>
      </w:r>
      <w:r w:rsidRPr="00D3419B">
        <w:rPr>
          <w:sz w:val="28"/>
          <w:szCs w:val="28"/>
        </w:rPr>
        <w:t>35 відсотків загальної кількості автобусів на маршруті на маршруті до 31 грудня 2019</w:t>
      </w:r>
      <w:r w:rsidR="00CA65F9">
        <w:rPr>
          <w:sz w:val="28"/>
          <w:szCs w:val="28"/>
        </w:rPr>
        <w:t xml:space="preserve"> </w:t>
      </w:r>
      <w:r w:rsidRPr="00D3419B">
        <w:rPr>
          <w:sz w:val="28"/>
          <w:szCs w:val="28"/>
        </w:rPr>
        <w:t>р</w:t>
      </w:r>
      <w:r w:rsidR="00CA65F9">
        <w:rPr>
          <w:sz w:val="28"/>
          <w:szCs w:val="28"/>
        </w:rPr>
        <w:t>оку</w:t>
      </w:r>
      <w:r w:rsidRPr="00D3419B">
        <w:rPr>
          <w:sz w:val="28"/>
          <w:szCs w:val="28"/>
        </w:rPr>
        <w:t xml:space="preserve"> та  50 відсотків – з 1 січня </w:t>
      </w:r>
      <w:r w:rsidR="00CA65F9">
        <w:rPr>
          <w:sz w:val="28"/>
          <w:szCs w:val="28"/>
        </w:rPr>
        <w:t xml:space="preserve"> </w:t>
      </w:r>
      <w:r w:rsidRPr="00D3419B">
        <w:rPr>
          <w:sz w:val="28"/>
          <w:szCs w:val="28"/>
        </w:rPr>
        <w:t>2020 року.</w:t>
      </w:r>
    </w:p>
    <w:p w:rsidR="00F35F0B" w:rsidRPr="00D3419B" w:rsidRDefault="00F35F0B" w:rsidP="00F35F0B">
      <w:pPr>
        <w:ind w:firstLine="708"/>
        <w:jc w:val="both"/>
        <w:rPr>
          <w:color w:val="FF0000"/>
          <w:sz w:val="28"/>
          <w:szCs w:val="28"/>
        </w:rPr>
      </w:pPr>
      <w:r w:rsidRPr="00D3419B">
        <w:rPr>
          <w:color w:val="000000"/>
          <w:sz w:val="28"/>
          <w:szCs w:val="28"/>
          <w:shd w:val="clear" w:color="auto" w:fill="FFFFFF"/>
        </w:rPr>
        <w:t>Транспортні засоби, пристосовані для перевезення осіб з інвалідністю та інших маломобільних груп населення, повинні бути пристосовані для користування інвалідами з вадами зору, слуху та з ураженнями опорно-рухового апарату, а також передбачати можливість встановлення зовнішніх звукових інформаторів номера і кінцевих зупинок маршруту, текстових та звукових систем у салоні для оголошення зупинок. Загальний перелік відповідних вимог встановлюється згідно з порядком визначення класу комфортності автобусів, сфери їх використання за видами сполучень та режимами руху, затвердженого Мінінфраструктури.</w:t>
      </w:r>
      <w:r w:rsidRPr="00D3419B">
        <w:rPr>
          <w:sz w:val="28"/>
          <w:szCs w:val="28"/>
        </w:rPr>
        <w:t>».</w:t>
      </w:r>
    </w:p>
    <w:p w:rsidR="00F35F0B" w:rsidRPr="00D3419B" w:rsidRDefault="00F35F0B" w:rsidP="00F35F0B">
      <w:pPr>
        <w:ind w:firstLine="708"/>
        <w:jc w:val="both"/>
        <w:rPr>
          <w:sz w:val="28"/>
          <w:szCs w:val="28"/>
        </w:rPr>
      </w:pPr>
      <w:r w:rsidRPr="00D3419B">
        <w:rPr>
          <w:sz w:val="28"/>
          <w:szCs w:val="28"/>
        </w:rPr>
        <w:t>1.1.5. Пункт 10.2. викласти в такій редакції:</w:t>
      </w:r>
    </w:p>
    <w:p w:rsidR="00F35F0B" w:rsidRPr="00D3419B" w:rsidRDefault="00F35F0B" w:rsidP="00F35F0B">
      <w:pPr>
        <w:ind w:firstLine="708"/>
        <w:jc w:val="both"/>
        <w:rPr>
          <w:sz w:val="28"/>
          <w:szCs w:val="28"/>
        </w:rPr>
      </w:pPr>
      <w:r w:rsidRPr="00D3419B">
        <w:rPr>
          <w:sz w:val="28"/>
          <w:szCs w:val="28"/>
        </w:rPr>
        <w:t>«10.2. Відомості про автобуси, які будуть використовуватись на автобусному маршруті за формою згідно з Додатком 2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№1081, із змінами та доповненнями.».</w:t>
      </w:r>
    </w:p>
    <w:p w:rsidR="00F35F0B" w:rsidRDefault="00F35F0B" w:rsidP="00F35F0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1.1.6. </w:t>
      </w:r>
      <w:r w:rsidRPr="00D3419B">
        <w:rPr>
          <w:sz w:val="28"/>
          <w:szCs w:val="28"/>
        </w:rPr>
        <w:t>Пункт 10.</w:t>
      </w:r>
      <w:r w:rsidR="00CA65F9">
        <w:rPr>
          <w:sz w:val="28"/>
          <w:szCs w:val="28"/>
        </w:rPr>
        <w:t>3</w:t>
      </w:r>
      <w:r w:rsidRPr="00D3419B">
        <w:rPr>
          <w:sz w:val="28"/>
          <w:szCs w:val="28"/>
        </w:rPr>
        <w:t xml:space="preserve"> виключити</w:t>
      </w:r>
      <w:r>
        <w:rPr>
          <w:sz w:val="28"/>
          <w:szCs w:val="28"/>
        </w:rPr>
        <w:t>, у з</w:t>
      </w:r>
      <w:r w:rsidRPr="00F02F58">
        <w:rPr>
          <w:sz w:val="28"/>
          <w:szCs w:val="28"/>
        </w:rPr>
        <w:t>в’язку з цим пункт</w:t>
      </w:r>
      <w:r w:rsidR="00CA65F9">
        <w:rPr>
          <w:sz w:val="28"/>
          <w:szCs w:val="28"/>
        </w:rPr>
        <w:t>и «10.4, 10.5, 10.6, 10.7, 10.8</w:t>
      </w:r>
      <w:r w:rsidRPr="00F02F5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відповідно вважати </w:t>
      </w:r>
      <w:r w:rsidRPr="00F02F58">
        <w:rPr>
          <w:sz w:val="28"/>
          <w:szCs w:val="28"/>
        </w:rPr>
        <w:t>пунктами</w:t>
      </w:r>
      <w:r w:rsidRPr="00F02F58">
        <w:rPr>
          <w:b/>
          <w:sz w:val="28"/>
          <w:szCs w:val="28"/>
        </w:rPr>
        <w:t xml:space="preserve"> </w:t>
      </w:r>
      <w:r w:rsidR="00CA65F9">
        <w:rPr>
          <w:sz w:val="28"/>
          <w:szCs w:val="28"/>
        </w:rPr>
        <w:t>«10.3, 10.4, 10.5, 10.6, 10.7</w:t>
      </w:r>
      <w:r w:rsidRPr="00D3419B">
        <w:rPr>
          <w:sz w:val="28"/>
          <w:szCs w:val="28"/>
        </w:rPr>
        <w:t>».</w:t>
      </w:r>
    </w:p>
    <w:p w:rsidR="00F35F0B" w:rsidRDefault="00F35F0B" w:rsidP="00F35F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1.1.7. </w:t>
      </w:r>
      <w:r w:rsidRPr="0019161D">
        <w:rPr>
          <w:sz w:val="28"/>
          <w:szCs w:val="28"/>
        </w:rPr>
        <w:t>Пункт 11 викласти в такій редакції</w:t>
      </w:r>
      <w:r>
        <w:rPr>
          <w:sz w:val="28"/>
          <w:szCs w:val="28"/>
        </w:rPr>
        <w:t>:</w:t>
      </w:r>
    </w:p>
    <w:p w:rsidR="00F35F0B" w:rsidRPr="00D3419B" w:rsidRDefault="00F35F0B" w:rsidP="00F35F0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9161D">
        <w:rPr>
          <w:sz w:val="28"/>
          <w:szCs w:val="28"/>
        </w:rPr>
        <w:t xml:space="preserve"> </w:t>
      </w:r>
      <w:r w:rsidRPr="00D3419B">
        <w:rPr>
          <w:sz w:val="28"/>
          <w:szCs w:val="28"/>
        </w:rPr>
        <w:t xml:space="preserve">«11. </w:t>
      </w:r>
      <w:r w:rsidRPr="00D3419B">
        <w:rPr>
          <w:color w:val="000000"/>
          <w:sz w:val="28"/>
          <w:szCs w:val="28"/>
          <w:shd w:val="clear" w:color="auto" w:fill="FFFFFF"/>
        </w:rPr>
        <w:t>Документи, подані перевізником-претендентом для участі в конкурсі, пронумеровуються, прошнуровуються, підписуються автомобільним перевізником або уповноваженою особою автомобільного перевізника із зазначенням кількості сторінок цифрами і словами.</w:t>
      </w:r>
    </w:p>
    <w:p w:rsidR="00F35F0B" w:rsidRPr="00D3419B" w:rsidRDefault="00F35F0B" w:rsidP="00F35F0B">
      <w:pPr>
        <w:ind w:firstLine="708"/>
        <w:jc w:val="both"/>
        <w:rPr>
          <w:b/>
          <w:sz w:val="28"/>
          <w:szCs w:val="28"/>
        </w:rPr>
      </w:pPr>
      <w:r w:rsidRPr="00D3419B">
        <w:rPr>
          <w:sz w:val="28"/>
          <w:szCs w:val="28"/>
          <w:shd w:val="clear" w:color="auto" w:fill="FFFFFF"/>
        </w:rPr>
        <w:t xml:space="preserve">Якщо перевізник-претендент бере участь </w:t>
      </w:r>
      <w:r>
        <w:rPr>
          <w:sz w:val="28"/>
          <w:szCs w:val="28"/>
          <w:shd w:val="clear" w:color="auto" w:fill="FFFFFF"/>
          <w:lang w:val="ru-RU"/>
        </w:rPr>
        <w:t>в конкурсах на кілька</w:t>
      </w:r>
      <w:r w:rsidRPr="00D3419B">
        <w:rPr>
          <w:sz w:val="28"/>
          <w:szCs w:val="28"/>
          <w:shd w:val="clear" w:color="auto" w:fill="FFFFFF"/>
        </w:rPr>
        <w:t xml:space="preserve"> об’єкт</w:t>
      </w:r>
      <w:r>
        <w:rPr>
          <w:sz w:val="28"/>
          <w:szCs w:val="28"/>
          <w:shd w:val="clear" w:color="auto" w:fill="FFFFFF"/>
          <w:lang w:val="ru-RU"/>
        </w:rPr>
        <w:t>ів</w:t>
      </w:r>
      <w:r w:rsidRPr="00D3419B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ru-RU"/>
        </w:rPr>
        <w:t>п</w:t>
      </w:r>
      <w:r w:rsidR="00A109FE">
        <w:rPr>
          <w:sz w:val="28"/>
          <w:szCs w:val="28"/>
          <w:shd w:val="clear" w:color="auto" w:fill="FFFFFF"/>
          <w:lang w:val="ru-RU"/>
        </w:rPr>
        <w:t>е</w:t>
      </w:r>
      <w:r>
        <w:rPr>
          <w:sz w:val="28"/>
          <w:szCs w:val="28"/>
          <w:shd w:val="clear" w:color="auto" w:fill="FFFFFF"/>
          <w:lang w:val="ru-RU"/>
        </w:rPr>
        <w:t>реможці яких визначаються</w:t>
      </w:r>
      <w:r w:rsidRPr="00D3419B">
        <w:rPr>
          <w:sz w:val="28"/>
          <w:szCs w:val="28"/>
          <w:shd w:val="clear" w:color="auto" w:fill="FFFFFF"/>
        </w:rPr>
        <w:t xml:space="preserve"> на одному засіданні конкурсного комітету, а поданих ним пропозицій достатньо для виконання перевезень тільки на частині об’єктів конкурсів, він повинен визначити пріоритети щодо визнання його переможцем у конкурсах, про що робиться запис в пункті 1 заяви на участь у конкурсі.</w:t>
      </w:r>
      <w:r w:rsidRPr="00383160">
        <w:rPr>
          <w:color w:val="000000"/>
          <w:sz w:val="28"/>
          <w:szCs w:val="28"/>
          <w:shd w:val="clear" w:color="auto" w:fill="FFFFFF"/>
        </w:rPr>
        <w:t xml:space="preserve"> </w:t>
      </w:r>
      <w:r w:rsidRPr="00D3419B">
        <w:rPr>
          <w:sz w:val="28"/>
          <w:szCs w:val="28"/>
          <w:shd w:val="clear" w:color="auto" w:fill="FFFFFF"/>
        </w:rPr>
        <w:t>У разі визнання перевізника-претендента переможцем на об’єкті конкурсу, який він визначив з вищим пріоритетом</w:t>
      </w:r>
      <w:r w:rsidR="00F90DAC">
        <w:rPr>
          <w:sz w:val="28"/>
          <w:szCs w:val="28"/>
          <w:shd w:val="clear" w:color="auto" w:fill="FFFFFF"/>
        </w:rPr>
        <w:t>,</w:t>
      </w:r>
      <w:r w:rsidRPr="00D3419B">
        <w:rPr>
          <w:sz w:val="28"/>
          <w:szCs w:val="28"/>
          <w:shd w:val="clear" w:color="auto" w:fill="FFFFFF"/>
        </w:rPr>
        <w:t xml:space="preserve"> до участі у конкурсі на інший об’єкт він не допускається.</w:t>
      </w:r>
      <w:r w:rsidRPr="00D3419B">
        <w:rPr>
          <w:sz w:val="28"/>
          <w:szCs w:val="28"/>
        </w:rPr>
        <w:t>».</w:t>
      </w:r>
    </w:p>
    <w:p w:rsidR="00F35F0B" w:rsidRDefault="00F35F0B" w:rsidP="00F35F0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1.1.8. </w:t>
      </w:r>
      <w:r w:rsidRPr="00EC0F34">
        <w:rPr>
          <w:sz w:val="28"/>
          <w:szCs w:val="28"/>
        </w:rPr>
        <w:t>Пункт 17</w:t>
      </w:r>
      <w:r>
        <w:rPr>
          <w:b/>
          <w:sz w:val="28"/>
          <w:szCs w:val="28"/>
        </w:rPr>
        <w:t xml:space="preserve"> </w:t>
      </w:r>
      <w:r w:rsidRPr="001162F8">
        <w:rPr>
          <w:sz w:val="28"/>
          <w:szCs w:val="28"/>
        </w:rPr>
        <w:t>викласти в такій редакції</w:t>
      </w:r>
      <w:r>
        <w:rPr>
          <w:sz w:val="28"/>
          <w:szCs w:val="28"/>
        </w:rPr>
        <w:t>:</w:t>
      </w:r>
    </w:p>
    <w:p w:rsidR="00F35F0B" w:rsidRPr="00D3419B" w:rsidRDefault="00F35F0B" w:rsidP="00F35F0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3419B">
        <w:rPr>
          <w:sz w:val="28"/>
          <w:szCs w:val="28"/>
        </w:rPr>
        <w:t>«17. На  засіданні конкурсного комітету пропозиції перевізників-претендентів оцінюються за бальною системою основних параметрів, які подані ними на конкурс за показниками нарахування балів визначених Додатком 5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№1081, із змінами та доповненнями.».</w:t>
      </w:r>
    </w:p>
    <w:p w:rsidR="00F35F0B" w:rsidRDefault="00F35F0B" w:rsidP="00F35F0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1.1.9. </w:t>
      </w:r>
      <w:r w:rsidRPr="00266B3C">
        <w:rPr>
          <w:sz w:val="28"/>
          <w:szCs w:val="28"/>
        </w:rPr>
        <w:t>Трет</w:t>
      </w:r>
      <w:r>
        <w:rPr>
          <w:sz w:val="28"/>
          <w:szCs w:val="28"/>
        </w:rPr>
        <w:t>є</w:t>
      </w:r>
      <w:r w:rsidRPr="00266B3C">
        <w:rPr>
          <w:sz w:val="28"/>
          <w:szCs w:val="28"/>
        </w:rPr>
        <w:t xml:space="preserve"> речення пункту 22 викласти в такій</w:t>
      </w:r>
      <w:r>
        <w:rPr>
          <w:b/>
          <w:sz w:val="28"/>
          <w:szCs w:val="28"/>
        </w:rPr>
        <w:t xml:space="preserve"> </w:t>
      </w:r>
      <w:r w:rsidRPr="00266B3C">
        <w:rPr>
          <w:sz w:val="28"/>
          <w:szCs w:val="28"/>
        </w:rPr>
        <w:t>редакції</w:t>
      </w:r>
      <w:r>
        <w:rPr>
          <w:sz w:val="28"/>
          <w:szCs w:val="28"/>
        </w:rPr>
        <w:t>:</w:t>
      </w:r>
      <w:r w:rsidRPr="00266B3C">
        <w:rPr>
          <w:sz w:val="28"/>
          <w:szCs w:val="28"/>
        </w:rPr>
        <w:t xml:space="preserve"> </w:t>
      </w:r>
      <w:r w:rsidRPr="00D3419B">
        <w:rPr>
          <w:sz w:val="28"/>
          <w:szCs w:val="28"/>
        </w:rPr>
        <w:t>«</w:t>
      </w:r>
      <w:r w:rsidRPr="00D3419B">
        <w:rPr>
          <w:color w:val="000000"/>
          <w:sz w:val="28"/>
          <w:szCs w:val="28"/>
          <w:shd w:val="clear" w:color="auto" w:fill="FFFFFF"/>
        </w:rPr>
        <w:t xml:space="preserve">Аудіоматеріали та протоколи засідань зберігаються в організатора </w:t>
      </w:r>
      <w:r w:rsidR="00F22FD0">
        <w:rPr>
          <w:color w:val="000000"/>
          <w:sz w:val="28"/>
          <w:szCs w:val="28"/>
          <w:shd w:val="clear" w:color="auto" w:fill="FFFFFF"/>
        </w:rPr>
        <w:t xml:space="preserve">впродовж </w:t>
      </w:r>
      <w:r w:rsidRPr="00D3419B">
        <w:rPr>
          <w:color w:val="000000"/>
          <w:sz w:val="28"/>
          <w:szCs w:val="28"/>
          <w:shd w:val="clear" w:color="auto" w:fill="FFFFFF"/>
        </w:rPr>
        <w:t>десяти років.</w:t>
      </w:r>
      <w:r w:rsidRPr="00D3419B">
        <w:rPr>
          <w:sz w:val="28"/>
          <w:szCs w:val="28"/>
        </w:rPr>
        <w:t>».</w:t>
      </w:r>
    </w:p>
    <w:p w:rsidR="00F35F0B" w:rsidRDefault="00F35F0B" w:rsidP="00F35F0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1.1.10.  </w:t>
      </w:r>
      <w:r w:rsidRPr="00266B3C">
        <w:rPr>
          <w:sz w:val="28"/>
          <w:szCs w:val="28"/>
        </w:rPr>
        <w:t>Пунк</w:t>
      </w:r>
      <w:r>
        <w:rPr>
          <w:sz w:val="28"/>
          <w:szCs w:val="28"/>
        </w:rPr>
        <w:t>т 23 доповнити підпунктами 23.4 – 23.6</w:t>
      </w:r>
      <w:r w:rsidRPr="00266B3C">
        <w:rPr>
          <w:sz w:val="28"/>
          <w:szCs w:val="28"/>
        </w:rPr>
        <w:t xml:space="preserve"> такого змісту</w:t>
      </w:r>
      <w:r>
        <w:rPr>
          <w:sz w:val="28"/>
          <w:szCs w:val="28"/>
        </w:rPr>
        <w:t>:</w:t>
      </w:r>
      <w:r w:rsidRPr="00266B3C">
        <w:rPr>
          <w:sz w:val="28"/>
          <w:szCs w:val="28"/>
        </w:rPr>
        <w:t xml:space="preserve"> </w:t>
      </w:r>
    </w:p>
    <w:p w:rsidR="00F35F0B" w:rsidRPr="00D3419B" w:rsidRDefault="00F35F0B" w:rsidP="00F35F0B">
      <w:pPr>
        <w:pStyle w:val="tjbmf"/>
        <w:shd w:val="clear" w:color="auto" w:fill="FFFFFF"/>
        <w:spacing w:before="0" w:beforeAutospacing="0" w:after="0" w:afterAutospacing="0" w:line="243" w:lineRule="atLeast"/>
        <w:ind w:firstLine="540"/>
        <w:jc w:val="both"/>
        <w:rPr>
          <w:sz w:val="28"/>
          <w:szCs w:val="28"/>
          <w:lang w:val="uk-UA"/>
        </w:rPr>
      </w:pPr>
      <w:r w:rsidRPr="00D3419B">
        <w:rPr>
          <w:sz w:val="28"/>
          <w:szCs w:val="28"/>
          <w:lang w:val="uk-UA"/>
        </w:rPr>
        <w:t xml:space="preserve">«23.4. </w:t>
      </w:r>
      <w:hyperlink r:id="rId7" w:tgtFrame="_top" w:history="1">
        <w:r w:rsidRPr="00D3419B">
          <w:rPr>
            <w:sz w:val="28"/>
            <w:szCs w:val="28"/>
            <w:lang w:val="uk-UA"/>
          </w:rPr>
          <w:t>Строк дії договору продовжується один раз на п'ять років за рішенням організатора перевезень за наявності заяви автомобільного перевізника - переможця попереднього конкурсу, яку він подає за формою згідно з додатком 7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</w:t>
        </w:r>
        <w:r w:rsidR="00C502D0">
          <w:rPr>
            <w:sz w:val="28"/>
            <w:szCs w:val="28"/>
            <w:lang w:val="uk-UA"/>
          </w:rPr>
          <w:t>,</w:t>
        </w:r>
        <w:r w:rsidRPr="00D3419B">
          <w:rPr>
            <w:sz w:val="28"/>
            <w:szCs w:val="28"/>
            <w:lang w:val="uk-UA"/>
          </w:rPr>
          <w:t xml:space="preserve"> із змінами та доповненнями, в якій, зокрема, зазначається інформація про підтверджене інвестування коштів на придбання більш нових та/або комфортабельних автобусів стосовно тих, які використовувались автомобільним перевізником на об'єкті конкурсу, наявності вмотивованих підстав вважати зазначеного автомобільного перевізника таким, що здійснював перевезення за цим маршрутом </w:t>
        </w:r>
        <w:r w:rsidR="00C502D0">
          <w:rPr>
            <w:sz w:val="28"/>
            <w:szCs w:val="28"/>
            <w:lang w:val="uk-UA"/>
          </w:rPr>
          <w:t>впродовж</w:t>
        </w:r>
        <w:r w:rsidRPr="00D3419B">
          <w:rPr>
            <w:sz w:val="28"/>
            <w:szCs w:val="28"/>
            <w:lang w:val="uk-UA"/>
          </w:rPr>
          <w:t xml:space="preserve"> попереднього періоду без порушення умов укладеного попереднього договору.</w:t>
        </w:r>
      </w:hyperlink>
    </w:p>
    <w:p w:rsidR="00F35F0B" w:rsidRPr="00D3419B" w:rsidRDefault="00F35F0B" w:rsidP="00F35F0B">
      <w:pPr>
        <w:pStyle w:val="tjbmf"/>
        <w:shd w:val="clear" w:color="auto" w:fill="FFFFFF"/>
        <w:spacing w:before="0" w:beforeAutospacing="0" w:after="0" w:afterAutospacing="0" w:line="243" w:lineRule="atLeast"/>
        <w:ind w:firstLine="540"/>
        <w:jc w:val="both"/>
        <w:rPr>
          <w:sz w:val="28"/>
          <w:szCs w:val="28"/>
          <w:lang w:val="uk-UA"/>
        </w:rPr>
      </w:pPr>
      <w:hyperlink r:id="rId8" w:tgtFrame="_top" w:history="1">
        <w:r w:rsidRPr="00D3419B">
          <w:rPr>
            <w:sz w:val="28"/>
            <w:szCs w:val="28"/>
            <w:lang w:val="uk-UA"/>
          </w:rPr>
          <w:t>Договір  може бути достроково розірвано організатором перевезень в частині відносин щодо обслуговування усього (усіх) маршруту (маршрутів) та/або виконання окремих рейсів з підстав, визначених законодавством та договором.</w:t>
        </w:r>
      </w:hyperlink>
    </w:p>
    <w:p w:rsidR="00F35F0B" w:rsidRPr="00F22FD0" w:rsidRDefault="00F35F0B" w:rsidP="00F35F0B">
      <w:pPr>
        <w:ind w:firstLine="720"/>
        <w:jc w:val="both"/>
        <w:rPr>
          <w:sz w:val="28"/>
          <w:szCs w:val="28"/>
        </w:rPr>
      </w:pPr>
      <w:hyperlink r:id="rId9" w:tgtFrame="_top" w:history="1">
        <w:r w:rsidRPr="00F22FD0">
          <w:rPr>
            <w:rStyle w:val="a4"/>
            <w:color w:val="auto"/>
            <w:sz w:val="28"/>
            <w:szCs w:val="28"/>
            <w:u w:val="none"/>
          </w:rPr>
          <w:t>Організатор перевезень зобов'язаний провести конкурс не пізніше</w:t>
        </w:r>
        <w:r w:rsidR="00F22FD0" w:rsidRPr="00F22FD0">
          <w:rPr>
            <w:rStyle w:val="a4"/>
            <w:color w:val="auto"/>
            <w:sz w:val="28"/>
            <w:szCs w:val="28"/>
            <w:u w:val="none"/>
          </w:rPr>
          <w:t>,</w:t>
        </w:r>
        <w:r w:rsidRPr="00F22FD0">
          <w:rPr>
            <w:rStyle w:val="a4"/>
            <w:color w:val="auto"/>
            <w:sz w:val="28"/>
            <w:szCs w:val="28"/>
            <w:u w:val="none"/>
          </w:rPr>
          <w:t xml:space="preserve"> ніж за 45 календарних днів до дня закінчення строку дії договору, укладеного  попередньому переможцю конкурсу. У такому разі дія договору, укладеного  за результатами конкурсу, починається після закінчення строку дії договору на перевезення укладеного  відповідно до результатів попереднього конкурсу на цьому  об'єкті.</w:t>
        </w:r>
      </w:hyperlink>
    </w:p>
    <w:p w:rsidR="00F35F0B" w:rsidRPr="00F22FD0" w:rsidRDefault="00F35F0B" w:rsidP="00F35F0B">
      <w:pPr>
        <w:ind w:firstLine="720"/>
        <w:jc w:val="both"/>
        <w:rPr>
          <w:sz w:val="28"/>
          <w:szCs w:val="28"/>
        </w:rPr>
      </w:pPr>
      <w:r w:rsidRPr="00D3419B">
        <w:rPr>
          <w:sz w:val="28"/>
          <w:szCs w:val="28"/>
        </w:rPr>
        <w:t xml:space="preserve">23.5. </w:t>
      </w:r>
      <w:hyperlink r:id="rId10" w:tgtFrame="_top" w:history="1">
        <w:r w:rsidRPr="00F22FD0">
          <w:rPr>
            <w:rStyle w:val="a4"/>
            <w:color w:val="auto"/>
            <w:sz w:val="28"/>
            <w:szCs w:val="28"/>
            <w:u w:val="none"/>
          </w:rPr>
          <w:t>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 подає організатору перевезень заяву за формою згідно з  додатком 5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№1081, із змінами та доповненнями.</w:t>
        </w:r>
      </w:hyperlink>
      <w:r w:rsidRPr="00F22FD0">
        <w:rPr>
          <w:sz w:val="28"/>
          <w:szCs w:val="28"/>
        </w:rPr>
        <w:t xml:space="preserve"> </w:t>
      </w:r>
    </w:p>
    <w:p w:rsidR="00F35F0B" w:rsidRPr="00D3419B" w:rsidRDefault="00F35F0B" w:rsidP="00F35F0B">
      <w:pPr>
        <w:ind w:firstLine="720"/>
        <w:jc w:val="both"/>
        <w:rPr>
          <w:sz w:val="28"/>
          <w:szCs w:val="28"/>
        </w:rPr>
      </w:pPr>
      <w:hyperlink r:id="rId11" w:tgtFrame="_top" w:history="1">
        <w:r w:rsidRPr="00F22FD0">
          <w:rPr>
            <w:rStyle w:val="a4"/>
            <w:color w:val="auto"/>
            <w:sz w:val="28"/>
            <w:szCs w:val="28"/>
            <w:u w:val="none"/>
          </w:rPr>
          <w:t>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конкурсу.</w:t>
        </w:r>
      </w:hyperlink>
    </w:p>
    <w:p w:rsidR="00F35F0B" w:rsidRDefault="00F35F0B" w:rsidP="00F35F0B">
      <w:pPr>
        <w:ind w:firstLine="720"/>
        <w:jc w:val="both"/>
        <w:rPr>
          <w:sz w:val="28"/>
          <w:szCs w:val="28"/>
        </w:rPr>
      </w:pPr>
      <w:r w:rsidRPr="00D3419B">
        <w:rPr>
          <w:sz w:val="28"/>
          <w:szCs w:val="28"/>
        </w:rPr>
        <w:t>23.6.</w:t>
      </w:r>
      <w:r w:rsidRPr="007B07BC">
        <w:rPr>
          <w:b/>
          <w:sz w:val="28"/>
          <w:szCs w:val="28"/>
        </w:rPr>
        <w:t xml:space="preserve"> </w:t>
      </w:r>
      <w:hyperlink r:id="rId12" w:tgtFrame="_top" w:history="1">
        <w:r w:rsidRPr="00F22FD0">
          <w:rPr>
            <w:rStyle w:val="a4"/>
            <w:color w:val="auto"/>
            <w:sz w:val="28"/>
            <w:szCs w:val="28"/>
            <w:u w:val="none"/>
          </w:rPr>
          <w:t>Перевірку поданих документів на відповідність обов'язковим і додатковим  умовам конкурсу та наявності усіх документів, передбачених цим Порядком, проводить організатор перевезень.</w:t>
        </w:r>
      </w:hyperlink>
      <w:r w:rsidRPr="00D3419B">
        <w:rPr>
          <w:sz w:val="28"/>
          <w:szCs w:val="28"/>
        </w:rPr>
        <w:t>».</w:t>
      </w:r>
    </w:p>
    <w:p w:rsidR="00C502D0" w:rsidRPr="00D3419B" w:rsidRDefault="00C502D0" w:rsidP="00F35F0B">
      <w:pPr>
        <w:ind w:firstLine="720"/>
        <w:jc w:val="both"/>
        <w:rPr>
          <w:sz w:val="28"/>
          <w:szCs w:val="28"/>
        </w:rPr>
      </w:pPr>
    </w:p>
    <w:p w:rsidR="00F35F0B" w:rsidRDefault="00F35F0B" w:rsidP="00F35F0B">
      <w:pPr>
        <w:pStyle w:val="a3"/>
        <w:ind w:right="77" w:firstLine="708"/>
        <w:rPr>
          <w:color w:val="000000"/>
          <w:szCs w:val="28"/>
        </w:rPr>
      </w:pPr>
      <w:r>
        <w:rPr>
          <w:b/>
          <w:szCs w:val="28"/>
        </w:rPr>
        <w:t xml:space="preserve">1.2. </w:t>
      </w:r>
      <w:r>
        <w:rPr>
          <w:color w:val="000000"/>
          <w:lang w:val="ru-RU"/>
        </w:rPr>
        <w:t>У</w:t>
      </w:r>
      <w:r w:rsidRPr="006F2B7A">
        <w:rPr>
          <w:color w:val="000000"/>
        </w:rPr>
        <w:t xml:space="preserve"> </w:t>
      </w:r>
      <w:r>
        <w:rPr>
          <w:color w:val="000000"/>
        </w:rPr>
        <w:t>Типовому Договор</w:t>
      </w:r>
      <w:r>
        <w:rPr>
          <w:color w:val="000000"/>
          <w:lang w:val="ru-RU"/>
        </w:rPr>
        <w:t>і</w:t>
      </w:r>
      <w:r>
        <w:rPr>
          <w:color w:val="000000"/>
        </w:rPr>
        <w:t xml:space="preserve"> на перевезення пасажирів автомобільним транспортом на міських автобусних маршрутах загального користування в м. Чернівцях,затвердженому пунктом 4 рішення</w:t>
      </w:r>
      <w:r>
        <w:rPr>
          <w:color w:val="000000"/>
          <w:spacing w:val="5"/>
        </w:rPr>
        <w:t xml:space="preserve">, </w:t>
      </w:r>
      <w:r w:rsidRPr="00D3419B">
        <w:rPr>
          <w:color w:val="000000"/>
          <w:szCs w:val="28"/>
        </w:rPr>
        <w:t>пункт 4.1</w:t>
      </w:r>
      <w:r>
        <w:rPr>
          <w:color w:val="000000"/>
          <w:szCs w:val="28"/>
        </w:rPr>
        <w:t xml:space="preserve"> викласти в такій редакції:</w:t>
      </w:r>
    </w:p>
    <w:p w:rsidR="00F22FD0" w:rsidRDefault="00F22FD0" w:rsidP="00F35F0B">
      <w:pPr>
        <w:pStyle w:val="a3"/>
        <w:ind w:right="77" w:firstLine="708"/>
        <w:rPr>
          <w:color w:val="000000"/>
          <w:szCs w:val="28"/>
        </w:rPr>
      </w:pPr>
    </w:p>
    <w:p w:rsidR="00F22FD0" w:rsidRDefault="00F22FD0" w:rsidP="00F35F0B">
      <w:pPr>
        <w:pStyle w:val="a3"/>
        <w:ind w:right="77" w:firstLine="708"/>
        <w:rPr>
          <w:color w:val="000000"/>
          <w:szCs w:val="28"/>
        </w:rPr>
      </w:pPr>
    </w:p>
    <w:p w:rsidR="00F35F0B" w:rsidRPr="00D3419B" w:rsidRDefault="00F35F0B" w:rsidP="00F35F0B">
      <w:pPr>
        <w:pStyle w:val="a3"/>
        <w:ind w:right="77" w:firstLine="708"/>
        <w:rPr>
          <w:color w:val="000000"/>
          <w:szCs w:val="28"/>
        </w:rPr>
      </w:pPr>
      <w:r w:rsidRPr="00D3419B">
        <w:rPr>
          <w:color w:val="000000"/>
          <w:szCs w:val="28"/>
        </w:rPr>
        <w:lastRenderedPageBreak/>
        <w:t xml:space="preserve"> «4.1.У разі порушення Перевізником умов пунктів 2.2.10, 2.2.11, </w:t>
      </w:r>
      <w:r w:rsidRPr="00D3419B">
        <w:rPr>
          <w:szCs w:val="28"/>
        </w:rPr>
        <w:t>2.2.12, 2.2.19, 2.2.25</w:t>
      </w:r>
      <w:r w:rsidRPr="00D3419B">
        <w:rPr>
          <w:color w:val="000000"/>
          <w:szCs w:val="28"/>
        </w:rPr>
        <w:t xml:space="preserve"> цього Договору, до нього можуть бути застосовані господарські санкції у вигляді штрафу.».</w:t>
      </w:r>
    </w:p>
    <w:p w:rsidR="00F35F0B" w:rsidRDefault="00F35F0B" w:rsidP="00F35F0B">
      <w:pPr>
        <w:shd w:val="clear" w:color="auto" w:fill="FFFFFF"/>
        <w:tabs>
          <w:tab w:val="left" w:pos="806"/>
        </w:tabs>
        <w:jc w:val="both"/>
        <w:rPr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ab/>
        <w:t>2.</w:t>
      </w:r>
      <w:r>
        <w:rPr>
          <w:color w:val="000000"/>
          <w:spacing w:val="-1"/>
          <w:sz w:val="28"/>
          <w:szCs w:val="28"/>
        </w:rPr>
        <w:t xml:space="preserve"> Рішення  набирає чинності з дня його оприлюднення на офіційному веб-порталі Чернівецької міської ради та підлягає опублікуванню в газеті «Чернівці».</w:t>
      </w:r>
    </w:p>
    <w:p w:rsidR="00F35F0B" w:rsidRPr="007B07BC" w:rsidRDefault="00F35F0B" w:rsidP="00F35F0B">
      <w:pPr>
        <w:ind w:firstLine="720"/>
        <w:jc w:val="both"/>
        <w:rPr>
          <w:sz w:val="28"/>
          <w:szCs w:val="28"/>
        </w:rPr>
      </w:pPr>
      <w:r w:rsidRPr="007B07BC">
        <w:rPr>
          <w:b/>
          <w:sz w:val="28"/>
          <w:szCs w:val="28"/>
        </w:rPr>
        <w:t xml:space="preserve"> 3.</w:t>
      </w:r>
      <w:r w:rsidRPr="007B07BC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 Середюка В.Б, та директора департаменту житлово-комунального господарства міської ради.</w:t>
      </w:r>
    </w:p>
    <w:p w:rsidR="00F35F0B" w:rsidRDefault="00F35F0B" w:rsidP="00F35F0B">
      <w:pPr>
        <w:ind w:firstLine="720"/>
        <w:jc w:val="both"/>
        <w:rPr>
          <w:b/>
          <w:color w:val="000000"/>
          <w:spacing w:val="-1"/>
        </w:rPr>
      </w:pPr>
    </w:p>
    <w:p w:rsidR="00F35F0B" w:rsidRPr="007B07BC" w:rsidRDefault="00F35F0B" w:rsidP="00F35F0B">
      <w:pPr>
        <w:pStyle w:val="a3"/>
        <w:rPr>
          <w:b/>
          <w:color w:val="000000"/>
          <w:spacing w:val="-1"/>
          <w:szCs w:val="28"/>
        </w:rPr>
      </w:pPr>
    </w:p>
    <w:p w:rsidR="00F35F0B" w:rsidRPr="007B07BC" w:rsidRDefault="00F35F0B" w:rsidP="00F35F0B">
      <w:pPr>
        <w:pStyle w:val="a3"/>
        <w:rPr>
          <w:b/>
          <w:bCs/>
        </w:rPr>
      </w:pPr>
      <w:r w:rsidRPr="007B07BC">
        <w:rPr>
          <w:b/>
        </w:rPr>
        <w:t>Чернівецький міський голова</w:t>
      </w:r>
      <w:r w:rsidRPr="007B07BC">
        <w:rPr>
          <w:b/>
        </w:rPr>
        <w:tab/>
      </w:r>
      <w:r w:rsidRPr="007B07BC">
        <w:rPr>
          <w:b/>
        </w:rPr>
        <w:tab/>
      </w:r>
      <w:r w:rsidRPr="007B07BC">
        <w:rPr>
          <w:b/>
        </w:rPr>
        <w:tab/>
      </w:r>
      <w:r w:rsidRPr="007B07BC">
        <w:rPr>
          <w:b/>
        </w:rPr>
        <w:tab/>
      </w:r>
      <w:r w:rsidRPr="007B07BC">
        <w:rPr>
          <w:b/>
        </w:rPr>
        <w:tab/>
        <w:t>О.Каспрук</w:t>
      </w:r>
    </w:p>
    <w:p w:rsidR="00F35F0B" w:rsidRDefault="00F35F0B" w:rsidP="00F35F0B"/>
    <w:p w:rsidR="00157BD0" w:rsidRDefault="00157BD0"/>
    <w:sectPr w:rsidR="00157BD0" w:rsidSect="007073AA">
      <w:headerReference w:type="even" r:id="rId13"/>
      <w:headerReference w:type="default" r:id="rId14"/>
      <w:footerReference w:type="even" r:id="rId15"/>
      <w:pgSz w:w="11906" w:h="16838" w:code="9"/>
      <w:pgMar w:top="851" w:right="851" w:bottom="851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A44" w:rsidRDefault="003F2A44">
      <w:r>
        <w:separator/>
      </w:r>
    </w:p>
  </w:endnote>
  <w:endnote w:type="continuationSeparator" w:id="0">
    <w:p w:rsidR="003F2A44" w:rsidRDefault="003F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C" w:rsidRDefault="00F90DAC" w:rsidP="00F35F0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0DAC" w:rsidRDefault="00F90D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A44" w:rsidRDefault="003F2A44">
      <w:r>
        <w:separator/>
      </w:r>
    </w:p>
  </w:footnote>
  <w:footnote w:type="continuationSeparator" w:id="0">
    <w:p w:rsidR="003F2A44" w:rsidRDefault="003F2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C" w:rsidRDefault="00F90DAC" w:rsidP="00F35F0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0DAC" w:rsidRDefault="00F90D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AC" w:rsidRDefault="00F90DAC" w:rsidP="00F35F0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3975">
      <w:rPr>
        <w:rStyle w:val="a6"/>
        <w:noProof/>
      </w:rPr>
      <w:t>4</w:t>
    </w:r>
    <w:r>
      <w:rPr>
        <w:rStyle w:val="a6"/>
      </w:rPr>
      <w:fldChar w:fldCharType="end"/>
    </w:r>
  </w:p>
  <w:p w:rsidR="00F90DAC" w:rsidRDefault="00F90DA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F0B"/>
    <w:rsid w:val="00026F1C"/>
    <w:rsid w:val="00157BD0"/>
    <w:rsid w:val="001F3975"/>
    <w:rsid w:val="002C34EF"/>
    <w:rsid w:val="003F2A44"/>
    <w:rsid w:val="00553BAB"/>
    <w:rsid w:val="005F43E1"/>
    <w:rsid w:val="0070330E"/>
    <w:rsid w:val="007073AA"/>
    <w:rsid w:val="00A109FE"/>
    <w:rsid w:val="00C502D0"/>
    <w:rsid w:val="00CA65F9"/>
    <w:rsid w:val="00F22FD0"/>
    <w:rsid w:val="00F35F0B"/>
    <w:rsid w:val="00F55D81"/>
    <w:rsid w:val="00F90DA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4F869-073A-48C7-AF00-4D734730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F0B"/>
    <w:rPr>
      <w:lang w:val="uk-UA"/>
    </w:rPr>
  </w:style>
  <w:style w:type="paragraph" w:styleId="1">
    <w:name w:val="heading 1"/>
    <w:basedOn w:val="a"/>
    <w:next w:val="a"/>
    <w:qFormat/>
    <w:rsid w:val="00F35F0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35F0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35F0B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35F0B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35F0B"/>
    <w:pPr>
      <w:ind w:right="-950"/>
      <w:jc w:val="both"/>
    </w:pPr>
    <w:rPr>
      <w:sz w:val="28"/>
    </w:rPr>
  </w:style>
  <w:style w:type="paragraph" w:customStyle="1" w:styleId="tjbmf">
    <w:name w:val="tj bmf"/>
    <w:basedOn w:val="a"/>
    <w:rsid w:val="00F35F0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harChar">
    <w:name w:val="Char Знак Знак Char Знак"/>
    <w:basedOn w:val="a"/>
    <w:link w:val="a0"/>
    <w:rsid w:val="00F35F0B"/>
    <w:rPr>
      <w:rFonts w:ascii="Verdana" w:hAnsi="Verdana"/>
      <w:lang w:val="en-US" w:eastAsia="en-US"/>
    </w:rPr>
  </w:style>
  <w:style w:type="character" w:styleId="a4">
    <w:name w:val="Hyperlink"/>
    <w:basedOn w:val="a0"/>
    <w:rsid w:val="00F35F0B"/>
    <w:rPr>
      <w:color w:val="0000FF"/>
      <w:u w:val="single"/>
    </w:rPr>
  </w:style>
  <w:style w:type="paragraph" w:styleId="a5">
    <w:name w:val="footer"/>
    <w:basedOn w:val="a"/>
    <w:rsid w:val="00F35F0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5F0B"/>
  </w:style>
  <w:style w:type="paragraph" w:styleId="a7">
    <w:name w:val="header"/>
    <w:basedOn w:val="a"/>
    <w:rsid w:val="00F35F0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80180.htm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KP180180.html" TargetMode="External"/><Relationship Id="rId12" Type="http://schemas.openxmlformats.org/officeDocument/2006/relationships/hyperlink" Target="http://search.ligazakon.ua/l_doc2.nsf/link1/KP180180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search.ligazakon.ua/l_doc2.nsf/link1/KP180180.htm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search.ligazakon.ua/l_doc2.nsf/link1/KP180180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earch.ligazakon.ua/l_doc2.nsf/link1/KP180180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rada</Company>
  <LinksUpToDate>false</LinksUpToDate>
  <CharactersWithSpaces>8817</CharactersWithSpaces>
  <SharedDoc>false</SharedDoc>
  <HLinks>
    <vt:vector size="36" baseType="variant">
      <vt:variant>
        <vt:i4>4522089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Protokl4</dc:creator>
  <cp:keywords/>
  <dc:description/>
  <cp:lastModifiedBy>Kompvid2</cp:lastModifiedBy>
  <cp:revision>2</cp:revision>
  <cp:lastPrinted>2018-04-26T07:25:00Z</cp:lastPrinted>
  <dcterms:created xsi:type="dcterms:W3CDTF">2018-04-26T10:56:00Z</dcterms:created>
  <dcterms:modified xsi:type="dcterms:W3CDTF">2018-04-26T10:56:00Z</dcterms:modified>
</cp:coreProperties>
</file>